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102" w:rsidRPr="00FD79A7" w:rsidRDefault="00744102" w:rsidP="00744102">
      <w:pPr>
        <w:tabs>
          <w:tab w:val="left" w:pos="5810"/>
        </w:tabs>
        <w:rPr>
          <w:rFonts w:ascii="Verdana" w:hAnsi="Verdana"/>
          <w:sz w:val="40"/>
          <w:szCs w:val="40"/>
          <w:lang w:val="uk-UA"/>
        </w:rPr>
      </w:pPr>
      <w:r w:rsidRPr="00FD79A7">
        <w:rPr>
          <w:rFonts w:ascii="Verdana" w:hAnsi="Verdana"/>
          <w:sz w:val="40"/>
          <w:szCs w:val="40"/>
          <w:lang w:val="uk-UA"/>
        </w:rPr>
        <w:tab/>
      </w:r>
    </w:p>
    <w:p w:rsidR="002441E1" w:rsidRPr="00FD79A7" w:rsidRDefault="005A3614" w:rsidP="002441E1">
      <w:pPr>
        <w:jc w:val="center"/>
        <w:rPr>
          <w:rFonts w:ascii="Verdana" w:hAnsi="Verdana"/>
          <w:sz w:val="40"/>
          <w:szCs w:val="40"/>
          <w:lang w:val="uk-UA"/>
        </w:rPr>
      </w:pPr>
      <w:r w:rsidRPr="00FD79A7">
        <w:rPr>
          <w:rFonts w:ascii="Verdana" w:hAnsi="Verdana"/>
          <w:sz w:val="40"/>
          <w:szCs w:val="40"/>
          <w:lang w:val="uk-UA"/>
        </w:rPr>
        <w:t>Зміст</w:t>
      </w:r>
    </w:p>
    <w:p w:rsidR="002441E1" w:rsidRPr="00FD79A7" w:rsidRDefault="005A3614" w:rsidP="002441E1">
      <w:pPr>
        <w:rPr>
          <w:rFonts w:ascii="Verdana" w:hAnsi="Verdana"/>
          <w:sz w:val="24"/>
          <w:szCs w:val="24"/>
          <w:lang w:val="uk-UA"/>
        </w:rPr>
      </w:pPr>
      <w:r w:rsidRPr="00FD79A7">
        <w:rPr>
          <w:rFonts w:ascii="Verdana" w:hAnsi="Verdana"/>
          <w:sz w:val="24"/>
          <w:szCs w:val="24"/>
          <w:lang w:val="uk-UA"/>
        </w:rPr>
        <w:t>Вступ</w:t>
      </w:r>
      <w:r w:rsidR="002441E1"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r>
      <w:r w:rsidR="002441E1" w:rsidRPr="00FD79A7">
        <w:rPr>
          <w:rFonts w:ascii="Verdana" w:hAnsi="Verdana"/>
          <w:sz w:val="24"/>
          <w:szCs w:val="24"/>
          <w:lang w:val="uk-UA"/>
        </w:rPr>
        <w:t>2</w:t>
      </w:r>
    </w:p>
    <w:p w:rsidR="002441E1" w:rsidRPr="00FD79A7" w:rsidRDefault="000578D3" w:rsidP="002441E1">
      <w:pPr>
        <w:rPr>
          <w:rFonts w:ascii="Verdana" w:hAnsi="Verdana"/>
          <w:sz w:val="24"/>
          <w:szCs w:val="24"/>
          <w:lang w:val="uk-UA"/>
        </w:rPr>
      </w:pPr>
      <w:r w:rsidRPr="00FD79A7">
        <w:rPr>
          <w:rFonts w:ascii="Verdana" w:hAnsi="Verdana"/>
          <w:sz w:val="24"/>
          <w:szCs w:val="24"/>
          <w:lang w:val="uk-UA"/>
        </w:rPr>
        <w:t>Загальні відомості та попередження</w:t>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D71D7C" w:rsidRPr="00FD79A7">
        <w:rPr>
          <w:rFonts w:ascii="Verdana" w:hAnsi="Verdana"/>
          <w:sz w:val="24"/>
          <w:szCs w:val="24"/>
          <w:lang w:val="uk-UA"/>
        </w:rPr>
        <w:tab/>
      </w:r>
      <w:r w:rsidR="005A3614" w:rsidRPr="00FD79A7">
        <w:rPr>
          <w:rFonts w:ascii="Verdana" w:hAnsi="Verdana"/>
          <w:sz w:val="24"/>
          <w:szCs w:val="24"/>
          <w:lang w:val="uk-UA"/>
        </w:rPr>
        <w:tab/>
      </w:r>
      <w:r w:rsidR="00087352" w:rsidRPr="00FD79A7">
        <w:rPr>
          <w:rFonts w:ascii="Verdana" w:hAnsi="Verdana"/>
          <w:sz w:val="24"/>
          <w:szCs w:val="24"/>
          <w:lang w:val="uk-UA"/>
        </w:rPr>
        <w:t>2</w:t>
      </w:r>
    </w:p>
    <w:p w:rsidR="000578D3" w:rsidRPr="00FD79A7" w:rsidRDefault="00087352" w:rsidP="002441E1">
      <w:pPr>
        <w:rPr>
          <w:rFonts w:ascii="Verdana" w:hAnsi="Verdana"/>
          <w:sz w:val="24"/>
          <w:szCs w:val="24"/>
          <w:lang w:val="uk-UA"/>
        </w:rPr>
      </w:pPr>
      <w:r w:rsidRPr="00FD79A7">
        <w:rPr>
          <w:rFonts w:ascii="Verdana" w:hAnsi="Verdana"/>
          <w:sz w:val="24"/>
          <w:szCs w:val="24"/>
          <w:lang w:val="uk-UA"/>
        </w:rPr>
        <w:t>Загальний опис обладнання</w:t>
      </w:r>
      <w:r w:rsidR="000578D3" w:rsidRPr="00FD79A7">
        <w:rPr>
          <w:rFonts w:ascii="Verdana" w:hAnsi="Verdana"/>
          <w:sz w:val="24"/>
          <w:szCs w:val="24"/>
          <w:lang w:val="uk-UA"/>
        </w:rPr>
        <w:tab/>
      </w:r>
      <w:r w:rsidR="000578D3" w:rsidRPr="00FD79A7">
        <w:rPr>
          <w:rFonts w:ascii="Verdana" w:hAnsi="Verdana"/>
          <w:sz w:val="24"/>
          <w:szCs w:val="24"/>
          <w:lang w:val="uk-UA"/>
        </w:rPr>
        <w:tab/>
      </w:r>
      <w:r w:rsidR="000578D3" w:rsidRPr="00FD79A7">
        <w:rPr>
          <w:rFonts w:ascii="Verdana" w:hAnsi="Verdana"/>
          <w:sz w:val="24"/>
          <w:szCs w:val="24"/>
          <w:lang w:val="uk-UA"/>
        </w:rPr>
        <w:tab/>
      </w:r>
      <w:r w:rsidR="000578D3" w:rsidRPr="00FD79A7">
        <w:rPr>
          <w:rFonts w:ascii="Verdana" w:hAnsi="Verdana"/>
          <w:sz w:val="24"/>
          <w:szCs w:val="24"/>
          <w:lang w:val="uk-UA"/>
        </w:rPr>
        <w:tab/>
      </w:r>
      <w:r w:rsidR="000578D3" w:rsidRPr="00FD79A7">
        <w:rPr>
          <w:rFonts w:ascii="Verdana" w:hAnsi="Verdana"/>
          <w:sz w:val="24"/>
          <w:szCs w:val="24"/>
          <w:lang w:val="uk-UA"/>
        </w:rPr>
        <w:tab/>
      </w:r>
      <w:r w:rsidR="00D71D7C" w:rsidRPr="00FD79A7">
        <w:rPr>
          <w:rFonts w:ascii="Verdana" w:hAnsi="Verdana"/>
          <w:sz w:val="24"/>
          <w:szCs w:val="24"/>
          <w:lang w:val="uk-UA"/>
        </w:rPr>
        <w:tab/>
      </w:r>
      <w:r w:rsidR="000578D3" w:rsidRPr="00FD79A7">
        <w:rPr>
          <w:rFonts w:ascii="Verdana" w:hAnsi="Verdana"/>
          <w:sz w:val="24"/>
          <w:szCs w:val="24"/>
          <w:lang w:val="uk-UA"/>
        </w:rPr>
        <w:tab/>
        <w:t>3</w:t>
      </w:r>
    </w:p>
    <w:p w:rsidR="002441E1" w:rsidRPr="00FD79A7" w:rsidRDefault="005A3614" w:rsidP="002441E1">
      <w:pPr>
        <w:rPr>
          <w:rFonts w:ascii="Verdana" w:hAnsi="Verdana"/>
          <w:sz w:val="24"/>
          <w:szCs w:val="24"/>
          <w:lang w:val="uk-UA"/>
        </w:rPr>
      </w:pPr>
      <w:r w:rsidRPr="00FD79A7">
        <w:rPr>
          <w:rFonts w:ascii="Verdana" w:hAnsi="Verdana"/>
          <w:sz w:val="24"/>
          <w:szCs w:val="24"/>
          <w:lang w:val="uk-UA"/>
        </w:rPr>
        <w:t>Рекомендоване паливо</w:t>
      </w:r>
      <w:r w:rsidR="002441E1"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r>
      <w:r w:rsidR="00087352" w:rsidRPr="00FD79A7">
        <w:rPr>
          <w:rFonts w:ascii="Verdana" w:hAnsi="Verdana"/>
          <w:sz w:val="24"/>
          <w:szCs w:val="24"/>
          <w:lang w:val="uk-UA"/>
        </w:rPr>
        <w:t>3</w:t>
      </w:r>
    </w:p>
    <w:p w:rsidR="002441E1" w:rsidRPr="00FD79A7" w:rsidRDefault="002441E1" w:rsidP="002441E1">
      <w:pPr>
        <w:rPr>
          <w:rFonts w:ascii="Verdana" w:hAnsi="Verdana"/>
          <w:sz w:val="24"/>
          <w:szCs w:val="24"/>
          <w:lang w:val="uk-UA"/>
        </w:rPr>
      </w:pPr>
      <w:r w:rsidRPr="00FD79A7">
        <w:rPr>
          <w:rFonts w:ascii="Verdana" w:hAnsi="Verdana"/>
          <w:sz w:val="24"/>
          <w:szCs w:val="24"/>
          <w:lang w:val="uk-UA"/>
        </w:rPr>
        <w:t>Систем</w:t>
      </w:r>
      <w:r w:rsidR="005A3614" w:rsidRPr="00FD79A7">
        <w:rPr>
          <w:rFonts w:ascii="Verdana" w:hAnsi="Verdana"/>
          <w:sz w:val="24"/>
          <w:szCs w:val="24"/>
          <w:lang w:val="uk-UA"/>
        </w:rPr>
        <w:t>и безпеки</w:t>
      </w:r>
      <w:r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D71D7C" w:rsidRPr="00FD79A7">
        <w:rPr>
          <w:rFonts w:ascii="Verdana" w:hAnsi="Verdana"/>
          <w:sz w:val="24"/>
          <w:szCs w:val="24"/>
          <w:lang w:val="uk-UA"/>
        </w:rPr>
        <w:tab/>
      </w:r>
      <w:r w:rsidR="00087352" w:rsidRPr="00FD79A7">
        <w:rPr>
          <w:rFonts w:ascii="Verdana" w:hAnsi="Verdana"/>
          <w:sz w:val="24"/>
          <w:szCs w:val="24"/>
          <w:lang w:val="uk-UA"/>
        </w:rPr>
        <w:t>4</w:t>
      </w:r>
    </w:p>
    <w:p w:rsidR="002441E1" w:rsidRPr="00FD79A7" w:rsidRDefault="005A3614" w:rsidP="002441E1">
      <w:pPr>
        <w:rPr>
          <w:rFonts w:ascii="Verdana" w:hAnsi="Verdana"/>
          <w:sz w:val="24"/>
          <w:szCs w:val="24"/>
          <w:lang w:val="uk-UA"/>
        </w:rPr>
      </w:pPr>
      <w:r w:rsidRPr="00FD79A7">
        <w:rPr>
          <w:rFonts w:ascii="Verdana" w:hAnsi="Verdana"/>
          <w:sz w:val="24"/>
          <w:szCs w:val="24"/>
          <w:lang w:val="uk-UA"/>
        </w:rPr>
        <w:t>Технічні характеристики</w:t>
      </w:r>
      <w:r w:rsidR="002441E1"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087352" w:rsidRPr="00FD79A7">
        <w:rPr>
          <w:rFonts w:ascii="Verdana" w:hAnsi="Verdana"/>
          <w:sz w:val="24"/>
          <w:szCs w:val="24"/>
          <w:lang w:val="uk-UA"/>
        </w:rPr>
        <w:t>5</w:t>
      </w:r>
    </w:p>
    <w:p w:rsidR="00836E29" w:rsidRPr="00FD79A7" w:rsidRDefault="00087352" w:rsidP="002441E1">
      <w:pPr>
        <w:rPr>
          <w:rFonts w:ascii="Verdana" w:hAnsi="Verdana"/>
          <w:sz w:val="24"/>
          <w:szCs w:val="24"/>
          <w:lang w:val="uk-UA"/>
        </w:rPr>
      </w:pPr>
      <w:r w:rsidRPr="00FD79A7">
        <w:rPr>
          <w:rFonts w:ascii="Verdana" w:hAnsi="Verdana"/>
          <w:sz w:val="24"/>
          <w:szCs w:val="24"/>
          <w:lang w:val="uk-UA"/>
        </w:rPr>
        <w:t>Будова пальника</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t>6</w:t>
      </w:r>
    </w:p>
    <w:p w:rsidR="002441E1" w:rsidRPr="00FD79A7" w:rsidRDefault="002441E1" w:rsidP="002441E1">
      <w:pPr>
        <w:rPr>
          <w:rFonts w:ascii="Verdana" w:hAnsi="Verdana"/>
          <w:sz w:val="24"/>
          <w:szCs w:val="24"/>
          <w:lang w:val="uk-UA"/>
        </w:rPr>
      </w:pPr>
      <w:r w:rsidRPr="00FD79A7">
        <w:rPr>
          <w:rFonts w:ascii="Verdana" w:hAnsi="Verdana"/>
          <w:sz w:val="24"/>
          <w:szCs w:val="24"/>
          <w:lang w:val="uk-UA"/>
        </w:rPr>
        <w:t>Монтаж</w:t>
      </w:r>
      <w:r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D71D7C" w:rsidRPr="00FD79A7">
        <w:rPr>
          <w:rFonts w:ascii="Verdana" w:hAnsi="Verdana"/>
          <w:sz w:val="24"/>
          <w:szCs w:val="24"/>
          <w:lang w:val="uk-UA"/>
        </w:rPr>
        <w:tab/>
      </w:r>
      <w:r w:rsidR="005A3614" w:rsidRPr="00FD79A7">
        <w:rPr>
          <w:rFonts w:ascii="Verdana" w:hAnsi="Verdana"/>
          <w:sz w:val="24"/>
          <w:szCs w:val="24"/>
          <w:lang w:val="uk-UA"/>
        </w:rPr>
        <w:tab/>
      </w:r>
      <w:r w:rsidRPr="00FD79A7">
        <w:rPr>
          <w:rFonts w:ascii="Verdana" w:hAnsi="Verdana"/>
          <w:sz w:val="24"/>
          <w:szCs w:val="24"/>
          <w:lang w:val="uk-UA"/>
        </w:rPr>
        <w:t>8</w:t>
      </w:r>
    </w:p>
    <w:p w:rsidR="002441E1" w:rsidRPr="00FD79A7" w:rsidRDefault="005A3614" w:rsidP="002441E1">
      <w:pPr>
        <w:rPr>
          <w:rFonts w:ascii="Verdana" w:hAnsi="Verdana"/>
          <w:sz w:val="24"/>
          <w:szCs w:val="24"/>
          <w:lang w:val="uk-UA"/>
        </w:rPr>
      </w:pPr>
      <w:r w:rsidRPr="00FD79A7">
        <w:rPr>
          <w:rFonts w:ascii="Verdana" w:hAnsi="Verdana"/>
          <w:sz w:val="24"/>
          <w:szCs w:val="24"/>
          <w:lang w:val="uk-UA"/>
        </w:rPr>
        <w:t>Панель керування</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r>
      <w:r w:rsidR="002441E1" w:rsidRPr="00FD79A7">
        <w:rPr>
          <w:rFonts w:ascii="Verdana" w:hAnsi="Verdana"/>
          <w:sz w:val="24"/>
          <w:szCs w:val="24"/>
          <w:lang w:val="uk-UA"/>
        </w:rPr>
        <w:t>9</w:t>
      </w:r>
    </w:p>
    <w:p w:rsidR="002441E1" w:rsidRPr="00FD79A7" w:rsidRDefault="005A3614" w:rsidP="002441E1">
      <w:pPr>
        <w:rPr>
          <w:rFonts w:ascii="Verdana" w:hAnsi="Verdana"/>
          <w:sz w:val="24"/>
          <w:szCs w:val="24"/>
          <w:lang w:val="uk-UA"/>
        </w:rPr>
      </w:pPr>
      <w:r w:rsidRPr="00FD79A7">
        <w:rPr>
          <w:rFonts w:ascii="Verdana" w:hAnsi="Verdana"/>
          <w:sz w:val="24"/>
          <w:szCs w:val="24"/>
          <w:lang w:val="uk-UA"/>
        </w:rPr>
        <w:t xml:space="preserve">Схема електричних підключень </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r>
      <w:r w:rsidR="00087352" w:rsidRPr="00FD79A7">
        <w:rPr>
          <w:rFonts w:ascii="Verdana" w:hAnsi="Verdana"/>
          <w:sz w:val="24"/>
          <w:szCs w:val="24"/>
          <w:lang w:val="uk-UA"/>
        </w:rPr>
        <w:t>11</w:t>
      </w:r>
    </w:p>
    <w:p w:rsidR="00087352" w:rsidRPr="00FD79A7" w:rsidRDefault="00087352" w:rsidP="00087352">
      <w:pPr>
        <w:rPr>
          <w:rFonts w:ascii="Verdana" w:hAnsi="Verdana"/>
          <w:sz w:val="24"/>
          <w:szCs w:val="24"/>
          <w:lang w:val="uk-UA"/>
        </w:rPr>
      </w:pPr>
      <w:r w:rsidRPr="00FD79A7">
        <w:rPr>
          <w:rFonts w:ascii="Verdana" w:hAnsi="Verdana"/>
          <w:sz w:val="24"/>
          <w:szCs w:val="24"/>
          <w:lang w:val="uk-UA"/>
        </w:rPr>
        <w:t>Навігація по меню</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00D71D7C" w:rsidRPr="00FD79A7">
        <w:rPr>
          <w:rFonts w:ascii="Verdana" w:hAnsi="Verdana"/>
          <w:sz w:val="24"/>
          <w:szCs w:val="24"/>
          <w:lang w:val="uk-UA"/>
        </w:rPr>
        <w:tab/>
      </w:r>
      <w:r w:rsidRPr="00FD79A7">
        <w:rPr>
          <w:rFonts w:ascii="Verdana" w:hAnsi="Verdana"/>
          <w:sz w:val="24"/>
          <w:szCs w:val="24"/>
          <w:lang w:val="uk-UA"/>
        </w:rPr>
        <w:tab/>
        <w:t>12</w:t>
      </w:r>
    </w:p>
    <w:p w:rsidR="002441E1" w:rsidRPr="00FD79A7" w:rsidRDefault="002441E1" w:rsidP="002441E1">
      <w:pPr>
        <w:rPr>
          <w:rFonts w:ascii="Verdana" w:hAnsi="Verdana"/>
          <w:sz w:val="24"/>
          <w:szCs w:val="24"/>
          <w:lang w:val="uk-UA"/>
        </w:rPr>
      </w:pPr>
      <w:r w:rsidRPr="00FD79A7">
        <w:rPr>
          <w:rFonts w:ascii="Verdana" w:hAnsi="Verdana"/>
          <w:sz w:val="24"/>
          <w:szCs w:val="24"/>
          <w:lang w:val="uk-UA"/>
        </w:rPr>
        <w:t>Структура меню</w:t>
      </w:r>
      <w:r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D71D7C" w:rsidRPr="00FD79A7">
        <w:rPr>
          <w:rFonts w:ascii="Verdana" w:hAnsi="Verdana"/>
          <w:sz w:val="24"/>
          <w:szCs w:val="24"/>
          <w:lang w:val="uk-UA"/>
        </w:rPr>
        <w:tab/>
      </w:r>
      <w:r w:rsidR="005A3614" w:rsidRPr="00FD79A7">
        <w:rPr>
          <w:rFonts w:ascii="Verdana" w:hAnsi="Verdana"/>
          <w:sz w:val="24"/>
          <w:szCs w:val="24"/>
          <w:lang w:val="uk-UA"/>
        </w:rPr>
        <w:tab/>
      </w:r>
      <w:r w:rsidR="00087352" w:rsidRPr="00FD79A7">
        <w:rPr>
          <w:rFonts w:ascii="Verdana" w:hAnsi="Verdana"/>
          <w:sz w:val="24"/>
          <w:szCs w:val="24"/>
          <w:lang w:val="uk-UA"/>
        </w:rPr>
        <w:t>13</w:t>
      </w:r>
    </w:p>
    <w:p w:rsidR="00D71D7C" w:rsidRPr="00FD79A7" w:rsidRDefault="00D71D7C" w:rsidP="00D71D7C">
      <w:pPr>
        <w:rPr>
          <w:rFonts w:ascii="Verdana" w:hAnsi="Verdana"/>
          <w:sz w:val="24"/>
          <w:szCs w:val="24"/>
          <w:lang w:val="uk-UA"/>
        </w:rPr>
      </w:pPr>
      <w:r w:rsidRPr="00FD79A7">
        <w:rPr>
          <w:rFonts w:ascii="Verdana" w:hAnsi="Verdana"/>
          <w:sz w:val="24"/>
          <w:szCs w:val="24"/>
          <w:lang w:val="uk-UA"/>
        </w:rPr>
        <w:t>Запуск пальника в роботу та зупи</w:t>
      </w:r>
      <w:r w:rsidR="00184E5B">
        <w:rPr>
          <w:rFonts w:ascii="Verdana" w:hAnsi="Verdana"/>
          <w:sz w:val="24"/>
          <w:szCs w:val="24"/>
          <w:lang w:val="uk-UA"/>
        </w:rPr>
        <w:t>н</w:t>
      </w:r>
      <w:r w:rsidRPr="00FD79A7">
        <w:rPr>
          <w:rFonts w:ascii="Verdana" w:hAnsi="Verdana"/>
          <w:sz w:val="24"/>
          <w:szCs w:val="24"/>
          <w:lang w:val="uk-UA"/>
        </w:rPr>
        <w:t>ка</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t>19</w:t>
      </w:r>
    </w:p>
    <w:p w:rsidR="00D71D7C" w:rsidRPr="00FD79A7" w:rsidRDefault="00D71D7C" w:rsidP="00D71D7C">
      <w:pPr>
        <w:rPr>
          <w:rFonts w:ascii="Verdana" w:hAnsi="Verdana"/>
          <w:sz w:val="24"/>
          <w:szCs w:val="24"/>
          <w:lang w:val="uk-UA"/>
        </w:rPr>
      </w:pPr>
      <w:r w:rsidRPr="00FD79A7">
        <w:rPr>
          <w:rFonts w:ascii="Verdana" w:hAnsi="Verdana"/>
          <w:sz w:val="24"/>
          <w:szCs w:val="24"/>
          <w:lang w:val="uk-UA"/>
        </w:rPr>
        <w:t>Циклограма роботи пальника</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t>20</w:t>
      </w:r>
    </w:p>
    <w:p w:rsidR="00D71D7C" w:rsidRPr="00FD79A7" w:rsidRDefault="00D71D7C" w:rsidP="00D71D7C">
      <w:pPr>
        <w:rPr>
          <w:rFonts w:ascii="Verdana" w:hAnsi="Verdana"/>
          <w:sz w:val="24"/>
          <w:szCs w:val="24"/>
          <w:lang w:val="uk-UA"/>
        </w:rPr>
      </w:pPr>
      <w:r w:rsidRPr="00FD79A7">
        <w:rPr>
          <w:rFonts w:ascii="Verdana" w:hAnsi="Verdana"/>
          <w:sz w:val="24"/>
          <w:szCs w:val="24"/>
          <w:lang w:val="uk-UA"/>
        </w:rPr>
        <w:t>Обслуговування пальника</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t>21</w:t>
      </w:r>
    </w:p>
    <w:p w:rsidR="00D71D7C" w:rsidRPr="00FD79A7" w:rsidRDefault="00D71D7C" w:rsidP="00D71D7C">
      <w:pPr>
        <w:rPr>
          <w:rFonts w:ascii="Verdana" w:hAnsi="Verdana"/>
          <w:sz w:val="24"/>
          <w:szCs w:val="24"/>
          <w:lang w:val="uk-UA"/>
        </w:rPr>
      </w:pPr>
      <w:r w:rsidRPr="00FD79A7">
        <w:rPr>
          <w:rFonts w:ascii="Verdana" w:hAnsi="Verdana"/>
          <w:sz w:val="24"/>
          <w:szCs w:val="24"/>
          <w:lang w:val="uk-UA"/>
        </w:rPr>
        <w:t>Пошук і усунення несправностей</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t>24</w:t>
      </w:r>
    </w:p>
    <w:p w:rsidR="00D71D7C" w:rsidRPr="00FD79A7" w:rsidRDefault="00D71D7C" w:rsidP="00D71D7C">
      <w:pPr>
        <w:rPr>
          <w:rFonts w:ascii="Verdana" w:hAnsi="Verdana"/>
          <w:sz w:val="24"/>
          <w:szCs w:val="24"/>
          <w:lang w:val="uk-UA"/>
        </w:rPr>
      </w:pPr>
      <w:r w:rsidRPr="00FD79A7">
        <w:rPr>
          <w:rFonts w:ascii="Verdana" w:hAnsi="Verdana"/>
          <w:sz w:val="24"/>
          <w:szCs w:val="24"/>
          <w:lang w:val="uk-UA"/>
        </w:rPr>
        <w:t>Утилізація приладу</w:t>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r>
      <w:r w:rsidRPr="00FD79A7">
        <w:rPr>
          <w:rFonts w:ascii="Verdana" w:hAnsi="Verdana"/>
          <w:sz w:val="24"/>
          <w:szCs w:val="24"/>
          <w:lang w:val="uk-UA"/>
        </w:rPr>
        <w:tab/>
        <w:t>2</w:t>
      </w:r>
      <w:r w:rsidR="006A0F22">
        <w:rPr>
          <w:rFonts w:ascii="Verdana" w:hAnsi="Verdana"/>
          <w:sz w:val="24"/>
          <w:szCs w:val="24"/>
          <w:lang w:val="uk-UA"/>
        </w:rPr>
        <w:t>5</w:t>
      </w:r>
    </w:p>
    <w:p w:rsidR="00D71D7C" w:rsidRPr="00FD79A7" w:rsidRDefault="00D71D7C" w:rsidP="00D71D7C">
      <w:pPr>
        <w:rPr>
          <w:rFonts w:ascii="Verdana" w:hAnsi="Verdana"/>
          <w:sz w:val="24"/>
          <w:szCs w:val="24"/>
          <w:lang w:val="uk-UA"/>
        </w:rPr>
      </w:pPr>
      <w:r w:rsidRPr="00FD79A7">
        <w:rPr>
          <w:rFonts w:ascii="Verdana" w:hAnsi="Verdana"/>
          <w:sz w:val="24"/>
          <w:szCs w:val="24"/>
          <w:lang w:val="uk-UA"/>
        </w:rPr>
        <w:t>Інформація про підтвердження відповідності продукту</w:t>
      </w:r>
      <w:r w:rsidRPr="00FD79A7">
        <w:rPr>
          <w:rFonts w:ascii="Verdana" w:hAnsi="Verdana"/>
          <w:sz w:val="24"/>
          <w:szCs w:val="24"/>
          <w:lang w:val="uk-UA"/>
        </w:rPr>
        <w:tab/>
      </w:r>
      <w:r w:rsidRPr="00FD79A7">
        <w:rPr>
          <w:rFonts w:ascii="Verdana" w:hAnsi="Verdana"/>
          <w:sz w:val="24"/>
          <w:szCs w:val="24"/>
          <w:lang w:val="uk-UA"/>
        </w:rPr>
        <w:tab/>
        <w:t>26</w:t>
      </w:r>
    </w:p>
    <w:p w:rsidR="002441E1" w:rsidRPr="00FD79A7" w:rsidRDefault="002441E1" w:rsidP="002441E1">
      <w:pPr>
        <w:rPr>
          <w:rFonts w:ascii="Verdana" w:hAnsi="Verdana"/>
          <w:sz w:val="24"/>
          <w:szCs w:val="24"/>
          <w:lang w:val="uk-UA"/>
        </w:rPr>
      </w:pPr>
      <w:r w:rsidRPr="00FD79A7">
        <w:rPr>
          <w:rFonts w:ascii="Verdana" w:hAnsi="Verdana"/>
          <w:sz w:val="24"/>
          <w:szCs w:val="24"/>
          <w:lang w:val="uk-UA"/>
        </w:rPr>
        <w:t>Гарант</w:t>
      </w:r>
      <w:r w:rsidR="005A3614" w:rsidRPr="00FD79A7">
        <w:rPr>
          <w:rFonts w:ascii="Verdana" w:hAnsi="Verdana"/>
          <w:sz w:val="24"/>
          <w:szCs w:val="24"/>
          <w:lang w:val="uk-UA"/>
        </w:rPr>
        <w:t>і</w:t>
      </w:r>
      <w:r w:rsidRPr="00FD79A7">
        <w:rPr>
          <w:rFonts w:ascii="Verdana" w:hAnsi="Verdana"/>
          <w:sz w:val="24"/>
          <w:szCs w:val="24"/>
          <w:lang w:val="uk-UA"/>
        </w:rPr>
        <w:t>йн</w:t>
      </w:r>
      <w:r w:rsidR="005A3614" w:rsidRPr="00FD79A7">
        <w:rPr>
          <w:rFonts w:ascii="Verdana" w:hAnsi="Verdana"/>
          <w:sz w:val="24"/>
          <w:szCs w:val="24"/>
          <w:lang w:val="uk-UA"/>
        </w:rPr>
        <w:t>і зобов’язання</w:t>
      </w:r>
      <w:r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5A3614" w:rsidRPr="00FD79A7">
        <w:rPr>
          <w:rFonts w:ascii="Verdana" w:hAnsi="Verdana"/>
          <w:sz w:val="24"/>
          <w:szCs w:val="24"/>
          <w:lang w:val="uk-UA"/>
        </w:rPr>
        <w:tab/>
      </w:r>
      <w:r w:rsidR="00D71D7C" w:rsidRPr="00FD79A7">
        <w:rPr>
          <w:rFonts w:ascii="Verdana" w:hAnsi="Verdana"/>
          <w:sz w:val="24"/>
          <w:szCs w:val="24"/>
          <w:lang w:val="uk-UA"/>
        </w:rPr>
        <w:tab/>
      </w:r>
      <w:r w:rsidR="00C6698D">
        <w:rPr>
          <w:rFonts w:ascii="Verdana" w:hAnsi="Verdana"/>
          <w:sz w:val="24"/>
          <w:szCs w:val="24"/>
          <w:lang w:val="uk-UA"/>
        </w:rPr>
        <w:t>2</w:t>
      </w:r>
      <w:r w:rsidR="002D7CF5">
        <w:rPr>
          <w:rFonts w:ascii="Verdana" w:hAnsi="Verdana"/>
          <w:sz w:val="24"/>
          <w:szCs w:val="24"/>
          <w:lang w:val="uk-UA"/>
        </w:rPr>
        <w:t>8</w:t>
      </w:r>
    </w:p>
    <w:p w:rsidR="00106E88" w:rsidRPr="00FD79A7" w:rsidRDefault="00106E88">
      <w:pPr>
        <w:rPr>
          <w:rFonts w:ascii="Verdana" w:hAnsi="Verdana"/>
          <w:sz w:val="40"/>
          <w:szCs w:val="40"/>
          <w:lang w:val="uk-UA"/>
        </w:rPr>
      </w:pPr>
      <w:r w:rsidRPr="00FD79A7">
        <w:rPr>
          <w:rFonts w:ascii="Verdana" w:hAnsi="Verdana"/>
          <w:sz w:val="40"/>
          <w:szCs w:val="40"/>
          <w:lang w:val="uk-UA"/>
        </w:rPr>
        <w:br w:type="page"/>
      </w:r>
    </w:p>
    <w:p w:rsidR="00C91D33" w:rsidRPr="00FD79A7" w:rsidRDefault="005A3614" w:rsidP="00C91D33">
      <w:pPr>
        <w:spacing w:line="240" w:lineRule="auto"/>
        <w:contextualSpacing/>
        <w:jc w:val="both"/>
        <w:rPr>
          <w:rFonts w:ascii="Verdana" w:hAnsi="Verdana"/>
          <w:b/>
          <w:sz w:val="24"/>
          <w:szCs w:val="24"/>
          <w:lang w:val="uk-UA"/>
        </w:rPr>
      </w:pPr>
      <w:r w:rsidRPr="00FD79A7">
        <w:rPr>
          <w:rFonts w:ascii="Verdana" w:hAnsi="Verdana"/>
          <w:b/>
          <w:sz w:val="24"/>
          <w:szCs w:val="24"/>
          <w:lang w:val="uk-UA"/>
        </w:rPr>
        <w:lastRenderedPageBreak/>
        <w:t>Вступ.</w:t>
      </w:r>
    </w:p>
    <w:p w:rsidR="00106E88" w:rsidRPr="00FD79A7" w:rsidRDefault="005A3614" w:rsidP="00C91D33">
      <w:pPr>
        <w:spacing w:line="240" w:lineRule="auto"/>
        <w:contextualSpacing/>
        <w:jc w:val="both"/>
        <w:rPr>
          <w:rFonts w:ascii="Verdana" w:hAnsi="Verdana"/>
          <w:szCs w:val="24"/>
          <w:lang w:val="uk-UA"/>
        </w:rPr>
      </w:pPr>
      <w:r w:rsidRPr="00FD79A7">
        <w:rPr>
          <w:rFonts w:ascii="Verdana" w:hAnsi="Verdana"/>
          <w:szCs w:val="24"/>
          <w:lang w:val="uk-UA"/>
        </w:rPr>
        <w:t>Компанія RODA, дякує вам за вибір нашого пелетного пальника. Наше обладнання створено з дотриманням сучасних високих вимог та норм виробництва і призначене для надійної та тривалої експлуатації. Інженери компанії здійснюють постійний нагляд і контроль процесу виробництва для подальшої безпечної і надійної експлуатації обладнання. Пальники серії RPB - спроектовані і вироблені з урахуванням європейських норм і національних вимог, сертифіковані на території України.</w:t>
      </w:r>
    </w:p>
    <w:p w:rsidR="000578D3" w:rsidRPr="00FD79A7" w:rsidRDefault="000578D3" w:rsidP="00C91D33">
      <w:pPr>
        <w:spacing w:after="0" w:line="240" w:lineRule="auto"/>
        <w:contextualSpacing/>
        <w:jc w:val="both"/>
        <w:rPr>
          <w:rFonts w:ascii="Verdana" w:hAnsi="Verdana"/>
          <w:sz w:val="24"/>
          <w:szCs w:val="24"/>
          <w:lang w:val="uk-UA"/>
        </w:rPr>
      </w:pPr>
    </w:p>
    <w:p w:rsidR="000578D3" w:rsidRPr="00FD79A7" w:rsidRDefault="000578D3" w:rsidP="00A053F2">
      <w:pPr>
        <w:spacing w:after="0" w:line="240" w:lineRule="auto"/>
        <w:contextualSpacing/>
        <w:jc w:val="both"/>
        <w:rPr>
          <w:rFonts w:ascii="Verdana" w:hAnsi="Verdana"/>
          <w:b/>
          <w:sz w:val="24"/>
          <w:szCs w:val="24"/>
          <w:lang w:val="uk-UA"/>
        </w:rPr>
      </w:pPr>
      <w:r w:rsidRPr="00FD79A7">
        <w:rPr>
          <w:rFonts w:ascii="Verdana" w:hAnsi="Verdana"/>
          <w:b/>
          <w:sz w:val="24"/>
          <w:szCs w:val="24"/>
          <w:lang w:val="uk-UA"/>
        </w:rPr>
        <w:t>Загальні відомості та попередження.</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 Пальники Roda RPB  призначені для автоматичного спалювання гранульованого палива з біомаси (пелети з деревини та агропелети) з утворенням продуктів згоряння, тепло від яких можна утилізувати в теплообміннику водогрійного котла.</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2. Пальники Roda RPB  призначені для вст</w:t>
      </w:r>
      <w:r w:rsidR="00854453">
        <w:rPr>
          <w:rFonts w:ascii="Verdana" w:hAnsi="Verdana"/>
          <w:szCs w:val="24"/>
          <w:lang w:val="uk-UA"/>
        </w:rPr>
        <w:t xml:space="preserve">ановлення на чавунні котли Roda, </w:t>
      </w:r>
      <w:r w:rsidRPr="00FD79A7">
        <w:rPr>
          <w:rFonts w:ascii="Verdana" w:hAnsi="Verdana"/>
          <w:szCs w:val="24"/>
          <w:lang w:val="uk-UA"/>
        </w:rPr>
        <w:t>або на інші котли що конструктивно підготовлені для роботи з зовнішнім пелетним пальником.</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3. Введення пальника в експлуатацію після його встановлення можуть виконувати тільки співробітники авторизованої виробником сервісної організації</w:t>
      </w:r>
      <w:r w:rsidR="00A053F2">
        <w:rPr>
          <w:rFonts w:ascii="Verdana" w:hAnsi="Verdana"/>
          <w:szCs w:val="24"/>
          <w:lang w:val="uk-UA"/>
        </w:rPr>
        <w:t>.</w:t>
      </w:r>
      <w:r w:rsidRPr="00FD79A7">
        <w:rPr>
          <w:rFonts w:ascii="Verdana" w:hAnsi="Verdana"/>
          <w:szCs w:val="24"/>
          <w:lang w:val="uk-UA"/>
        </w:rPr>
        <w:t xml:space="preserve"> </w:t>
      </w:r>
    </w:p>
    <w:p w:rsidR="00735F74" w:rsidRDefault="000578D3" w:rsidP="00A053F2">
      <w:pPr>
        <w:contextualSpacing/>
        <w:jc w:val="both"/>
        <w:rPr>
          <w:rFonts w:ascii="Verdana" w:hAnsi="Verdana"/>
          <w:szCs w:val="24"/>
          <w:lang w:val="uk-UA"/>
        </w:rPr>
      </w:pPr>
      <w:r w:rsidRPr="00FD79A7">
        <w:rPr>
          <w:rFonts w:ascii="Verdana" w:hAnsi="Verdana"/>
          <w:szCs w:val="24"/>
          <w:lang w:val="uk-UA"/>
        </w:rPr>
        <w:t xml:space="preserve">4. Пальники Roda RPB  відповідають </w:t>
      </w:r>
      <w:r w:rsidR="00735F74">
        <w:rPr>
          <w:rFonts w:ascii="Verdana" w:hAnsi="Verdana"/>
          <w:szCs w:val="24"/>
          <w:lang w:val="uk-UA"/>
        </w:rPr>
        <w:t>всім вимогам чинних технічних регламентів на території України (див розділ «</w:t>
      </w:r>
      <w:r w:rsidR="00735F74" w:rsidRPr="00FD79A7">
        <w:rPr>
          <w:rFonts w:ascii="Verdana" w:hAnsi="Verdana"/>
          <w:sz w:val="24"/>
          <w:szCs w:val="24"/>
          <w:lang w:val="uk-UA"/>
        </w:rPr>
        <w:t>Інформація про підтвердження відповідності продукту</w:t>
      </w:r>
      <w:r w:rsidR="00735F74">
        <w:rPr>
          <w:rFonts w:ascii="Verdana" w:hAnsi="Verdana"/>
          <w:sz w:val="24"/>
          <w:szCs w:val="24"/>
          <w:lang w:val="uk-UA"/>
        </w:rPr>
        <w:t>»)</w:t>
      </w:r>
      <w:r w:rsidR="00735F74">
        <w:rPr>
          <w:rFonts w:ascii="Verdana" w:hAnsi="Verdana"/>
          <w:szCs w:val="24"/>
          <w:lang w:val="uk-UA"/>
        </w:rPr>
        <w:t xml:space="preserve">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 xml:space="preserve">5. У  випадку виникнення будь-яких несправностей, звертайтеся тільки в авторизований виробником сервісний центр. Непрофесійне втручання може вплинути на гарантію обладнання.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 xml:space="preserve">6. Співробітник сервісної організації, що вводить пальник в експлуатацію, зобов'язаний ознайомити користувача з технікою безпеки при обслуговуванні устаткування, та керуванням роботою пальника; операціями, які користувач має право виконувати самостійно та операціями, проводити які має право тільки кваліфікований фахівець сервісної компанії.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 xml:space="preserve">7. Перевірте цілісність і комплектність поставки.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8. Переконаєтеся, що наданий вам тип пальника підходить по своїм параметрам до котла (потужність, вид палива, розміри приєднання, вільний простір камери спалювання).</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 xml:space="preserve">9. При управлінні роботою пальника і його обслуговуванні керуйтеся відповідними розділами з  цієї інструкції.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 xml:space="preserve">10. Не усувайте, не пошкоджуйте та не виправляйте написи на пальнику.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11. У випадку ремонту використовуйте тільки оригінальні запасні частини від виробника.  Забороняється втручання у внутрішню будову пальника та проведення у ньому будь-яких змін.</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12. Утилізація пальника або окремих його частин після закінчення строку придатності повинна проводитися відповідно до вимог екологічних служб.</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13. Виробник не несе відповідальності та не надає гарантію на несправності, що виникли внаслідок невиконання умов, перерахованих у інструкції з обслуговування, монтажу та гарантійних зобов'язаннях.</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14. Пальник повинен використовуватися за прямим призначенням, а саме для роботи у водогрійних котлах побутових систем опалення. Нецільове використання пальника може призвести до виходу його з ладу та відмо</w:t>
      </w:r>
      <w:r w:rsidR="002F46C7" w:rsidRPr="00FD79A7">
        <w:rPr>
          <w:rFonts w:ascii="Verdana" w:hAnsi="Verdana"/>
          <w:szCs w:val="24"/>
          <w:lang w:val="uk-UA"/>
        </w:rPr>
        <w:t>ві від гарантійних зобов’язань.</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15. Дана інструкція є невід’ємною частиною обладнання. Зберігайте її протягом усього терміну експлуатації виробу.</w:t>
      </w:r>
      <w:r w:rsidR="0053480C" w:rsidRPr="00FD79A7">
        <w:rPr>
          <w:rFonts w:ascii="Verdana" w:hAnsi="Verdana"/>
          <w:szCs w:val="24"/>
          <w:lang w:val="uk-UA"/>
        </w:rPr>
        <w:t xml:space="preserve"> </w:t>
      </w:r>
    </w:p>
    <w:p w:rsidR="000578D3" w:rsidRPr="00FD79A7" w:rsidRDefault="000578D3" w:rsidP="00A053F2">
      <w:pPr>
        <w:contextualSpacing/>
        <w:jc w:val="both"/>
        <w:rPr>
          <w:rFonts w:ascii="Verdana" w:hAnsi="Verdana"/>
          <w:szCs w:val="24"/>
          <w:lang w:val="uk-UA"/>
        </w:rPr>
      </w:pPr>
      <w:r w:rsidRPr="00FD79A7">
        <w:rPr>
          <w:rFonts w:ascii="Verdana" w:hAnsi="Verdana"/>
          <w:szCs w:val="24"/>
          <w:lang w:val="uk-UA"/>
        </w:rPr>
        <w:t>16. Зображенн</w:t>
      </w:r>
      <w:r w:rsidR="00562769">
        <w:rPr>
          <w:rFonts w:ascii="Verdana" w:hAnsi="Verdana"/>
          <w:szCs w:val="24"/>
          <w:lang w:val="uk-UA"/>
        </w:rPr>
        <w:t xml:space="preserve">я в цьому посібнику є малюнками, що </w:t>
      </w:r>
      <w:r w:rsidR="00C17CAF">
        <w:rPr>
          <w:rFonts w:ascii="Verdana" w:hAnsi="Verdana"/>
          <w:szCs w:val="24"/>
          <w:lang w:val="uk-UA"/>
        </w:rPr>
        <w:t xml:space="preserve">призначені </w:t>
      </w:r>
      <w:r w:rsidRPr="00FD79A7">
        <w:rPr>
          <w:rFonts w:ascii="Verdana" w:hAnsi="Verdana"/>
          <w:szCs w:val="24"/>
          <w:lang w:val="uk-UA"/>
        </w:rPr>
        <w:t>для візуального уявлення про продукт і порядку виконання робіт</w:t>
      </w:r>
      <w:r w:rsidR="00C17CAF">
        <w:rPr>
          <w:rFonts w:ascii="Verdana" w:hAnsi="Verdana"/>
          <w:szCs w:val="24"/>
          <w:lang w:val="uk-UA"/>
        </w:rPr>
        <w:t>, та</w:t>
      </w:r>
      <w:r w:rsidRPr="00FD79A7">
        <w:rPr>
          <w:rFonts w:ascii="Verdana" w:hAnsi="Verdana"/>
          <w:szCs w:val="24"/>
          <w:lang w:val="uk-UA"/>
        </w:rPr>
        <w:t xml:space="preserve"> можуть відрізняться від зовнішнього вигляду реального устаткування.</w:t>
      </w:r>
    </w:p>
    <w:p w:rsidR="000578D3" w:rsidRPr="00FD79A7" w:rsidRDefault="000578D3" w:rsidP="00A053F2">
      <w:pPr>
        <w:spacing w:line="240" w:lineRule="auto"/>
        <w:contextualSpacing/>
        <w:jc w:val="both"/>
        <w:rPr>
          <w:rFonts w:ascii="Verdana" w:hAnsi="Verdana"/>
          <w:szCs w:val="24"/>
          <w:lang w:val="uk-UA"/>
        </w:rPr>
      </w:pPr>
      <w:r w:rsidRPr="00FD79A7">
        <w:rPr>
          <w:rFonts w:ascii="Verdana" w:hAnsi="Verdana"/>
          <w:szCs w:val="24"/>
          <w:lang w:val="uk-UA"/>
        </w:rPr>
        <w:lastRenderedPageBreak/>
        <w:t>17. Пакувальні матеріали з комплекту пальника можуть становити небезпеку для дітей і тому підлягають утилізації.</w:t>
      </w:r>
    </w:p>
    <w:p w:rsidR="000578D3" w:rsidRPr="00FD79A7" w:rsidRDefault="000578D3" w:rsidP="00A053F2">
      <w:pPr>
        <w:contextualSpacing/>
        <w:jc w:val="both"/>
        <w:rPr>
          <w:rFonts w:ascii="Verdana" w:hAnsi="Verdana"/>
          <w:szCs w:val="24"/>
          <w:lang w:val="uk-UA"/>
        </w:rPr>
      </w:pPr>
    </w:p>
    <w:p w:rsidR="000578D3" w:rsidRPr="00FD79A7" w:rsidRDefault="000578D3" w:rsidP="00A053F2">
      <w:pPr>
        <w:contextualSpacing/>
        <w:jc w:val="both"/>
        <w:rPr>
          <w:rFonts w:ascii="Verdana" w:hAnsi="Verdana"/>
          <w:b/>
          <w:i/>
          <w:sz w:val="24"/>
          <w:szCs w:val="24"/>
          <w:u w:val="single"/>
          <w:lang w:val="uk-UA"/>
        </w:rPr>
      </w:pPr>
    </w:p>
    <w:p w:rsidR="000578D3" w:rsidRPr="00FD79A7" w:rsidRDefault="000578D3" w:rsidP="00A053F2">
      <w:pPr>
        <w:contextualSpacing/>
        <w:jc w:val="both"/>
        <w:rPr>
          <w:rFonts w:ascii="Verdana" w:hAnsi="Verdana"/>
          <w:b/>
          <w:i/>
          <w:sz w:val="24"/>
          <w:szCs w:val="24"/>
          <w:lang w:val="uk-UA"/>
        </w:rPr>
      </w:pPr>
      <w:r w:rsidRPr="00FD79A7">
        <w:rPr>
          <w:rFonts w:ascii="Verdana" w:hAnsi="Verdana"/>
          <w:b/>
          <w:i/>
          <w:sz w:val="24"/>
          <w:szCs w:val="24"/>
          <w:u w:val="single"/>
          <w:lang w:val="uk-UA"/>
        </w:rPr>
        <w:t xml:space="preserve">Попередження: </w:t>
      </w:r>
      <w:r w:rsidRPr="00FD79A7">
        <w:rPr>
          <w:rFonts w:ascii="Verdana" w:hAnsi="Verdana"/>
          <w:sz w:val="24"/>
          <w:szCs w:val="24"/>
          <w:lang w:val="uk-UA"/>
        </w:rPr>
        <w:t xml:space="preserve"> </w:t>
      </w:r>
      <w:r w:rsidRPr="00FD79A7">
        <w:rPr>
          <w:rFonts w:ascii="Verdana" w:hAnsi="Verdana"/>
          <w:b/>
          <w:i/>
          <w:sz w:val="24"/>
          <w:szCs w:val="24"/>
          <w:lang w:val="uk-UA"/>
        </w:rPr>
        <w:t>Не користуйтеся пальником та вмикайте його, якщо в приміщенні, де він встановлений (або в суміжному), присутні</w:t>
      </w:r>
      <w:r w:rsidR="0053480C" w:rsidRPr="00FD79A7">
        <w:rPr>
          <w:rFonts w:ascii="Verdana" w:hAnsi="Verdana"/>
          <w:b/>
          <w:i/>
          <w:sz w:val="24"/>
          <w:szCs w:val="24"/>
          <w:lang w:val="uk-UA"/>
        </w:rPr>
        <w:t xml:space="preserve"> </w:t>
      </w:r>
      <w:r w:rsidRPr="00FD79A7">
        <w:rPr>
          <w:rFonts w:ascii="Verdana" w:hAnsi="Verdana"/>
          <w:b/>
          <w:i/>
          <w:sz w:val="24"/>
          <w:szCs w:val="24"/>
          <w:lang w:val="uk-UA"/>
        </w:rPr>
        <w:t>вибухонебезпечні випаровування або пил, такі як випаровування розчинників, фарб бензину, пил від шліфування паркету, вибухонебезпечні гази  та  ін.</w:t>
      </w:r>
    </w:p>
    <w:p w:rsidR="000578D3" w:rsidRPr="00FD79A7" w:rsidRDefault="000578D3" w:rsidP="00A053F2">
      <w:pPr>
        <w:spacing w:line="240" w:lineRule="auto"/>
        <w:contextualSpacing/>
        <w:jc w:val="both"/>
        <w:rPr>
          <w:rFonts w:ascii="Verdana" w:hAnsi="Verdana"/>
          <w:b/>
          <w:sz w:val="24"/>
          <w:szCs w:val="24"/>
          <w:lang w:val="uk-UA"/>
        </w:rPr>
      </w:pPr>
      <w:r w:rsidRPr="00FD79A7">
        <w:rPr>
          <w:rFonts w:ascii="Verdana" w:hAnsi="Verdana"/>
          <w:b/>
          <w:i/>
          <w:sz w:val="24"/>
          <w:szCs w:val="24"/>
          <w:lang w:val="uk-UA"/>
        </w:rPr>
        <w:t>Не включайте пальник якщо котел не підготовлений до роботи (відсутній теплоносій або низький його тиск, є витоки теплоносія, нема протоку або споживача тепла, котел не під</w:t>
      </w:r>
      <w:r w:rsidR="005A2CF6" w:rsidRPr="00184E5B">
        <w:rPr>
          <w:rFonts w:ascii="Verdana" w:hAnsi="Verdana"/>
          <w:b/>
          <w:i/>
          <w:sz w:val="24"/>
          <w:szCs w:val="24"/>
        </w:rPr>
        <w:t>’</w:t>
      </w:r>
      <w:r w:rsidRPr="00FD79A7">
        <w:rPr>
          <w:rFonts w:ascii="Verdana" w:hAnsi="Verdana"/>
          <w:b/>
          <w:i/>
          <w:sz w:val="24"/>
          <w:szCs w:val="24"/>
          <w:lang w:val="uk-UA"/>
        </w:rPr>
        <w:t>єднаний до димоходу)</w:t>
      </w:r>
    </w:p>
    <w:p w:rsidR="0022383D" w:rsidRPr="00FD79A7" w:rsidRDefault="0022383D" w:rsidP="00A053F2">
      <w:pPr>
        <w:spacing w:after="0" w:line="240" w:lineRule="auto"/>
        <w:contextualSpacing/>
        <w:jc w:val="both"/>
        <w:rPr>
          <w:rFonts w:ascii="Verdana" w:hAnsi="Verdana"/>
          <w:b/>
          <w:sz w:val="24"/>
          <w:szCs w:val="24"/>
          <w:lang w:val="uk-UA"/>
        </w:rPr>
      </w:pPr>
    </w:p>
    <w:p w:rsidR="000578D3" w:rsidRPr="00FD79A7" w:rsidRDefault="0022383D" w:rsidP="00A053F2">
      <w:pPr>
        <w:spacing w:after="0" w:line="240" w:lineRule="auto"/>
        <w:contextualSpacing/>
        <w:jc w:val="both"/>
        <w:rPr>
          <w:rFonts w:ascii="Verdana" w:hAnsi="Verdana"/>
          <w:b/>
          <w:sz w:val="28"/>
          <w:szCs w:val="24"/>
          <w:u w:val="single"/>
          <w:lang w:val="uk-UA"/>
        </w:rPr>
      </w:pPr>
      <w:r w:rsidRPr="00FD79A7">
        <w:rPr>
          <w:rFonts w:ascii="Verdana" w:hAnsi="Verdana"/>
          <w:b/>
          <w:sz w:val="28"/>
          <w:szCs w:val="24"/>
          <w:u w:val="single"/>
          <w:lang w:val="uk-UA"/>
        </w:rPr>
        <w:t>Не можна користуватися пальником якщо не підключено провід заземлення.</w:t>
      </w:r>
    </w:p>
    <w:p w:rsidR="000578D3" w:rsidRPr="00FD79A7" w:rsidRDefault="000578D3" w:rsidP="00C91D33">
      <w:pPr>
        <w:spacing w:after="0" w:line="240" w:lineRule="auto"/>
        <w:contextualSpacing/>
        <w:jc w:val="both"/>
        <w:rPr>
          <w:rFonts w:ascii="Verdana" w:hAnsi="Verdana"/>
          <w:b/>
          <w:sz w:val="24"/>
          <w:szCs w:val="24"/>
          <w:lang w:val="uk-UA"/>
        </w:rPr>
      </w:pPr>
    </w:p>
    <w:p w:rsidR="00C91D33" w:rsidRPr="00FD79A7" w:rsidRDefault="00C91D33" w:rsidP="00C91D33">
      <w:pPr>
        <w:spacing w:after="0" w:line="240" w:lineRule="auto"/>
        <w:contextualSpacing/>
        <w:jc w:val="both"/>
        <w:rPr>
          <w:rFonts w:ascii="Verdana" w:hAnsi="Verdana"/>
          <w:b/>
          <w:sz w:val="24"/>
          <w:szCs w:val="24"/>
          <w:lang w:val="uk-UA"/>
        </w:rPr>
      </w:pPr>
      <w:r w:rsidRPr="00FD79A7">
        <w:rPr>
          <w:rFonts w:ascii="Verdana" w:hAnsi="Verdana"/>
          <w:b/>
          <w:sz w:val="24"/>
          <w:szCs w:val="24"/>
          <w:lang w:val="uk-UA"/>
        </w:rPr>
        <w:t>Загальний опис обладнання.</w:t>
      </w:r>
    </w:p>
    <w:p w:rsidR="000578D3" w:rsidRPr="00FD79A7" w:rsidRDefault="00C91D33" w:rsidP="00C91D33">
      <w:pPr>
        <w:spacing w:line="240" w:lineRule="auto"/>
        <w:jc w:val="both"/>
        <w:rPr>
          <w:rFonts w:ascii="Verdana" w:hAnsi="Verdana"/>
          <w:szCs w:val="24"/>
          <w:lang w:val="uk-UA"/>
        </w:rPr>
      </w:pPr>
      <w:r w:rsidRPr="00FD79A7">
        <w:rPr>
          <w:rFonts w:ascii="Verdana" w:hAnsi="Verdana"/>
          <w:szCs w:val="24"/>
          <w:lang w:val="uk-UA"/>
        </w:rPr>
        <w:t xml:space="preserve">Пелетні пальники Roda RPB служать для автоматизації процесу горіння твердого </w:t>
      </w:r>
      <w:r w:rsidR="000578D3" w:rsidRPr="00FD79A7">
        <w:rPr>
          <w:rFonts w:ascii="Verdana" w:hAnsi="Verdana"/>
          <w:szCs w:val="24"/>
          <w:lang w:val="uk-UA"/>
        </w:rPr>
        <w:t xml:space="preserve">гранульованого </w:t>
      </w:r>
      <w:r w:rsidRPr="00FD79A7">
        <w:rPr>
          <w:rFonts w:ascii="Verdana" w:hAnsi="Verdana"/>
          <w:szCs w:val="24"/>
          <w:lang w:val="uk-UA"/>
        </w:rPr>
        <w:t>палива і встановлюються на чавунні твердопаливні котли RODA або інші котли, адаптовані для роботи з зов</w:t>
      </w:r>
      <w:r w:rsidR="005A2CF6">
        <w:rPr>
          <w:rFonts w:ascii="Verdana" w:hAnsi="Verdana"/>
          <w:szCs w:val="24"/>
          <w:lang w:val="uk-UA"/>
        </w:rPr>
        <w:t>нішнім пел</w:t>
      </w:r>
      <w:r w:rsidRPr="00FD79A7">
        <w:rPr>
          <w:rFonts w:ascii="Verdana" w:hAnsi="Verdana"/>
          <w:szCs w:val="24"/>
          <w:lang w:val="uk-UA"/>
        </w:rPr>
        <w:t xml:space="preserve">етним пальником. </w:t>
      </w:r>
    </w:p>
    <w:p w:rsidR="00714F59" w:rsidRPr="00FD79A7" w:rsidRDefault="00C91D33" w:rsidP="00C91D33">
      <w:pPr>
        <w:spacing w:line="240" w:lineRule="auto"/>
        <w:jc w:val="both"/>
        <w:rPr>
          <w:rFonts w:ascii="Verdana" w:hAnsi="Verdana"/>
          <w:szCs w:val="24"/>
          <w:lang w:val="uk-UA"/>
        </w:rPr>
      </w:pPr>
      <w:r w:rsidRPr="00FD79A7">
        <w:rPr>
          <w:rFonts w:ascii="Verdana" w:hAnsi="Verdana"/>
          <w:szCs w:val="24"/>
          <w:lang w:val="uk-UA"/>
        </w:rPr>
        <w:t xml:space="preserve">Програмування основних робочих параметрів виконується з панелі керування пальника. Для цього вона обладнана РК-дисплеєм і кнопками. </w:t>
      </w:r>
      <w:r w:rsidR="00714F59" w:rsidRPr="00FD79A7">
        <w:rPr>
          <w:rFonts w:ascii="Verdana" w:hAnsi="Verdana"/>
          <w:szCs w:val="24"/>
          <w:lang w:val="uk-UA"/>
        </w:rPr>
        <w:t xml:space="preserve">Для зручності користування меню повністю русифіковане. </w:t>
      </w:r>
    </w:p>
    <w:p w:rsidR="000578D3" w:rsidRPr="00FD79A7" w:rsidRDefault="00714F59" w:rsidP="00C91D33">
      <w:pPr>
        <w:spacing w:line="240" w:lineRule="auto"/>
        <w:jc w:val="both"/>
        <w:rPr>
          <w:rFonts w:ascii="Verdana" w:hAnsi="Verdana"/>
          <w:szCs w:val="24"/>
          <w:lang w:val="uk-UA"/>
        </w:rPr>
      </w:pPr>
      <w:r w:rsidRPr="00FD79A7">
        <w:rPr>
          <w:rFonts w:ascii="Verdana" w:hAnsi="Verdana"/>
          <w:szCs w:val="24"/>
          <w:lang w:val="uk-UA"/>
        </w:rPr>
        <w:t>Розпал</w:t>
      </w:r>
      <w:r w:rsidR="00C91D33" w:rsidRPr="00FD79A7">
        <w:rPr>
          <w:rFonts w:ascii="Verdana" w:hAnsi="Verdana"/>
          <w:szCs w:val="24"/>
          <w:lang w:val="uk-UA"/>
        </w:rPr>
        <w:t xml:space="preserve"> пальника</w:t>
      </w:r>
      <w:r w:rsidRPr="00FD79A7">
        <w:rPr>
          <w:rFonts w:ascii="Verdana" w:hAnsi="Verdana"/>
          <w:szCs w:val="24"/>
          <w:lang w:val="uk-UA"/>
        </w:rPr>
        <w:t xml:space="preserve"> </w:t>
      </w:r>
      <w:r w:rsidR="00C91D33" w:rsidRPr="00FD79A7">
        <w:rPr>
          <w:rFonts w:ascii="Verdana" w:hAnsi="Verdana"/>
          <w:szCs w:val="24"/>
          <w:lang w:val="uk-UA"/>
        </w:rPr>
        <w:t>відбувається за допомогою вбудованого</w:t>
      </w:r>
      <w:r w:rsidRPr="00FD79A7">
        <w:rPr>
          <w:rFonts w:ascii="Verdana" w:hAnsi="Verdana"/>
          <w:szCs w:val="24"/>
          <w:lang w:val="uk-UA"/>
        </w:rPr>
        <w:t xml:space="preserve"> електронагрівального елемента.</w:t>
      </w:r>
    </w:p>
    <w:p w:rsidR="000578D3" w:rsidRPr="00FD79A7" w:rsidRDefault="00C91D33" w:rsidP="00C91D33">
      <w:pPr>
        <w:spacing w:line="240" w:lineRule="auto"/>
        <w:jc w:val="both"/>
        <w:rPr>
          <w:rFonts w:ascii="Verdana" w:hAnsi="Verdana"/>
          <w:szCs w:val="24"/>
          <w:lang w:val="uk-UA"/>
        </w:rPr>
      </w:pPr>
      <w:r w:rsidRPr="00FD79A7">
        <w:rPr>
          <w:rFonts w:ascii="Verdana" w:hAnsi="Verdana"/>
          <w:szCs w:val="24"/>
          <w:lang w:val="uk-UA"/>
        </w:rPr>
        <w:t>Автоматика пальника дозволяє модулювати його теплову потужність в залежності від показань датчиків температури теплоносія, датчика температури димових газів та встановленої</w:t>
      </w:r>
      <w:r w:rsidR="00C17CAF">
        <w:rPr>
          <w:rFonts w:ascii="Verdana" w:hAnsi="Verdana"/>
          <w:szCs w:val="24"/>
          <w:lang w:val="uk-UA"/>
        </w:rPr>
        <w:t xml:space="preserve"> </w:t>
      </w:r>
      <w:r w:rsidR="00C17CAF" w:rsidRPr="00FD79A7">
        <w:rPr>
          <w:rFonts w:ascii="Verdana" w:hAnsi="Verdana"/>
          <w:szCs w:val="24"/>
          <w:lang w:val="uk-UA"/>
        </w:rPr>
        <w:t>користувачем</w:t>
      </w:r>
      <w:r w:rsidRPr="00FD79A7">
        <w:rPr>
          <w:rFonts w:ascii="Verdana" w:hAnsi="Verdana"/>
          <w:szCs w:val="24"/>
          <w:lang w:val="uk-UA"/>
        </w:rPr>
        <w:t xml:space="preserve"> температури теплоносія. Так само автоматика дозволяє обмежувати максимальну потужність в ручному режимі. Діапазон модуляції пальника становить від 20% до 100%. </w:t>
      </w:r>
    </w:p>
    <w:p w:rsidR="00C91D33" w:rsidRPr="00FD79A7" w:rsidRDefault="00C91D33" w:rsidP="00C91D33">
      <w:pPr>
        <w:spacing w:line="240" w:lineRule="auto"/>
        <w:jc w:val="both"/>
        <w:rPr>
          <w:rFonts w:ascii="Verdana" w:hAnsi="Verdana"/>
          <w:szCs w:val="24"/>
          <w:lang w:val="uk-UA"/>
        </w:rPr>
      </w:pPr>
      <w:r w:rsidRPr="00FD79A7">
        <w:rPr>
          <w:rFonts w:ascii="Verdana" w:hAnsi="Verdana"/>
          <w:szCs w:val="24"/>
          <w:lang w:val="uk-UA"/>
        </w:rPr>
        <w:t>Матеріал пальника - високоякісна жароміцний нержавіюча сталь, що забезпечує великий ресурс роботи пальника і стійкість до термічної корозії. Автоматична подача палива в пальник здійснюється шнеком RPF з бункера (опція). Функція автоматичного ворошіння палива підтримує стабільне горіння палива, запобігає спікан</w:t>
      </w:r>
      <w:r w:rsidR="000578D3" w:rsidRPr="00FD79A7">
        <w:rPr>
          <w:rFonts w:ascii="Verdana" w:hAnsi="Verdana"/>
          <w:szCs w:val="24"/>
          <w:lang w:val="uk-UA"/>
        </w:rPr>
        <w:t>ню</w:t>
      </w:r>
      <w:r w:rsidRPr="00FD79A7">
        <w:rPr>
          <w:rFonts w:ascii="Verdana" w:hAnsi="Verdana"/>
          <w:szCs w:val="24"/>
          <w:lang w:val="uk-UA"/>
        </w:rPr>
        <w:t xml:space="preserve"> золи, забезпечує роботу </w:t>
      </w:r>
      <w:r w:rsidR="000578D3" w:rsidRPr="00FD79A7">
        <w:rPr>
          <w:rFonts w:ascii="Verdana" w:hAnsi="Verdana"/>
          <w:szCs w:val="24"/>
          <w:lang w:val="uk-UA"/>
        </w:rPr>
        <w:t>на паливі не високої якості</w:t>
      </w:r>
      <w:r w:rsidRPr="00FD79A7">
        <w:rPr>
          <w:rFonts w:ascii="Verdana" w:hAnsi="Verdana"/>
          <w:szCs w:val="24"/>
          <w:lang w:val="uk-UA"/>
        </w:rPr>
        <w:t>.</w:t>
      </w:r>
    </w:p>
    <w:p w:rsidR="00C26EF9" w:rsidRPr="00FD79A7" w:rsidRDefault="000578D3">
      <w:pPr>
        <w:rPr>
          <w:rFonts w:ascii="Verdana" w:hAnsi="Verdana"/>
          <w:b/>
          <w:sz w:val="24"/>
          <w:szCs w:val="24"/>
          <w:lang w:val="uk-UA"/>
        </w:rPr>
      </w:pPr>
      <w:r w:rsidRPr="00FD79A7">
        <w:rPr>
          <w:rFonts w:ascii="Verdana" w:hAnsi="Verdana"/>
          <w:b/>
          <w:sz w:val="24"/>
          <w:szCs w:val="24"/>
          <w:lang w:val="uk-UA"/>
        </w:rPr>
        <w:t>Рекомендоване паливо.</w:t>
      </w:r>
    </w:p>
    <w:p w:rsidR="000578D3" w:rsidRPr="00FD79A7" w:rsidRDefault="000578D3" w:rsidP="00C26EF9">
      <w:pPr>
        <w:spacing w:after="120"/>
        <w:jc w:val="both"/>
        <w:rPr>
          <w:rFonts w:ascii="Verdana" w:hAnsi="Verdana"/>
          <w:szCs w:val="24"/>
          <w:lang w:val="uk-UA"/>
        </w:rPr>
      </w:pPr>
      <w:r w:rsidRPr="00FD79A7">
        <w:rPr>
          <w:rFonts w:ascii="Verdana" w:hAnsi="Verdana"/>
          <w:szCs w:val="24"/>
          <w:lang w:val="uk-UA"/>
        </w:rPr>
        <w:t>Основним паливом для пальника служить пелета з деревини діаметром 6мм-10мм з калорійністю 3800</w:t>
      </w:r>
      <w:r w:rsidR="00D55CF5">
        <w:rPr>
          <w:rFonts w:ascii="Verdana" w:hAnsi="Verdana"/>
          <w:szCs w:val="24"/>
          <w:lang w:val="uk-UA"/>
        </w:rPr>
        <w:t>÷</w:t>
      </w:r>
      <w:r w:rsidRPr="00FD79A7">
        <w:rPr>
          <w:rFonts w:ascii="Verdana" w:hAnsi="Verdana"/>
          <w:szCs w:val="24"/>
          <w:lang w:val="uk-UA"/>
        </w:rPr>
        <w:t>4500 ккал/кг (16</w:t>
      </w:r>
      <w:r w:rsidR="00D55CF5">
        <w:rPr>
          <w:rFonts w:ascii="Verdana" w:hAnsi="Verdana"/>
          <w:szCs w:val="24"/>
          <w:lang w:val="uk-UA"/>
        </w:rPr>
        <w:t>÷</w:t>
      </w:r>
      <w:r w:rsidRPr="00FD79A7">
        <w:rPr>
          <w:rFonts w:ascii="Verdana" w:hAnsi="Verdana"/>
          <w:szCs w:val="24"/>
          <w:lang w:val="uk-UA"/>
        </w:rPr>
        <w:t>19 МДж/кг).</w:t>
      </w:r>
    </w:p>
    <w:p w:rsidR="0053480C" w:rsidRPr="00FD79A7" w:rsidRDefault="00AF0A4B" w:rsidP="00AF0A4B">
      <w:pPr>
        <w:spacing w:line="240" w:lineRule="auto"/>
        <w:jc w:val="both"/>
        <w:rPr>
          <w:rFonts w:ascii="Verdana" w:hAnsi="Verdana"/>
          <w:sz w:val="24"/>
          <w:szCs w:val="24"/>
          <w:lang w:val="uk-UA"/>
        </w:rPr>
      </w:pPr>
      <w:r w:rsidRPr="00FD79A7">
        <w:rPr>
          <w:rFonts w:ascii="Verdana" w:hAnsi="Verdana"/>
          <w:szCs w:val="24"/>
          <w:lang w:val="uk-UA"/>
        </w:rPr>
        <w:t xml:space="preserve">Допускається робота пальника на «сірих» пелетах, пелетах з лушпиння соняшника, агропелет з переробки стебла і листя соняшнику, зі зниженням експлуатаційних характеристик (теплової потужності), збільшенням частоти ручного очищення лотка збірки золи та/або колосника пальника. </w:t>
      </w:r>
      <w:r w:rsidR="0053480C" w:rsidRPr="00FD79A7">
        <w:rPr>
          <w:rFonts w:ascii="Verdana" w:hAnsi="Verdana"/>
          <w:sz w:val="24"/>
          <w:szCs w:val="24"/>
          <w:lang w:val="uk-UA"/>
        </w:rPr>
        <w:br w:type="page"/>
      </w:r>
    </w:p>
    <w:p w:rsidR="000578D3" w:rsidRPr="00FD79A7" w:rsidRDefault="000578D3" w:rsidP="00C26EF9">
      <w:pPr>
        <w:spacing w:after="120"/>
        <w:jc w:val="both"/>
        <w:rPr>
          <w:rFonts w:ascii="Verdana" w:hAnsi="Verdana"/>
          <w:sz w:val="24"/>
          <w:szCs w:val="24"/>
          <w:lang w:val="uk-UA"/>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8"/>
        <w:gridCol w:w="2976"/>
      </w:tblGrid>
      <w:tr w:rsidR="000578D3" w:rsidRPr="00FD79A7" w:rsidTr="000578D3">
        <w:tc>
          <w:tcPr>
            <w:tcW w:w="7054" w:type="dxa"/>
            <w:gridSpan w:val="2"/>
            <w:vAlign w:val="bottom"/>
          </w:tcPr>
          <w:p w:rsidR="000578D3" w:rsidRPr="00FD79A7" w:rsidRDefault="000578D3" w:rsidP="00F12EC6">
            <w:pPr>
              <w:rPr>
                <w:sz w:val="20"/>
                <w:szCs w:val="20"/>
                <w:lang w:val="uk-UA"/>
              </w:rPr>
            </w:pPr>
            <w:r w:rsidRPr="00FD79A7">
              <w:rPr>
                <w:rStyle w:val="9pt"/>
                <w:rFonts w:ascii="Verdana" w:hAnsi="Verdana"/>
                <w:sz w:val="20"/>
                <w:szCs w:val="20"/>
                <w:lang w:val="uk-UA"/>
              </w:rPr>
              <w:t xml:space="preserve">Європейський стандарт DIN 51731 визначає якість пелет </w:t>
            </w:r>
          </w:p>
        </w:tc>
      </w:tr>
      <w:tr w:rsidR="000578D3" w:rsidRPr="00FD79A7" w:rsidTr="00004B28">
        <w:trPr>
          <w:trHeight w:val="320"/>
        </w:trPr>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Довжина пелет</w:t>
            </w:r>
          </w:p>
        </w:tc>
        <w:tc>
          <w:tcPr>
            <w:tcW w:w="2976" w:type="dxa"/>
            <w:vAlign w:val="bottom"/>
          </w:tcPr>
          <w:p w:rsidR="000578D3" w:rsidRPr="00FD79A7" w:rsidRDefault="000578D3" w:rsidP="00F12EC6">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10-30 мм</w:t>
            </w:r>
          </w:p>
        </w:tc>
      </w:tr>
      <w:tr w:rsidR="000578D3" w:rsidRPr="00FD79A7" w:rsidTr="000578D3">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 xml:space="preserve">Діаметр </w:t>
            </w:r>
          </w:p>
        </w:tc>
        <w:tc>
          <w:tcPr>
            <w:tcW w:w="2976" w:type="dxa"/>
            <w:vAlign w:val="bottom"/>
          </w:tcPr>
          <w:p w:rsidR="000578D3" w:rsidRPr="00FD79A7" w:rsidRDefault="000578D3" w:rsidP="00F12EC6">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6 - 10 мм</w:t>
            </w:r>
          </w:p>
        </w:tc>
      </w:tr>
      <w:tr w:rsidR="000578D3" w:rsidRPr="00FD79A7" w:rsidTr="000578D3">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 xml:space="preserve">Насипна щільність </w:t>
            </w:r>
          </w:p>
        </w:tc>
        <w:tc>
          <w:tcPr>
            <w:tcW w:w="2976" w:type="dxa"/>
            <w:vAlign w:val="bottom"/>
          </w:tcPr>
          <w:p w:rsidR="000578D3" w:rsidRPr="00FD79A7" w:rsidRDefault="000578D3" w:rsidP="00F12EC6">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650 кг/м</w:t>
            </w:r>
            <w:r w:rsidRPr="00FD79A7">
              <w:rPr>
                <w:rFonts w:ascii="Verdana" w:hAnsi="Verdana" w:cs="Times New Roman"/>
                <w:bCs w:val="0"/>
                <w:sz w:val="20"/>
                <w:szCs w:val="20"/>
                <w:vertAlign w:val="superscript"/>
                <w:lang w:val="uk-UA"/>
              </w:rPr>
              <w:t>3</w:t>
            </w:r>
          </w:p>
        </w:tc>
      </w:tr>
      <w:tr w:rsidR="000578D3" w:rsidRPr="00FD79A7" w:rsidTr="000578D3">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 xml:space="preserve">Калорійність </w:t>
            </w:r>
          </w:p>
        </w:tc>
        <w:tc>
          <w:tcPr>
            <w:tcW w:w="2976" w:type="dxa"/>
            <w:vAlign w:val="bottom"/>
          </w:tcPr>
          <w:p w:rsidR="000578D3" w:rsidRPr="00FD79A7" w:rsidRDefault="000578D3" w:rsidP="000578D3">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16-19 МДж/кг</w:t>
            </w:r>
          </w:p>
        </w:tc>
      </w:tr>
      <w:tr w:rsidR="000578D3" w:rsidRPr="00FD79A7" w:rsidTr="000578D3">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 xml:space="preserve">Вологість </w:t>
            </w:r>
          </w:p>
        </w:tc>
        <w:tc>
          <w:tcPr>
            <w:tcW w:w="2976" w:type="dxa"/>
            <w:vAlign w:val="center"/>
          </w:tcPr>
          <w:p w:rsidR="000578D3" w:rsidRPr="00FD79A7" w:rsidRDefault="000578D3" w:rsidP="00AF0A4B">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6-1</w:t>
            </w:r>
            <w:r w:rsidR="00AF0A4B" w:rsidRPr="00FD79A7">
              <w:rPr>
                <w:rFonts w:ascii="Verdana" w:hAnsi="Verdana" w:cs="Times New Roman"/>
                <w:bCs w:val="0"/>
                <w:sz w:val="20"/>
                <w:szCs w:val="20"/>
                <w:lang w:val="uk-UA"/>
              </w:rPr>
              <w:t>0</w:t>
            </w:r>
            <w:r w:rsidRPr="00FD79A7">
              <w:rPr>
                <w:rFonts w:ascii="Verdana" w:hAnsi="Verdana" w:cs="Times New Roman"/>
                <w:bCs w:val="0"/>
                <w:sz w:val="20"/>
                <w:szCs w:val="20"/>
                <w:lang w:val="uk-UA"/>
              </w:rPr>
              <w:t>%</w:t>
            </w:r>
          </w:p>
        </w:tc>
      </w:tr>
      <w:tr w:rsidR="000578D3" w:rsidRPr="00FD79A7" w:rsidTr="000578D3">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 xml:space="preserve">Зольність </w:t>
            </w:r>
          </w:p>
        </w:tc>
        <w:tc>
          <w:tcPr>
            <w:tcW w:w="2976" w:type="dxa"/>
            <w:vAlign w:val="bottom"/>
          </w:tcPr>
          <w:p w:rsidR="000578D3" w:rsidRPr="00FD79A7" w:rsidRDefault="000578D3" w:rsidP="00F12EC6">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&lt;1.5%</w:t>
            </w:r>
          </w:p>
        </w:tc>
      </w:tr>
      <w:tr w:rsidR="000578D3" w:rsidRPr="00FD79A7" w:rsidTr="000578D3">
        <w:tc>
          <w:tcPr>
            <w:tcW w:w="4078" w:type="dxa"/>
          </w:tcPr>
          <w:p w:rsidR="000578D3" w:rsidRPr="00FD79A7" w:rsidRDefault="000578D3" w:rsidP="000578D3">
            <w:pPr>
              <w:rPr>
                <w:rStyle w:val="9pt"/>
                <w:rFonts w:ascii="Verdana" w:hAnsi="Verdana"/>
                <w:sz w:val="20"/>
                <w:szCs w:val="20"/>
                <w:lang w:val="uk-UA"/>
              </w:rPr>
            </w:pPr>
            <w:r w:rsidRPr="00FD79A7">
              <w:rPr>
                <w:rStyle w:val="9pt"/>
                <w:rFonts w:ascii="Verdana" w:hAnsi="Verdana"/>
                <w:sz w:val="20"/>
                <w:szCs w:val="20"/>
                <w:lang w:val="uk-UA"/>
              </w:rPr>
              <w:t>Кількість дрібних часток та пилу</w:t>
            </w:r>
          </w:p>
        </w:tc>
        <w:tc>
          <w:tcPr>
            <w:tcW w:w="2976" w:type="dxa"/>
            <w:vAlign w:val="bottom"/>
          </w:tcPr>
          <w:p w:rsidR="000578D3" w:rsidRPr="00FD79A7" w:rsidRDefault="000578D3" w:rsidP="000578D3">
            <w:pPr>
              <w:pStyle w:val="ab"/>
              <w:shd w:val="clear" w:color="auto" w:fill="auto"/>
              <w:spacing w:line="170" w:lineRule="exact"/>
              <w:ind w:right="100" w:firstLine="0"/>
              <w:jc w:val="right"/>
              <w:rPr>
                <w:rFonts w:ascii="Verdana" w:hAnsi="Verdana" w:cs="Times New Roman"/>
                <w:bCs w:val="0"/>
                <w:sz w:val="20"/>
                <w:szCs w:val="20"/>
                <w:lang w:val="uk-UA"/>
              </w:rPr>
            </w:pPr>
            <w:r w:rsidRPr="00FD79A7">
              <w:rPr>
                <w:rFonts w:ascii="Verdana" w:hAnsi="Verdana" w:cs="Times New Roman"/>
                <w:bCs w:val="0"/>
                <w:sz w:val="20"/>
                <w:szCs w:val="20"/>
                <w:lang w:val="uk-UA"/>
              </w:rPr>
              <w:t>&lt;1%</w:t>
            </w:r>
          </w:p>
        </w:tc>
      </w:tr>
      <w:tr w:rsidR="000578D3" w:rsidRPr="00FD79A7" w:rsidTr="000578D3">
        <w:tc>
          <w:tcPr>
            <w:tcW w:w="4078" w:type="dxa"/>
          </w:tcPr>
          <w:p w:rsidR="000578D3" w:rsidRPr="00FD79A7" w:rsidRDefault="000578D3" w:rsidP="00F12EC6">
            <w:pPr>
              <w:rPr>
                <w:rStyle w:val="9pt"/>
                <w:rFonts w:ascii="Verdana" w:hAnsi="Verdana"/>
                <w:sz w:val="20"/>
                <w:szCs w:val="20"/>
                <w:lang w:val="uk-UA"/>
              </w:rPr>
            </w:pPr>
            <w:r w:rsidRPr="00FD79A7">
              <w:rPr>
                <w:rStyle w:val="9pt"/>
                <w:rFonts w:ascii="Verdana" w:hAnsi="Verdana"/>
                <w:sz w:val="20"/>
                <w:szCs w:val="20"/>
                <w:lang w:val="uk-UA"/>
              </w:rPr>
              <w:t xml:space="preserve">Питома вага </w:t>
            </w:r>
          </w:p>
        </w:tc>
        <w:tc>
          <w:tcPr>
            <w:tcW w:w="2976" w:type="dxa"/>
            <w:vAlign w:val="bottom"/>
          </w:tcPr>
          <w:p w:rsidR="000578D3" w:rsidRPr="00FD79A7" w:rsidRDefault="000578D3" w:rsidP="00F12EC6">
            <w:pPr>
              <w:pStyle w:val="ab"/>
              <w:shd w:val="clear" w:color="auto" w:fill="auto"/>
              <w:spacing w:line="170" w:lineRule="exact"/>
              <w:ind w:right="100" w:firstLine="0"/>
              <w:jc w:val="right"/>
              <w:rPr>
                <w:rFonts w:ascii="Verdana" w:hAnsi="Verdana" w:cs="Times New Roman"/>
                <w:b w:val="0"/>
                <w:sz w:val="20"/>
                <w:szCs w:val="20"/>
                <w:lang w:val="uk-UA"/>
              </w:rPr>
            </w:pPr>
            <w:r w:rsidRPr="00FD79A7">
              <w:rPr>
                <w:rFonts w:ascii="Verdana" w:hAnsi="Verdana" w:cs="Times New Roman"/>
                <w:bCs w:val="0"/>
                <w:sz w:val="20"/>
                <w:szCs w:val="20"/>
                <w:lang w:val="uk-UA"/>
              </w:rPr>
              <w:t xml:space="preserve"> &gt;1.0 кг/дм</w:t>
            </w:r>
            <w:r w:rsidRPr="00FD79A7">
              <w:rPr>
                <w:rFonts w:ascii="Verdana" w:hAnsi="Verdana" w:cs="Times New Roman"/>
                <w:bCs w:val="0"/>
                <w:sz w:val="20"/>
                <w:szCs w:val="20"/>
                <w:vertAlign w:val="superscript"/>
                <w:lang w:val="uk-UA"/>
              </w:rPr>
              <w:t>3</w:t>
            </w:r>
          </w:p>
        </w:tc>
      </w:tr>
    </w:tbl>
    <w:p w:rsidR="000578D3" w:rsidRPr="00FD79A7" w:rsidRDefault="000578D3" w:rsidP="00C26EF9">
      <w:pPr>
        <w:spacing w:after="120"/>
        <w:jc w:val="both"/>
        <w:rPr>
          <w:rFonts w:ascii="Verdana" w:hAnsi="Verdana"/>
          <w:sz w:val="24"/>
          <w:szCs w:val="24"/>
          <w:lang w:val="uk-UA"/>
        </w:rPr>
      </w:pPr>
    </w:p>
    <w:p w:rsidR="00536224" w:rsidRPr="00FD79A7" w:rsidRDefault="00562769" w:rsidP="00052DD6">
      <w:pPr>
        <w:spacing w:line="240" w:lineRule="auto"/>
        <w:jc w:val="both"/>
        <w:rPr>
          <w:rFonts w:ascii="Verdana" w:hAnsi="Verdana"/>
          <w:szCs w:val="24"/>
          <w:lang w:val="uk-UA"/>
        </w:rPr>
      </w:pPr>
      <w:r w:rsidRPr="00562769">
        <w:rPr>
          <w:rFonts w:ascii="Verdana" w:hAnsi="Verdana"/>
          <w:b/>
          <w:szCs w:val="24"/>
          <w:u w:val="single"/>
          <w:lang w:val="uk-UA"/>
        </w:rPr>
        <w:t>Увага!</w:t>
      </w:r>
      <w:r>
        <w:rPr>
          <w:rFonts w:ascii="Verdana" w:hAnsi="Verdana"/>
          <w:szCs w:val="24"/>
          <w:lang w:val="uk-UA"/>
        </w:rPr>
        <w:t xml:space="preserve"> </w:t>
      </w:r>
      <w:r w:rsidR="00536224" w:rsidRPr="00FD79A7">
        <w:rPr>
          <w:rFonts w:ascii="Verdana" w:hAnsi="Verdana"/>
          <w:szCs w:val="24"/>
          <w:lang w:val="uk-UA"/>
        </w:rPr>
        <w:t xml:space="preserve">Робота пальника на пелетах з соломи </w:t>
      </w:r>
      <w:r>
        <w:rPr>
          <w:rFonts w:ascii="Verdana" w:hAnsi="Verdana"/>
          <w:szCs w:val="24"/>
          <w:lang w:val="uk-UA"/>
        </w:rPr>
        <w:t>дозволяється лише в аварійному режимі на повну відповідальність користувача. Р</w:t>
      </w:r>
      <w:r w:rsidR="00536224" w:rsidRPr="00FD79A7">
        <w:rPr>
          <w:rFonts w:ascii="Verdana" w:hAnsi="Verdana"/>
          <w:szCs w:val="24"/>
          <w:lang w:val="uk-UA"/>
        </w:rPr>
        <w:t>обота пальника на пелетах з соломи може призвести до перегріву пальника</w:t>
      </w:r>
      <w:r>
        <w:rPr>
          <w:rFonts w:ascii="Verdana" w:hAnsi="Verdana"/>
          <w:szCs w:val="24"/>
          <w:lang w:val="uk-UA"/>
        </w:rPr>
        <w:t xml:space="preserve"> та виходу пальника або його елементів з ладу.</w:t>
      </w:r>
    </w:p>
    <w:p w:rsidR="008B2809" w:rsidRPr="00FD79A7" w:rsidRDefault="000578D3" w:rsidP="00052DD6">
      <w:pPr>
        <w:spacing w:line="240" w:lineRule="auto"/>
        <w:jc w:val="both"/>
        <w:rPr>
          <w:rFonts w:ascii="Verdana" w:hAnsi="Verdana"/>
          <w:szCs w:val="24"/>
          <w:lang w:val="uk-UA"/>
        </w:rPr>
      </w:pPr>
      <w:r w:rsidRPr="00FD79A7">
        <w:rPr>
          <w:rFonts w:ascii="Verdana" w:hAnsi="Verdana"/>
          <w:szCs w:val="24"/>
          <w:lang w:val="uk-UA"/>
        </w:rPr>
        <w:t>Зола та попіл</w:t>
      </w:r>
      <w:r w:rsidR="00873F6C">
        <w:rPr>
          <w:rFonts w:ascii="Verdana" w:hAnsi="Verdana"/>
          <w:szCs w:val="24"/>
          <w:lang w:val="uk-UA"/>
        </w:rPr>
        <w:t>,</w:t>
      </w:r>
      <w:r w:rsidRPr="00FD79A7">
        <w:rPr>
          <w:rFonts w:ascii="Verdana" w:hAnsi="Verdana"/>
          <w:szCs w:val="24"/>
          <w:lang w:val="uk-UA"/>
        </w:rPr>
        <w:t xml:space="preserve"> що утворюються при згорянні пелет</w:t>
      </w:r>
      <w:r w:rsidR="00873F6C">
        <w:rPr>
          <w:rFonts w:ascii="Verdana" w:hAnsi="Verdana"/>
          <w:szCs w:val="24"/>
          <w:lang w:val="uk-UA"/>
        </w:rPr>
        <w:t>,</w:t>
      </w:r>
      <w:r w:rsidRPr="00FD79A7">
        <w:rPr>
          <w:rFonts w:ascii="Verdana" w:hAnsi="Verdana"/>
          <w:szCs w:val="24"/>
          <w:lang w:val="uk-UA"/>
        </w:rPr>
        <w:t xml:space="preserve"> частково потрапляють в лоток зб</w:t>
      </w:r>
      <w:r w:rsidR="00873F6C">
        <w:rPr>
          <w:rFonts w:ascii="Verdana" w:hAnsi="Verdana"/>
          <w:szCs w:val="24"/>
          <w:lang w:val="uk-UA"/>
        </w:rPr>
        <w:t>ору</w:t>
      </w:r>
      <w:r w:rsidRPr="00FD79A7">
        <w:rPr>
          <w:rFonts w:ascii="Verdana" w:hAnsi="Verdana"/>
          <w:szCs w:val="24"/>
          <w:lang w:val="uk-UA"/>
        </w:rPr>
        <w:t xml:space="preserve"> попелу в котлі, а здебільшого видаляються у циклі продувки вбудованим вентилятором пальника. Кількість залишкової золи і період ручного чищення лотка зб</w:t>
      </w:r>
      <w:r w:rsidR="00873F6C">
        <w:rPr>
          <w:rFonts w:ascii="Verdana" w:hAnsi="Verdana"/>
          <w:szCs w:val="24"/>
          <w:lang w:val="uk-UA"/>
        </w:rPr>
        <w:t>ору</w:t>
      </w:r>
      <w:r w:rsidRPr="00FD79A7">
        <w:rPr>
          <w:rFonts w:ascii="Verdana" w:hAnsi="Verdana"/>
          <w:szCs w:val="24"/>
          <w:lang w:val="uk-UA"/>
        </w:rPr>
        <w:t xml:space="preserve"> золи безпосередньо залежать від якості палива.</w:t>
      </w:r>
    </w:p>
    <w:p w:rsidR="000578D3" w:rsidRPr="00FD79A7" w:rsidRDefault="000578D3" w:rsidP="00C26EF9">
      <w:pPr>
        <w:spacing w:after="120"/>
        <w:jc w:val="both"/>
        <w:rPr>
          <w:rFonts w:ascii="Verdana" w:hAnsi="Verdana"/>
          <w:sz w:val="24"/>
          <w:szCs w:val="24"/>
          <w:lang w:val="uk-UA"/>
        </w:rPr>
      </w:pPr>
    </w:p>
    <w:p w:rsidR="000578D3" w:rsidRPr="00FD79A7" w:rsidRDefault="000578D3" w:rsidP="00C26EF9">
      <w:pPr>
        <w:spacing w:after="120"/>
        <w:jc w:val="both"/>
        <w:rPr>
          <w:rFonts w:ascii="Verdana" w:hAnsi="Verdana"/>
          <w:b/>
          <w:sz w:val="24"/>
          <w:szCs w:val="24"/>
          <w:lang w:val="uk-UA"/>
        </w:rPr>
      </w:pPr>
      <w:r w:rsidRPr="00FD79A7">
        <w:rPr>
          <w:rFonts w:ascii="Verdana" w:hAnsi="Verdana"/>
          <w:b/>
          <w:sz w:val="24"/>
          <w:szCs w:val="24"/>
          <w:lang w:val="uk-UA"/>
        </w:rPr>
        <w:t>Системи безпеки.</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Для безпечної роботи, пальники Roda RPB укомплектовані системами, такими як:</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Термостат безпеки - обмежує максимально допустиму температуру всередині корпусу пальника, на елементах подачі палива в камеру згоряння</w:t>
      </w:r>
      <w:r w:rsidR="00D945D1">
        <w:rPr>
          <w:rFonts w:ascii="Verdana" w:hAnsi="Verdana"/>
          <w:szCs w:val="24"/>
          <w:lang w:val="uk-UA"/>
        </w:rPr>
        <w:t>.</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Відсутній ефект «зворотного горіння» завдяки безпечному алгоритму, що підтримує шнек пальника завжди порожнім. Конструкція пальника забезпечує підтримання шнека під постійним негативним тиском</w:t>
      </w:r>
      <w:r w:rsidR="00D945D1">
        <w:rPr>
          <w:rFonts w:ascii="Verdana" w:hAnsi="Verdana"/>
          <w:szCs w:val="24"/>
          <w:lang w:val="uk-UA"/>
        </w:rPr>
        <w:t>.</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Плавкий шланг що не підтримує горіння - виключає загоряння бункера з паливом в</w:t>
      </w:r>
      <w:r w:rsidR="00D945D1">
        <w:rPr>
          <w:rFonts w:ascii="Verdana" w:hAnsi="Verdana"/>
          <w:szCs w:val="24"/>
          <w:lang w:val="uk-UA"/>
        </w:rPr>
        <w:t xml:space="preserve"> екстрених (аварійних) випадках.</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- 2 датчика температури, подачі і повернення теплоносія, постійно контролюють температуру, обмежуючи потужність і припиняючи роботу пальника при перевищенні встановлених порогів, запобігаючи виходу з ладу котла та системи опалення. Завдяки двом датчикам температури теплоносія - автоматика швидко нарощує потужність при включенні системи ГВП, якщо така вико</w:t>
      </w:r>
      <w:r w:rsidR="00D945D1">
        <w:rPr>
          <w:rFonts w:ascii="Verdana" w:hAnsi="Verdana"/>
          <w:szCs w:val="24"/>
          <w:lang w:val="uk-UA"/>
        </w:rPr>
        <w:t>ристовується в системі опалення.</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Оптичний датчик «наявності полум'я» - повністю контролює процес розпалу й бе</w:t>
      </w:r>
      <w:r w:rsidR="00D945D1">
        <w:rPr>
          <w:rFonts w:ascii="Verdana" w:hAnsi="Verdana"/>
          <w:szCs w:val="24"/>
          <w:lang w:val="uk-UA"/>
        </w:rPr>
        <w:t>зпечні параметри горіння палива.</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xml:space="preserve">- Платиновий датчик температури димових газів забезпечує точні вимірювання і зберігає працездатність до 800 </w:t>
      </w:r>
      <w:r w:rsidRPr="00FD79A7">
        <w:rPr>
          <w:rFonts w:ascii="Tahoma" w:hAnsi="Tahoma" w:cs="Tahoma"/>
          <w:szCs w:val="24"/>
          <w:lang w:val="uk-UA"/>
        </w:rPr>
        <w:t>°</w:t>
      </w:r>
      <w:r w:rsidRPr="00FD79A7">
        <w:rPr>
          <w:rFonts w:ascii="Verdana" w:hAnsi="Verdana"/>
          <w:szCs w:val="24"/>
          <w:lang w:val="uk-UA"/>
        </w:rPr>
        <w:t>С, що дворазово перевищує</w:t>
      </w:r>
      <w:r w:rsidR="00D945D1">
        <w:rPr>
          <w:rFonts w:ascii="Verdana" w:hAnsi="Verdana"/>
          <w:szCs w:val="24"/>
          <w:lang w:val="uk-UA"/>
        </w:rPr>
        <w:t xml:space="preserve"> максимальні робочі температури.</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Пальник оснащен</w:t>
      </w:r>
      <w:r w:rsidR="0057059D" w:rsidRPr="00FD79A7">
        <w:rPr>
          <w:rFonts w:ascii="Verdana" w:hAnsi="Verdana"/>
          <w:szCs w:val="24"/>
          <w:lang w:val="uk-UA"/>
        </w:rPr>
        <w:t>ий</w:t>
      </w:r>
      <w:r w:rsidRPr="00FD79A7">
        <w:rPr>
          <w:rFonts w:ascii="Verdana" w:hAnsi="Verdana"/>
          <w:szCs w:val="24"/>
          <w:lang w:val="uk-UA"/>
        </w:rPr>
        <w:t xml:space="preserve"> потужним і високонадійним вентилятор</w:t>
      </w:r>
      <w:r w:rsidR="00D945D1">
        <w:rPr>
          <w:rFonts w:ascii="Verdana" w:hAnsi="Verdana"/>
          <w:szCs w:val="24"/>
          <w:lang w:val="uk-UA"/>
        </w:rPr>
        <w:t>ом emb</w:t>
      </w:r>
      <w:r w:rsidRPr="00FD79A7">
        <w:rPr>
          <w:rFonts w:ascii="Verdana" w:hAnsi="Verdana"/>
          <w:szCs w:val="24"/>
          <w:lang w:val="uk-UA"/>
        </w:rPr>
        <w:t>papst, для викл</w:t>
      </w:r>
      <w:r w:rsidR="00D945D1">
        <w:rPr>
          <w:rFonts w:ascii="Verdana" w:hAnsi="Verdana"/>
          <w:szCs w:val="24"/>
          <w:lang w:val="uk-UA"/>
        </w:rPr>
        <w:t>ючення утворення зворотної тяги та</w:t>
      </w:r>
      <w:r w:rsidRPr="00FD79A7">
        <w:rPr>
          <w:rFonts w:ascii="Verdana" w:hAnsi="Verdana"/>
          <w:szCs w:val="24"/>
          <w:lang w:val="uk-UA"/>
        </w:rPr>
        <w:t xml:space="preserve"> тривалої, безпечної експлуатації виробу.</w:t>
      </w:r>
    </w:p>
    <w:p w:rsidR="000578D3" w:rsidRPr="00FD79A7" w:rsidRDefault="00D945D1" w:rsidP="000578D3">
      <w:pPr>
        <w:spacing w:after="120"/>
        <w:contextualSpacing/>
        <w:jc w:val="both"/>
        <w:rPr>
          <w:rFonts w:ascii="Verdana" w:hAnsi="Verdana"/>
          <w:szCs w:val="24"/>
          <w:lang w:val="uk-UA"/>
        </w:rPr>
      </w:pPr>
      <w:r>
        <w:rPr>
          <w:rFonts w:ascii="Verdana" w:hAnsi="Verdana"/>
          <w:szCs w:val="24"/>
          <w:lang w:val="uk-UA"/>
        </w:rPr>
        <w:lastRenderedPageBreak/>
        <w:t>- Внутрішнє</w:t>
      </w:r>
      <w:r w:rsidR="000578D3" w:rsidRPr="00FD79A7">
        <w:rPr>
          <w:rFonts w:ascii="Verdana" w:hAnsi="Verdana"/>
          <w:szCs w:val="24"/>
          <w:lang w:val="uk-UA"/>
        </w:rPr>
        <w:t xml:space="preserve"> джерело живлення електроніки промислового виконання, забезпечує захист від перепадів напруги в діапазоні 100</w:t>
      </w:r>
      <w:r>
        <w:rPr>
          <w:rFonts w:ascii="Verdana" w:hAnsi="Verdana"/>
          <w:szCs w:val="24"/>
          <w:lang w:val="uk-UA"/>
        </w:rPr>
        <w:t>÷</w:t>
      </w:r>
      <w:r w:rsidR="000578D3" w:rsidRPr="00FD79A7">
        <w:rPr>
          <w:rFonts w:ascii="Verdana" w:hAnsi="Verdana"/>
          <w:szCs w:val="24"/>
          <w:lang w:val="uk-UA"/>
        </w:rPr>
        <w:t xml:space="preserve">265 вольт, підтримуючи </w:t>
      </w:r>
      <w:r w:rsidR="000578D3" w:rsidRPr="00D11891">
        <w:rPr>
          <w:rFonts w:ascii="Verdana" w:hAnsi="Verdana"/>
          <w:szCs w:val="24"/>
          <w:lang w:val="uk-UA"/>
        </w:rPr>
        <w:t xml:space="preserve">сталість </w:t>
      </w:r>
      <w:r w:rsidR="000578D3" w:rsidRPr="00FD79A7">
        <w:rPr>
          <w:rFonts w:ascii="Verdana" w:hAnsi="Verdana"/>
          <w:szCs w:val="24"/>
          <w:lang w:val="uk-UA"/>
        </w:rPr>
        <w:t>параметрів процесу горіння.</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xml:space="preserve">- Нагрівальний елемент для автоматичного розпалу виконаний з жаростійкого сплаву, що забезпечує тривалу робочу температуру до 900 </w:t>
      </w:r>
      <w:r w:rsidR="00DF225C">
        <w:rPr>
          <w:rFonts w:ascii="Verdana" w:hAnsi="Verdana"/>
          <w:szCs w:val="24"/>
          <w:lang w:val="uk-UA"/>
        </w:rPr>
        <w:sym w:font="Symbol" w:char="F0B0"/>
      </w:r>
      <w:r w:rsidRPr="00FD79A7">
        <w:rPr>
          <w:rFonts w:ascii="Verdana" w:hAnsi="Verdana"/>
          <w:szCs w:val="24"/>
          <w:lang w:val="uk-UA"/>
        </w:rPr>
        <w:t xml:space="preserve">С, короткочасно допускає нагрів до 1000 </w:t>
      </w:r>
      <w:r w:rsidR="00DF225C">
        <w:rPr>
          <w:rFonts w:ascii="Verdana" w:hAnsi="Verdana"/>
          <w:szCs w:val="24"/>
          <w:lang w:val="uk-UA"/>
        </w:rPr>
        <w:sym w:font="Symbol" w:char="F0B0"/>
      </w:r>
      <w:r w:rsidRPr="00FD79A7">
        <w:rPr>
          <w:rFonts w:ascii="Verdana" w:hAnsi="Verdana"/>
          <w:szCs w:val="24"/>
          <w:lang w:val="uk-UA"/>
        </w:rPr>
        <w:t>С, що значно перев</w:t>
      </w:r>
      <w:r w:rsidR="0057059D" w:rsidRPr="00FD79A7">
        <w:rPr>
          <w:rFonts w:ascii="Verdana" w:hAnsi="Verdana"/>
          <w:szCs w:val="24"/>
          <w:lang w:val="uk-UA"/>
        </w:rPr>
        <w:t>ищує</w:t>
      </w:r>
      <w:r w:rsidRPr="00FD79A7">
        <w:rPr>
          <w:rFonts w:ascii="Verdana" w:hAnsi="Verdana"/>
          <w:szCs w:val="24"/>
          <w:lang w:val="uk-UA"/>
        </w:rPr>
        <w:t xml:space="preserve"> температури в шарі палива. Спеціально підібраний сплав </w:t>
      </w:r>
      <w:r w:rsidR="00DF225C">
        <w:rPr>
          <w:rFonts w:ascii="Verdana" w:hAnsi="Verdana"/>
          <w:szCs w:val="24"/>
          <w:lang w:val="uk-UA"/>
        </w:rPr>
        <w:t xml:space="preserve">з </w:t>
      </w:r>
      <w:r w:rsidRPr="00FD79A7">
        <w:rPr>
          <w:rFonts w:ascii="Verdana" w:hAnsi="Verdana"/>
          <w:szCs w:val="24"/>
          <w:lang w:val="uk-UA"/>
        </w:rPr>
        <w:t xml:space="preserve"> жаростійкістю - забезпечує і хімічну стійкість від сірчаних сполук, що містяться в низькоякісному паливі. Потужність нагрівального елементу 300 </w:t>
      </w:r>
      <w:r w:rsidR="0057059D" w:rsidRPr="00FD79A7">
        <w:rPr>
          <w:rFonts w:ascii="Verdana" w:hAnsi="Verdana"/>
          <w:szCs w:val="24"/>
          <w:lang w:val="uk-UA"/>
        </w:rPr>
        <w:t>В</w:t>
      </w:r>
      <w:r w:rsidRPr="00FD79A7">
        <w:rPr>
          <w:rFonts w:ascii="Verdana" w:hAnsi="Verdana"/>
          <w:szCs w:val="24"/>
          <w:lang w:val="uk-UA"/>
        </w:rPr>
        <w:t>т, режим роботи короткочасний. Алгоритм роботи автоматики спроектований для мінімізації часу активної роботи нагрівача. Нагрівач використовується короткочасно, до 3</w:t>
      </w:r>
      <w:r w:rsidR="005731AB">
        <w:rPr>
          <w:rFonts w:ascii="Verdana" w:hAnsi="Verdana"/>
          <w:szCs w:val="24"/>
          <w:lang w:val="uk-UA"/>
        </w:rPr>
        <w:t>÷</w:t>
      </w:r>
      <w:r w:rsidRPr="00FD79A7">
        <w:rPr>
          <w:rFonts w:ascii="Verdana" w:hAnsi="Verdana"/>
          <w:szCs w:val="24"/>
          <w:lang w:val="uk-UA"/>
        </w:rPr>
        <w:t>10 хвилин, необхідних тільки для розпалювання палива. Подальше горіння підтримується автоматично, завдяки підібраному часу подачі палива, необхідного об’єму повітря, і автоматичного управління потужністю пальника, що виключає часті зупинки з втратою горіння.</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Подавальні шнеки, спеціальної спіральної конструкції, з підібраними сполученнями кроку витка і діаметра, забезпечують гара</w:t>
      </w:r>
      <w:r w:rsidR="00C45791">
        <w:rPr>
          <w:rFonts w:ascii="Verdana" w:hAnsi="Verdana"/>
          <w:szCs w:val="24"/>
          <w:lang w:val="uk-UA"/>
        </w:rPr>
        <w:t>нтовану роботу без заклинювання.</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Живлення мотора шне</w:t>
      </w:r>
      <w:r w:rsidR="00C45791">
        <w:rPr>
          <w:rFonts w:ascii="Verdana" w:hAnsi="Verdana"/>
          <w:szCs w:val="24"/>
          <w:lang w:val="uk-UA"/>
        </w:rPr>
        <w:t xml:space="preserve">ка бункера здійснюється від низької напруги </w:t>
      </w:r>
      <w:r w:rsidRPr="00FD79A7">
        <w:rPr>
          <w:rFonts w:ascii="Verdana" w:hAnsi="Verdana"/>
          <w:szCs w:val="24"/>
          <w:lang w:val="uk-UA"/>
        </w:rPr>
        <w:t xml:space="preserve">12 вольт, </w:t>
      </w:r>
      <w:r w:rsidR="00C45791">
        <w:rPr>
          <w:rFonts w:ascii="Verdana" w:hAnsi="Verdana"/>
          <w:szCs w:val="24"/>
          <w:lang w:val="uk-UA"/>
        </w:rPr>
        <w:t>що вказує</w:t>
      </w:r>
      <w:r w:rsidRPr="00FD79A7">
        <w:rPr>
          <w:rFonts w:ascii="Verdana" w:hAnsi="Verdana"/>
          <w:szCs w:val="24"/>
          <w:lang w:val="uk-UA"/>
        </w:rPr>
        <w:t xml:space="preserve"> </w:t>
      </w:r>
      <w:r w:rsidR="00C45791">
        <w:rPr>
          <w:rFonts w:ascii="Verdana" w:hAnsi="Verdana"/>
          <w:szCs w:val="24"/>
          <w:lang w:val="uk-UA"/>
        </w:rPr>
        <w:t xml:space="preserve">на турботу </w:t>
      </w:r>
      <w:r w:rsidRPr="00FD79A7">
        <w:rPr>
          <w:rFonts w:ascii="Verdana" w:hAnsi="Verdana"/>
          <w:szCs w:val="24"/>
          <w:lang w:val="uk-UA"/>
        </w:rPr>
        <w:t>інженерів про безпеку викор</w:t>
      </w:r>
      <w:r w:rsidR="00C45791">
        <w:rPr>
          <w:rFonts w:ascii="Verdana" w:hAnsi="Verdana"/>
          <w:szCs w:val="24"/>
          <w:lang w:val="uk-UA"/>
        </w:rPr>
        <w:t>истання продуктів компанії Roda.</w:t>
      </w:r>
    </w:p>
    <w:p w:rsidR="000578D3" w:rsidRPr="00FD79A7" w:rsidRDefault="000578D3" w:rsidP="000578D3">
      <w:pPr>
        <w:spacing w:after="120"/>
        <w:contextualSpacing/>
        <w:jc w:val="both"/>
        <w:rPr>
          <w:rFonts w:ascii="Verdana" w:hAnsi="Verdana"/>
          <w:szCs w:val="24"/>
          <w:lang w:val="uk-UA"/>
        </w:rPr>
      </w:pPr>
      <w:r w:rsidRPr="00FD79A7">
        <w:rPr>
          <w:rFonts w:ascii="Verdana" w:hAnsi="Verdana"/>
          <w:szCs w:val="24"/>
          <w:lang w:val="uk-UA"/>
        </w:rPr>
        <w:t xml:space="preserve">- Вбудований розпушувач палива </w:t>
      </w:r>
      <w:r w:rsidRPr="005D7102">
        <w:rPr>
          <w:rFonts w:ascii="Verdana" w:hAnsi="Verdana"/>
          <w:szCs w:val="24"/>
          <w:lang w:val="uk-UA"/>
        </w:rPr>
        <w:t>виконаний з жаро</w:t>
      </w:r>
      <w:r w:rsidR="0057059D" w:rsidRPr="005D7102">
        <w:rPr>
          <w:rFonts w:ascii="Verdana" w:hAnsi="Verdana"/>
          <w:szCs w:val="24"/>
          <w:lang w:val="uk-UA"/>
        </w:rPr>
        <w:t>стійко</w:t>
      </w:r>
      <w:r w:rsidR="005D7102" w:rsidRPr="005D7102">
        <w:rPr>
          <w:rFonts w:ascii="Verdana" w:hAnsi="Verdana"/>
          <w:szCs w:val="24"/>
          <w:lang w:val="uk-UA"/>
        </w:rPr>
        <w:t>го</w:t>
      </w:r>
      <w:r w:rsidR="0057059D" w:rsidRPr="005D7102">
        <w:rPr>
          <w:rFonts w:ascii="Verdana" w:hAnsi="Verdana"/>
          <w:szCs w:val="24"/>
          <w:lang w:val="uk-UA"/>
        </w:rPr>
        <w:t xml:space="preserve"> сплаву</w:t>
      </w:r>
      <w:r w:rsidR="0057059D" w:rsidRPr="00FD79A7">
        <w:rPr>
          <w:rFonts w:ascii="Verdana" w:hAnsi="Verdana"/>
          <w:szCs w:val="24"/>
          <w:lang w:val="uk-UA"/>
        </w:rPr>
        <w:t xml:space="preserve"> на основі хрому та титану</w:t>
      </w:r>
      <w:r w:rsidRPr="00FD79A7">
        <w:rPr>
          <w:rFonts w:ascii="Verdana" w:hAnsi="Verdana"/>
          <w:szCs w:val="24"/>
          <w:lang w:val="uk-UA"/>
        </w:rPr>
        <w:t>, запобігає спіканню золи та забезпечує високий рівень автоматизації процесу горіння і автоочищення.</w:t>
      </w:r>
    </w:p>
    <w:p w:rsidR="00F87026" w:rsidRPr="00FD79A7" w:rsidRDefault="000578D3" w:rsidP="0053480C">
      <w:pPr>
        <w:spacing w:after="120"/>
        <w:contextualSpacing/>
        <w:jc w:val="both"/>
        <w:rPr>
          <w:rFonts w:ascii="Verdana" w:hAnsi="Verdana"/>
          <w:szCs w:val="24"/>
          <w:lang w:val="uk-UA"/>
        </w:rPr>
      </w:pPr>
      <w:r w:rsidRPr="00FD79A7">
        <w:rPr>
          <w:rFonts w:ascii="Verdana" w:hAnsi="Verdana"/>
          <w:szCs w:val="24"/>
          <w:lang w:val="uk-UA"/>
        </w:rPr>
        <w:t>- У разі відключення напруги в мережі, горіння в момент відключення напруги припиниться. При відновленні напруги в мережі, пальник автоматично переходить в режим роботи що передував виключенню. Горіння відновиться автоматично, якщо до виключення живлення пальник перебувала в робочому циклі.</w:t>
      </w:r>
    </w:p>
    <w:p w:rsidR="0053480C" w:rsidRPr="00FD79A7" w:rsidRDefault="0053480C" w:rsidP="00F87026">
      <w:pPr>
        <w:spacing w:after="120"/>
        <w:jc w:val="both"/>
        <w:rPr>
          <w:rFonts w:ascii="Verdana" w:hAnsi="Verdana"/>
          <w:b/>
          <w:sz w:val="24"/>
          <w:szCs w:val="24"/>
          <w:lang w:val="uk-UA"/>
        </w:rPr>
      </w:pPr>
    </w:p>
    <w:p w:rsidR="00F87026" w:rsidRPr="00FD79A7" w:rsidRDefault="00AF17E7" w:rsidP="00F87026">
      <w:pPr>
        <w:spacing w:after="120"/>
        <w:jc w:val="both"/>
        <w:rPr>
          <w:rFonts w:ascii="Verdana" w:hAnsi="Verdana"/>
          <w:b/>
          <w:sz w:val="24"/>
          <w:szCs w:val="24"/>
          <w:lang w:val="uk-UA"/>
        </w:rPr>
      </w:pPr>
      <w:r w:rsidRPr="00FD79A7">
        <w:rPr>
          <w:rFonts w:ascii="Verdana" w:hAnsi="Verdana"/>
          <w:b/>
          <w:sz w:val="24"/>
          <w:szCs w:val="24"/>
          <w:lang w:val="uk-UA"/>
        </w:rPr>
        <w:t>Технічні характеристики.</w:t>
      </w:r>
    </w:p>
    <w:tbl>
      <w:tblPr>
        <w:tblStyle w:val="a6"/>
        <w:tblW w:w="0" w:type="auto"/>
        <w:tblLook w:val="04A0" w:firstRow="1" w:lastRow="0" w:firstColumn="1" w:lastColumn="0" w:noHBand="0" w:noVBand="1"/>
      </w:tblPr>
      <w:tblGrid>
        <w:gridCol w:w="3350"/>
        <w:gridCol w:w="989"/>
        <w:gridCol w:w="2116"/>
        <w:gridCol w:w="2125"/>
        <w:gridCol w:w="2125"/>
      </w:tblGrid>
      <w:tr w:rsidR="00AF17E7" w:rsidRPr="00FD79A7" w:rsidTr="00714966">
        <w:tc>
          <w:tcPr>
            <w:tcW w:w="3350" w:type="dxa"/>
            <w:shd w:val="clear" w:color="auto" w:fill="D9D9D9" w:themeFill="background1" w:themeFillShade="D9"/>
            <w:vAlign w:val="center"/>
          </w:tcPr>
          <w:p w:rsidR="00AF17E7" w:rsidRPr="00FD79A7" w:rsidRDefault="0053480C" w:rsidP="00031137">
            <w:pPr>
              <w:spacing w:after="120"/>
              <w:jc w:val="center"/>
              <w:rPr>
                <w:rFonts w:ascii="Verdana" w:hAnsi="Verdana"/>
                <w:color w:val="000000" w:themeColor="text1"/>
                <w:szCs w:val="24"/>
                <w:lang w:val="uk-UA"/>
              </w:rPr>
            </w:pPr>
            <w:r w:rsidRPr="00FD79A7">
              <w:rPr>
                <w:rFonts w:ascii="Verdana" w:hAnsi="Verdana"/>
                <w:color w:val="000000" w:themeColor="text1"/>
                <w:szCs w:val="24"/>
                <w:lang w:val="uk-UA"/>
              </w:rPr>
              <w:t>Параметр</w:t>
            </w:r>
          </w:p>
        </w:tc>
        <w:tc>
          <w:tcPr>
            <w:tcW w:w="989" w:type="dxa"/>
            <w:shd w:val="clear" w:color="auto" w:fill="D9D9D9" w:themeFill="background1" w:themeFillShade="D9"/>
            <w:vAlign w:val="center"/>
          </w:tcPr>
          <w:p w:rsidR="00AF17E7" w:rsidRPr="00FD79A7" w:rsidRDefault="0053480C" w:rsidP="00714966">
            <w:pPr>
              <w:spacing w:after="120"/>
              <w:jc w:val="center"/>
              <w:rPr>
                <w:rFonts w:ascii="Verdana" w:hAnsi="Verdana"/>
                <w:color w:val="000000" w:themeColor="text1"/>
                <w:szCs w:val="24"/>
                <w:lang w:val="uk-UA"/>
              </w:rPr>
            </w:pPr>
            <w:r w:rsidRPr="00FD79A7">
              <w:rPr>
                <w:rFonts w:ascii="Verdana" w:hAnsi="Verdana"/>
                <w:color w:val="000000" w:themeColor="text1"/>
                <w:szCs w:val="24"/>
                <w:lang w:val="uk-UA"/>
              </w:rPr>
              <w:t>Од.</w:t>
            </w:r>
          </w:p>
        </w:tc>
        <w:tc>
          <w:tcPr>
            <w:tcW w:w="2116" w:type="dxa"/>
            <w:shd w:val="clear" w:color="auto" w:fill="D9D9D9" w:themeFill="background1" w:themeFillShade="D9"/>
            <w:vAlign w:val="center"/>
          </w:tcPr>
          <w:p w:rsidR="00AF17E7" w:rsidRPr="00FD79A7" w:rsidRDefault="00AF17E7" w:rsidP="005A3614">
            <w:pPr>
              <w:spacing w:after="120"/>
              <w:jc w:val="center"/>
              <w:rPr>
                <w:rFonts w:ascii="Verdana" w:hAnsi="Verdana"/>
                <w:b/>
                <w:color w:val="000000" w:themeColor="text1"/>
                <w:szCs w:val="24"/>
                <w:lang w:val="uk-UA"/>
              </w:rPr>
            </w:pPr>
            <w:r w:rsidRPr="00FD79A7">
              <w:rPr>
                <w:rFonts w:ascii="Verdana" w:hAnsi="Verdana"/>
                <w:b/>
                <w:color w:val="000000" w:themeColor="text1"/>
                <w:szCs w:val="24"/>
                <w:lang w:val="uk-UA"/>
              </w:rPr>
              <w:t>RPB-25s</w:t>
            </w:r>
          </w:p>
        </w:tc>
        <w:tc>
          <w:tcPr>
            <w:tcW w:w="2125" w:type="dxa"/>
            <w:shd w:val="clear" w:color="auto" w:fill="D9D9D9" w:themeFill="background1" w:themeFillShade="D9"/>
            <w:vAlign w:val="center"/>
          </w:tcPr>
          <w:p w:rsidR="00AF17E7" w:rsidRPr="00FD79A7" w:rsidRDefault="00AF17E7" w:rsidP="00031137">
            <w:pPr>
              <w:spacing w:after="120"/>
              <w:jc w:val="center"/>
              <w:rPr>
                <w:rFonts w:ascii="Verdana" w:hAnsi="Verdana"/>
                <w:b/>
                <w:color w:val="000000" w:themeColor="text1"/>
                <w:szCs w:val="24"/>
                <w:lang w:val="uk-UA"/>
              </w:rPr>
            </w:pPr>
            <w:r w:rsidRPr="00FD79A7">
              <w:rPr>
                <w:rFonts w:ascii="Verdana" w:hAnsi="Verdana"/>
                <w:b/>
                <w:color w:val="000000" w:themeColor="text1"/>
                <w:szCs w:val="24"/>
                <w:lang w:val="uk-UA"/>
              </w:rPr>
              <w:t>RPB-50s</w:t>
            </w:r>
          </w:p>
        </w:tc>
        <w:tc>
          <w:tcPr>
            <w:tcW w:w="2125" w:type="dxa"/>
            <w:shd w:val="clear" w:color="auto" w:fill="D9D9D9" w:themeFill="background1" w:themeFillShade="D9"/>
            <w:vAlign w:val="center"/>
          </w:tcPr>
          <w:p w:rsidR="00AF17E7" w:rsidRPr="00FD79A7" w:rsidRDefault="00AF17E7" w:rsidP="005A3614">
            <w:pPr>
              <w:spacing w:after="120"/>
              <w:jc w:val="center"/>
              <w:rPr>
                <w:rFonts w:ascii="Verdana" w:hAnsi="Verdana"/>
                <w:b/>
                <w:color w:val="000000" w:themeColor="text1"/>
                <w:szCs w:val="24"/>
                <w:lang w:val="uk-UA"/>
              </w:rPr>
            </w:pPr>
            <w:r w:rsidRPr="00FD79A7">
              <w:rPr>
                <w:rFonts w:ascii="Verdana" w:hAnsi="Verdana"/>
                <w:b/>
                <w:color w:val="000000" w:themeColor="text1"/>
                <w:szCs w:val="24"/>
                <w:lang w:val="uk-UA"/>
              </w:rPr>
              <w:t>RPB-95s</w:t>
            </w:r>
          </w:p>
        </w:tc>
      </w:tr>
      <w:tr w:rsidR="00AF17E7" w:rsidRPr="00FD79A7" w:rsidTr="00714966">
        <w:tc>
          <w:tcPr>
            <w:tcW w:w="3350" w:type="dxa"/>
            <w:shd w:val="clear" w:color="auto" w:fill="D9D9D9" w:themeFill="background1" w:themeFillShade="D9"/>
            <w:vAlign w:val="center"/>
          </w:tcPr>
          <w:p w:rsidR="00AF17E7" w:rsidRPr="00FD79A7" w:rsidRDefault="00AF17E7" w:rsidP="00AF17E7">
            <w:pPr>
              <w:spacing w:after="120"/>
              <w:rPr>
                <w:rFonts w:ascii="Verdana" w:hAnsi="Verdana"/>
                <w:szCs w:val="24"/>
                <w:lang w:val="uk-UA"/>
              </w:rPr>
            </w:pPr>
            <w:r w:rsidRPr="00FD79A7">
              <w:rPr>
                <w:rFonts w:ascii="Verdana" w:hAnsi="Verdana"/>
                <w:szCs w:val="24"/>
                <w:lang w:val="uk-UA"/>
              </w:rPr>
              <w:t>Корисна теплова потужність</w:t>
            </w:r>
          </w:p>
        </w:tc>
        <w:tc>
          <w:tcPr>
            <w:tcW w:w="989" w:type="dxa"/>
            <w:vAlign w:val="center"/>
          </w:tcPr>
          <w:p w:rsidR="00AF17E7" w:rsidRPr="00FD79A7" w:rsidRDefault="00AF17E7" w:rsidP="00714966">
            <w:pPr>
              <w:spacing w:after="120"/>
              <w:jc w:val="center"/>
              <w:rPr>
                <w:rFonts w:ascii="Verdana" w:hAnsi="Verdana"/>
                <w:szCs w:val="24"/>
                <w:lang w:val="uk-UA"/>
              </w:rPr>
            </w:pPr>
            <w:r w:rsidRPr="00FD79A7">
              <w:rPr>
                <w:rFonts w:ascii="Verdana" w:hAnsi="Verdana"/>
                <w:szCs w:val="24"/>
                <w:lang w:val="uk-UA"/>
              </w:rPr>
              <w:t>кВт</w:t>
            </w:r>
          </w:p>
        </w:tc>
        <w:tc>
          <w:tcPr>
            <w:tcW w:w="2116"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5-25</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10-50</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20-95</w:t>
            </w:r>
          </w:p>
        </w:tc>
      </w:tr>
      <w:tr w:rsidR="00AF17E7" w:rsidRPr="00FD79A7" w:rsidTr="00714966">
        <w:tc>
          <w:tcPr>
            <w:tcW w:w="3350" w:type="dxa"/>
            <w:shd w:val="clear" w:color="auto" w:fill="D9D9D9" w:themeFill="background1" w:themeFillShade="D9"/>
            <w:vAlign w:val="center"/>
          </w:tcPr>
          <w:p w:rsidR="00AF17E7" w:rsidRPr="00FD79A7" w:rsidRDefault="00AF17E7" w:rsidP="002D5381">
            <w:pPr>
              <w:spacing w:after="120"/>
              <w:rPr>
                <w:rFonts w:ascii="Verdana" w:hAnsi="Verdana"/>
                <w:szCs w:val="24"/>
                <w:lang w:val="uk-UA"/>
              </w:rPr>
            </w:pPr>
            <w:r w:rsidRPr="00FD79A7">
              <w:rPr>
                <w:rFonts w:ascii="Verdana" w:hAnsi="Verdana"/>
                <w:szCs w:val="24"/>
                <w:lang w:val="uk-UA"/>
              </w:rPr>
              <w:t>К</w:t>
            </w:r>
            <w:r w:rsidR="002D5381" w:rsidRPr="00FD79A7">
              <w:rPr>
                <w:rFonts w:ascii="Verdana" w:hAnsi="Verdana"/>
                <w:szCs w:val="24"/>
                <w:lang w:val="uk-UA"/>
              </w:rPr>
              <w:t>КД згоряння</w:t>
            </w:r>
          </w:p>
        </w:tc>
        <w:tc>
          <w:tcPr>
            <w:tcW w:w="989" w:type="dxa"/>
            <w:vAlign w:val="center"/>
          </w:tcPr>
          <w:p w:rsidR="00AF17E7" w:rsidRPr="00FD79A7" w:rsidRDefault="002D5381" w:rsidP="00714966">
            <w:pPr>
              <w:spacing w:after="120"/>
              <w:jc w:val="center"/>
              <w:rPr>
                <w:rFonts w:ascii="Verdana" w:hAnsi="Verdana"/>
                <w:szCs w:val="24"/>
                <w:lang w:val="uk-UA"/>
              </w:rPr>
            </w:pPr>
            <w:r w:rsidRPr="00FD79A7">
              <w:rPr>
                <w:rFonts w:ascii="Verdana" w:hAnsi="Verdana"/>
                <w:szCs w:val="24"/>
                <w:lang w:val="uk-UA"/>
              </w:rPr>
              <w:t>%</w:t>
            </w:r>
          </w:p>
        </w:tc>
        <w:tc>
          <w:tcPr>
            <w:tcW w:w="2116"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92</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92</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92</w:t>
            </w:r>
          </w:p>
        </w:tc>
      </w:tr>
      <w:tr w:rsidR="00AF17E7" w:rsidRPr="00FD79A7" w:rsidTr="00714966">
        <w:tc>
          <w:tcPr>
            <w:tcW w:w="3350" w:type="dxa"/>
            <w:shd w:val="clear" w:color="auto" w:fill="D9D9D9" w:themeFill="background1" w:themeFillShade="D9"/>
            <w:vAlign w:val="center"/>
          </w:tcPr>
          <w:p w:rsidR="00AF17E7" w:rsidRPr="00FD79A7" w:rsidRDefault="002D5381" w:rsidP="002D5381">
            <w:pPr>
              <w:spacing w:after="120"/>
              <w:rPr>
                <w:rFonts w:ascii="Verdana" w:hAnsi="Verdana"/>
                <w:szCs w:val="24"/>
                <w:lang w:val="uk-UA"/>
              </w:rPr>
            </w:pPr>
            <w:r w:rsidRPr="00FD79A7">
              <w:rPr>
                <w:rFonts w:ascii="Verdana" w:hAnsi="Verdana"/>
                <w:szCs w:val="24"/>
                <w:lang w:val="uk-UA"/>
              </w:rPr>
              <w:t>Кількість ступенів модуляції</w:t>
            </w:r>
          </w:p>
        </w:tc>
        <w:tc>
          <w:tcPr>
            <w:tcW w:w="989" w:type="dxa"/>
            <w:vAlign w:val="center"/>
          </w:tcPr>
          <w:p w:rsidR="00AF17E7" w:rsidRPr="00FD79A7" w:rsidRDefault="00AF17E7" w:rsidP="00714966">
            <w:pPr>
              <w:spacing w:after="120"/>
              <w:jc w:val="center"/>
              <w:rPr>
                <w:rFonts w:ascii="Verdana" w:hAnsi="Verdana"/>
                <w:szCs w:val="24"/>
                <w:lang w:val="uk-UA"/>
              </w:rPr>
            </w:pPr>
          </w:p>
        </w:tc>
        <w:tc>
          <w:tcPr>
            <w:tcW w:w="2116"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16</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40</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77</w:t>
            </w:r>
          </w:p>
        </w:tc>
      </w:tr>
      <w:tr w:rsidR="00AF17E7" w:rsidRPr="00FD79A7" w:rsidTr="00714966">
        <w:tc>
          <w:tcPr>
            <w:tcW w:w="3350" w:type="dxa"/>
            <w:shd w:val="clear" w:color="auto" w:fill="D9D9D9" w:themeFill="background1" w:themeFillShade="D9"/>
            <w:vAlign w:val="center"/>
          </w:tcPr>
          <w:p w:rsidR="00AF17E7" w:rsidRPr="00FD79A7" w:rsidRDefault="002D5381" w:rsidP="00031137">
            <w:pPr>
              <w:spacing w:after="120"/>
              <w:rPr>
                <w:rFonts w:ascii="Verdana" w:hAnsi="Verdana"/>
                <w:szCs w:val="24"/>
                <w:lang w:val="uk-UA"/>
              </w:rPr>
            </w:pPr>
            <w:r w:rsidRPr="00FD79A7">
              <w:rPr>
                <w:rFonts w:ascii="Verdana" w:hAnsi="Verdana"/>
                <w:szCs w:val="24"/>
                <w:lang w:val="uk-UA"/>
              </w:rPr>
              <w:t>Паливо</w:t>
            </w:r>
            <w:r w:rsidR="00AF17E7" w:rsidRPr="00FD79A7">
              <w:rPr>
                <w:rFonts w:ascii="Verdana" w:hAnsi="Verdana"/>
                <w:szCs w:val="24"/>
                <w:lang w:val="uk-UA"/>
              </w:rPr>
              <w:t xml:space="preserve"> </w:t>
            </w:r>
          </w:p>
        </w:tc>
        <w:tc>
          <w:tcPr>
            <w:tcW w:w="989" w:type="dxa"/>
            <w:vAlign w:val="center"/>
          </w:tcPr>
          <w:p w:rsidR="00AF17E7" w:rsidRPr="00FD79A7" w:rsidRDefault="00AF17E7" w:rsidP="00714966">
            <w:pPr>
              <w:spacing w:after="120"/>
              <w:jc w:val="center"/>
              <w:rPr>
                <w:rFonts w:ascii="Verdana" w:hAnsi="Verdana"/>
                <w:szCs w:val="24"/>
                <w:lang w:val="uk-UA"/>
              </w:rPr>
            </w:pPr>
          </w:p>
        </w:tc>
        <w:tc>
          <w:tcPr>
            <w:tcW w:w="2116" w:type="dxa"/>
            <w:vAlign w:val="center"/>
          </w:tcPr>
          <w:p w:rsidR="00AF17E7" w:rsidRPr="00FD79A7" w:rsidRDefault="00AF17E7" w:rsidP="009D6E2B">
            <w:pPr>
              <w:spacing w:after="120"/>
              <w:jc w:val="center"/>
              <w:rPr>
                <w:rFonts w:ascii="Verdana" w:hAnsi="Verdana"/>
                <w:szCs w:val="24"/>
                <w:lang w:val="uk-UA"/>
              </w:rPr>
            </w:pPr>
            <w:r w:rsidRPr="00FD79A7">
              <w:rPr>
                <w:rFonts w:ascii="Verdana" w:hAnsi="Verdana"/>
                <w:szCs w:val="24"/>
                <w:lang w:val="uk-UA"/>
              </w:rPr>
              <w:t>Пелет</w:t>
            </w:r>
            <w:r w:rsidR="00083E9A" w:rsidRPr="00FD79A7">
              <w:rPr>
                <w:rFonts w:ascii="Verdana" w:hAnsi="Verdana"/>
                <w:szCs w:val="24"/>
                <w:lang w:val="uk-UA"/>
              </w:rPr>
              <w:t>и</w:t>
            </w:r>
            <w:r w:rsidRPr="00FD79A7">
              <w:rPr>
                <w:rFonts w:ascii="Verdana" w:hAnsi="Verdana"/>
                <w:szCs w:val="24"/>
                <w:lang w:val="uk-UA"/>
              </w:rPr>
              <w:t xml:space="preserve"> 6</w:t>
            </w:r>
            <w:r w:rsidR="009D6E2B">
              <w:rPr>
                <w:rFonts w:ascii="Verdana" w:hAnsi="Verdana"/>
                <w:szCs w:val="24"/>
                <w:lang w:val="uk-UA"/>
              </w:rPr>
              <w:t>÷</w:t>
            </w:r>
            <w:r w:rsidRPr="00FD79A7">
              <w:rPr>
                <w:rFonts w:ascii="Verdana" w:hAnsi="Verdana"/>
                <w:szCs w:val="24"/>
                <w:lang w:val="uk-UA"/>
              </w:rPr>
              <w:t>10мм</w:t>
            </w:r>
          </w:p>
        </w:tc>
        <w:tc>
          <w:tcPr>
            <w:tcW w:w="2125" w:type="dxa"/>
            <w:vAlign w:val="center"/>
          </w:tcPr>
          <w:p w:rsidR="00AF17E7" w:rsidRPr="00FD79A7" w:rsidRDefault="00083E9A" w:rsidP="009D6E2B">
            <w:pPr>
              <w:spacing w:after="120"/>
              <w:jc w:val="center"/>
              <w:rPr>
                <w:rFonts w:ascii="Verdana" w:hAnsi="Verdana"/>
                <w:szCs w:val="24"/>
                <w:lang w:val="uk-UA"/>
              </w:rPr>
            </w:pPr>
            <w:r w:rsidRPr="00FD79A7">
              <w:rPr>
                <w:rFonts w:ascii="Verdana" w:hAnsi="Verdana"/>
                <w:szCs w:val="24"/>
                <w:lang w:val="uk-UA"/>
              </w:rPr>
              <w:t>Пелети 6</w:t>
            </w:r>
            <w:r w:rsidR="009D6E2B">
              <w:rPr>
                <w:rFonts w:ascii="Verdana" w:hAnsi="Verdana"/>
                <w:szCs w:val="24"/>
                <w:lang w:val="uk-UA"/>
              </w:rPr>
              <w:t>÷</w:t>
            </w:r>
            <w:r w:rsidRPr="00FD79A7">
              <w:rPr>
                <w:rFonts w:ascii="Verdana" w:hAnsi="Verdana"/>
                <w:szCs w:val="24"/>
                <w:lang w:val="uk-UA"/>
              </w:rPr>
              <w:t>10мм</w:t>
            </w:r>
          </w:p>
        </w:tc>
        <w:tc>
          <w:tcPr>
            <w:tcW w:w="2125" w:type="dxa"/>
            <w:vAlign w:val="center"/>
          </w:tcPr>
          <w:p w:rsidR="00AF17E7" w:rsidRPr="00FD79A7" w:rsidRDefault="00083E9A" w:rsidP="009D6E2B">
            <w:pPr>
              <w:spacing w:after="120"/>
              <w:jc w:val="center"/>
              <w:rPr>
                <w:rFonts w:ascii="Verdana" w:hAnsi="Verdana"/>
                <w:szCs w:val="24"/>
                <w:lang w:val="uk-UA"/>
              </w:rPr>
            </w:pPr>
            <w:r w:rsidRPr="00FD79A7">
              <w:rPr>
                <w:rFonts w:ascii="Verdana" w:hAnsi="Verdana"/>
                <w:szCs w:val="24"/>
                <w:lang w:val="uk-UA"/>
              </w:rPr>
              <w:t>Пелети 6</w:t>
            </w:r>
            <w:r w:rsidR="009D6E2B">
              <w:rPr>
                <w:rFonts w:ascii="Verdana" w:hAnsi="Verdana"/>
                <w:szCs w:val="24"/>
                <w:lang w:val="uk-UA"/>
              </w:rPr>
              <w:t>÷</w:t>
            </w:r>
            <w:r w:rsidRPr="00FD79A7">
              <w:rPr>
                <w:rFonts w:ascii="Verdana" w:hAnsi="Verdana"/>
                <w:szCs w:val="24"/>
                <w:lang w:val="uk-UA"/>
              </w:rPr>
              <w:t>10мм</w:t>
            </w:r>
          </w:p>
        </w:tc>
      </w:tr>
      <w:tr w:rsidR="00AF17E7" w:rsidRPr="00FD79A7" w:rsidTr="00714966">
        <w:tc>
          <w:tcPr>
            <w:tcW w:w="3350" w:type="dxa"/>
            <w:shd w:val="clear" w:color="auto" w:fill="D9D9D9" w:themeFill="background1" w:themeFillShade="D9"/>
            <w:vAlign w:val="center"/>
          </w:tcPr>
          <w:p w:rsidR="00AF17E7" w:rsidRPr="00FD79A7" w:rsidRDefault="00083E9A" w:rsidP="00031137">
            <w:pPr>
              <w:spacing w:after="120"/>
              <w:rPr>
                <w:rFonts w:ascii="Verdana" w:hAnsi="Verdana"/>
                <w:szCs w:val="24"/>
                <w:lang w:val="uk-UA"/>
              </w:rPr>
            </w:pPr>
            <w:r w:rsidRPr="00FD79A7">
              <w:rPr>
                <w:rFonts w:ascii="Verdana" w:hAnsi="Verdana"/>
                <w:szCs w:val="24"/>
                <w:lang w:val="uk-UA"/>
              </w:rPr>
              <w:t>Електроживлення</w:t>
            </w:r>
          </w:p>
        </w:tc>
        <w:tc>
          <w:tcPr>
            <w:tcW w:w="989" w:type="dxa"/>
            <w:vAlign w:val="center"/>
          </w:tcPr>
          <w:p w:rsidR="00AF17E7" w:rsidRPr="00FD79A7" w:rsidRDefault="00AF17E7" w:rsidP="00714966">
            <w:pPr>
              <w:spacing w:after="120"/>
              <w:jc w:val="center"/>
              <w:rPr>
                <w:rFonts w:ascii="Verdana" w:hAnsi="Verdana"/>
                <w:szCs w:val="24"/>
                <w:lang w:val="uk-UA"/>
              </w:rPr>
            </w:pPr>
          </w:p>
        </w:tc>
        <w:tc>
          <w:tcPr>
            <w:tcW w:w="2116"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220 В, 50 Гц</w:t>
            </w:r>
          </w:p>
        </w:tc>
        <w:tc>
          <w:tcPr>
            <w:tcW w:w="2125" w:type="dxa"/>
            <w:vAlign w:val="center"/>
          </w:tcPr>
          <w:p w:rsidR="00AF17E7" w:rsidRPr="00FD79A7" w:rsidRDefault="00AF17E7" w:rsidP="00585110">
            <w:pPr>
              <w:spacing w:after="120"/>
              <w:jc w:val="center"/>
              <w:rPr>
                <w:rFonts w:ascii="Verdana" w:hAnsi="Verdana"/>
                <w:szCs w:val="24"/>
                <w:lang w:val="uk-UA"/>
              </w:rPr>
            </w:pPr>
            <w:r w:rsidRPr="00FD79A7">
              <w:rPr>
                <w:rFonts w:ascii="Verdana" w:hAnsi="Verdana"/>
                <w:szCs w:val="24"/>
                <w:lang w:val="uk-UA"/>
              </w:rPr>
              <w:t>220 В, 50 Гц</w:t>
            </w:r>
          </w:p>
        </w:tc>
        <w:tc>
          <w:tcPr>
            <w:tcW w:w="2125" w:type="dxa"/>
            <w:vAlign w:val="center"/>
          </w:tcPr>
          <w:p w:rsidR="00AF17E7" w:rsidRPr="00FD79A7" w:rsidRDefault="00AF17E7" w:rsidP="00585110">
            <w:pPr>
              <w:spacing w:after="120"/>
              <w:jc w:val="center"/>
              <w:rPr>
                <w:rFonts w:ascii="Verdana" w:hAnsi="Verdana"/>
                <w:szCs w:val="24"/>
                <w:lang w:val="uk-UA"/>
              </w:rPr>
            </w:pPr>
            <w:r w:rsidRPr="00FD79A7">
              <w:rPr>
                <w:rFonts w:ascii="Verdana" w:hAnsi="Verdana"/>
                <w:szCs w:val="24"/>
                <w:lang w:val="uk-UA"/>
              </w:rPr>
              <w:t>220 В, 50 Гц</w:t>
            </w:r>
          </w:p>
        </w:tc>
      </w:tr>
      <w:tr w:rsidR="0053480C" w:rsidRPr="00FD79A7" w:rsidTr="00714966">
        <w:tc>
          <w:tcPr>
            <w:tcW w:w="3350" w:type="dxa"/>
            <w:shd w:val="clear" w:color="auto" w:fill="D9D9D9" w:themeFill="background1" w:themeFillShade="D9"/>
            <w:vAlign w:val="center"/>
          </w:tcPr>
          <w:p w:rsidR="0053480C" w:rsidRPr="00FD79A7" w:rsidRDefault="0053480C" w:rsidP="00031137">
            <w:pPr>
              <w:spacing w:after="120"/>
              <w:rPr>
                <w:rFonts w:ascii="Verdana" w:hAnsi="Verdana"/>
                <w:szCs w:val="24"/>
                <w:lang w:val="uk-UA"/>
              </w:rPr>
            </w:pPr>
            <w:r w:rsidRPr="00FD79A7">
              <w:rPr>
                <w:rFonts w:ascii="Verdana" w:hAnsi="Verdana"/>
                <w:szCs w:val="24"/>
                <w:lang w:val="uk-UA"/>
              </w:rPr>
              <w:t>Розпалювання</w:t>
            </w:r>
          </w:p>
        </w:tc>
        <w:tc>
          <w:tcPr>
            <w:tcW w:w="989" w:type="dxa"/>
            <w:vAlign w:val="center"/>
          </w:tcPr>
          <w:p w:rsidR="0053480C" w:rsidRPr="00FD79A7" w:rsidRDefault="0053480C" w:rsidP="00714966">
            <w:pPr>
              <w:spacing w:after="120"/>
              <w:jc w:val="center"/>
              <w:rPr>
                <w:rFonts w:ascii="Verdana" w:hAnsi="Verdana"/>
                <w:szCs w:val="24"/>
                <w:lang w:val="uk-UA"/>
              </w:rPr>
            </w:pPr>
          </w:p>
        </w:tc>
        <w:tc>
          <w:tcPr>
            <w:tcW w:w="6366" w:type="dxa"/>
            <w:gridSpan w:val="3"/>
            <w:vAlign w:val="center"/>
          </w:tcPr>
          <w:p w:rsidR="0053480C" w:rsidRPr="00FD79A7" w:rsidRDefault="0053480C" w:rsidP="0053480C">
            <w:pPr>
              <w:spacing w:after="120"/>
              <w:jc w:val="center"/>
              <w:rPr>
                <w:rFonts w:ascii="Verdana" w:hAnsi="Verdana"/>
                <w:szCs w:val="24"/>
                <w:lang w:val="uk-UA"/>
              </w:rPr>
            </w:pPr>
            <w:r w:rsidRPr="00FD79A7">
              <w:rPr>
                <w:rFonts w:ascii="Verdana" w:hAnsi="Verdana"/>
                <w:szCs w:val="24"/>
                <w:lang w:val="uk-UA"/>
              </w:rPr>
              <w:t>Електричний ТЕН, 300Вт</w:t>
            </w:r>
          </w:p>
        </w:tc>
      </w:tr>
      <w:tr w:rsidR="00AF17E7" w:rsidRPr="00FD79A7" w:rsidTr="00714966">
        <w:tc>
          <w:tcPr>
            <w:tcW w:w="3350" w:type="dxa"/>
            <w:shd w:val="clear" w:color="auto" w:fill="D9D9D9" w:themeFill="background1" w:themeFillShade="D9"/>
            <w:vAlign w:val="center"/>
          </w:tcPr>
          <w:p w:rsidR="00AF17E7" w:rsidRPr="00FD79A7" w:rsidRDefault="00083E9A" w:rsidP="00083E9A">
            <w:pPr>
              <w:spacing w:after="120"/>
              <w:rPr>
                <w:rFonts w:ascii="Verdana" w:hAnsi="Verdana"/>
                <w:szCs w:val="24"/>
                <w:lang w:val="uk-UA"/>
              </w:rPr>
            </w:pPr>
            <w:r w:rsidRPr="00FD79A7">
              <w:rPr>
                <w:rFonts w:ascii="Verdana" w:hAnsi="Verdana"/>
                <w:szCs w:val="24"/>
                <w:lang w:val="uk-UA"/>
              </w:rPr>
              <w:t>Споживання пелет з калорійністю 18 МДж/кг</w:t>
            </w:r>
          </w:p>
        </w:tc>
        <w:tc>
          <w:tcPr>
            <w:tcW w:w="989" w:type="dxa"/>
            <w:vAlign w:val="center"/>
          </w:tcPr>
          <w:p w:rsidR="00AF17E7" w:rsidRPr="00FD79A7" w:rsidRDefault="00083E9A" w:rsidP="00714966">
            <w:pPr>
              <w:spacing w:after="120"/>
              <w:jc w:val="center"/>
              <w:rPr>
                <w:rFonts w:ascii="Verdana" w:hAnsi="Verdana"/>
                <w:szCs w:val="24"/>
                <w:lang w:val="uk-UA"/>
              </w:rPr>
            </w:pPr>
            <w:r w:rsidRPr="00FD79A7">
              <w:rPr>
                <w:rFonts w:ascii="Verdana" w:hAnsi="Verdana"/>
                <w:szCs w:val="24"/>
                <w:lang w:val="uk-UA"/>
              </w:rPr>
              <w:t>кг/год</w:t>
            </w:r>
          </w:p>
        </w:tc>
        <w:tc>
          <w:tcPr>
            <w:tcW w:w="2116" w:type="dxa"/>
            <w:vAlign w:val="center"/>
          </w:tcPr>
          <w:p w:rsidR="00AF17E7" w:rsidRPr="00FD79A7" w:rsidRDefault="00083E9A" w:rsidP="00D851C1">
            <w:pPr>
              <w:spacing w:after="120"/>
              <w:jc w:val="center"/>
              <w:rPr>
                <w:rFonts w:ascii="Verdana" w:hAnsi="Verdana"/>
                <w:szCs w:val="24"/>
                <w:lang w:val="uk-UA"/>
              </w:rPr>
            </w:pPr>
            <w:r w:rsidRPr="00FD79A7">
              <w:rPr>
                <w:rFonts w:ascii="Verdana" w:hAnsi="Verdana"/>
                <w:szCs w:val="24"/>
                <w:lang w:val="uk-UA"/>
              </w:rPr>
              <w:t>1,1</w:t>
            </w:r>
            <w:r w:rsidR="00D851C1">
              <w:rPr>
                <w:rFonts w:ascii="Verdana" w:hAnsi="Verdana"/>
                <w:szCs w:val="24"/>
                <w:lang w:val="uk-UA"/>
              </w:rPr>
              <w:t>÷</w:t>
            </w:r>
            <w:r w:rsidRPr="00FD79A7">
              <w:rPr>
                <w:rFonts w:ascii="Verdana" w:hAnsi="Verdana"/>
                <w:szCs w:val="24"/>
                <w:lang w:val="uk-UA"/>
              </w:rPr>
              <w:t>5,</w:t>
            </w:r>
            <w:r w:rsidR="00AF17E7" w:rsidRPr="00FD79A7">
              <w:rPr>
                <w:rFonts w:ascii="Verdana" w:hAnsi="Verdana"/>
                <w:szCs w:val="24"/>
                <w:lang w:val="uk-UA"/>
              </w:rPr>
              <w:t>4</w:t>
            </w:r>
          </w:p>
        </w:tc>
        <w:tc>
          <w:tcPr>
            <w:tcW w:w="2125" w:type="dxa"/>
            <w:vAlign w:val="center"/>
          </w:tcPr>
          <w:p w:rsidR="00AF17E7" w:rsidRPr="00FD79A7" w:rsidRDefault="00083E9A" w:rsidP="00D851C1">
            <w:pPr>
              <w:spacing w:after="120"/>
              <w:jc w:val="center"/>
              <w:rPr>
                <w:rFonts w:ascii="Verdana" w:hAnsi="Verdana"/>
                <w:szCs w:val="24"/>
                <w:lang w:val="uk-UA"/>
              </w:rPr>
            </w:pPr>
            <w:r w:rsidRPr="00FD79A7">
              <w:rPr>
                <w:rFonts w:ascii="Verdana" w:hAnsi="Verdana"/>
                <w:szCs w:val="24"/>
                <w:lang w:val="uk-UA"/>
              </w:rPr>
              <w:t>2,2</w:t>
            </w:r>
            <w:r w:rsidR="00D851C1">
              <w:rPr>
                <w:rFonts w:ascii="Verdana" w:hAnsi="Verdana"/>
                <w:szCs w:val="24"/>
                <w:lang w:val="uk-UA"/>
              </w:rPr>
              <w:t>÷</w:t>
            </w:r>
            <w:r w:rsidRPr="00FD79A7">
              <w:rPr>
                <w:rFonts w:ascii="Verdana" w:hAnsi="Verdana"/>
                <w:szCs w:val="24"/>
                <w:lang w:val="uk-UA"/>
              </w:rPr>
              <w:t>10,8</w:t>
            </w:r>
          </w:p>
        </w:tc>
        <w:tc>
          <w:tcPr>
            <w:tcW w:w="2125" w:type="dxa"/>
            <w:vAlign w:val="center"/>
          </w:tcPr>
          <w:p w:rsidR="00AF17E7" w:rsidRPr="00FD79A7" w:rsidRDefault="00083E9A" w:rsidP="00D851C1">
            <w:pPr>
              <w:spacing w:after="120"/>
              <w:jc w:val="center"/>
              <w:rPr>
                <w:rFonts w:ascii="Verdana" w:hAnsi="Verdana"/>
                <w:szCs w:val="24"/>
                <w:lang w:val="uk-UA"/>
              </w:rPr>
            </w:pPr>
            <w:r w:rsidRPr="00FD79A7">
              <w:rPr>
                <w:rFonts w:ascii="Verdana" w:hAnsi="Verdana"/>
                <w:szCs w:val="24"/>
                <w:lang w:val="uk-UA"/>
              </w:rPr>
              <w:t>4,3</w:t>
            </w:r>
            <w:r w:rsidR="00D851C1">
              <w:rPr>
                <w:rFonts w:ascii="Verdana" w:hAnsi="Verdana"/>
                <w:szCs w:val="24"/>
                <w:lang w:val="uk-UA"/>
              </w:rPr>
              <w:t>÷</w:t>
            </w:r>
            <w:r w:rsidR="00AF17E7" w:rsidRPr="00FD79A7">
              <w:rPr>
                <w:rFonts w:ascii="Verdana" w:hAnsi="Verdana"/>
                <w:szCs w:val="24"/>
                <w:lang w:val="uk-UA"/>
              </w:rPr>
              <w:t>20</w:t>
            </w:r>
            <w:r w:rsidRPr="00FD79A7">
              <w:rPr>
                <w:rFonts w:ascii="Verdana" w:hAnsi="Verdana"/>
                <w:szCs w:val="24"/>
                <w:lang w:val="uk-UA"/>
              </w:rPr>
              <w:t>,7</w:t>
            </w:r>
          </w:p>
        </w:tc>
      </w:tr>
      <w:tr w:rsidR="00836E29" w:rsidRPr="00FD79A7" w:rsidTr="00714966">
        <w:tc>
          <w:tcPr>
            <w:tcW w:w="3350" w:type="dxa"/>
            <w:shd w:val="clear" w:color="auto" w:fill="D9D9D9" w:themeFill="background1" w:themeFillShade="D9"/>
            <w:vAlign w:val="center"/>
          </w:tcPr>
          <w:p w:rsidR="00836E29" w:rsidRPr="00FD79A7" w:rsidRDefault="00836E29" w:rsidP="00836E29">
            <w:pPr>
              <w:spacing w:after="120"/>
              <w:rPr>
                <w:rFonts w:ascii="Verdana" w:hAnsi="Verdana"/>
                <w:szCs w:val="24"/>
                <w:lang w:val="uk-UA"/>
              </w:rPr>
            </w:pPr>
            <w:r w:rsidRPr="00FD79A7">
              <w:rPr>
                <w:rFonts w:ascii="Verdana" w:hAnsi="Verdana"/>
                <w:szCs w:val="24"/>
                <w:lang w:val="uk-UA"/>
              </w:rPr>
              <w:t>Видалення попелу з пальника</w:t>
            </w:r>
          </w:p>
        </w:tc>
        <w:tc>
          <w:tcPr>
            <w:tcW w:w="989" w:type="dxa"/>
            <w:vAlign w:val="center"/>
          </w:tcPr>
          <w:p w:rsidR="00836E29" w:rsidRPr="00FD79A7" w:rsidRDefault="00836E29" w:rsidP="00714966">
            <w:pPr>
              <w:spacing w:after="120"/>
              <w:jc w:val="center"/>
              <w:rPr>
                <w:rFonts w:ascii="Verdana" w:hAnsi="Verdana"/>
                <w:szCs w:val="24"/>
                <w:lang w:val="uk-UA"/>
              </w:rPr>
            </w:pPr>
          </w:p>
        </w:tc>
        <w:tc>
          <w:tcPr>
            <w:tcW w:w="2116" w:type="dxa"/>
            <w:vAlign w:val="center"/>
          </w:tcPr>
          <w:p w:rsidR="00836E29" w:rsidRPr="00FD79A7" w:rsidRDefault="00836E29" w:rsidP="00031137">
            <w:pPr>
              <w:spacing w:after="120"/>
              <w:jc w:val="center"/>
              <w:rPr>
                <w:rFonts w:ascii="Verdana" w:hAnsi="Verdana"/>
                <w:szCs w:val="24"/>
                <w:lang w:val="uk-UA"/>
              </w:rPr>
            </w:pPr>
            <w:r w:rsidRPr="00FD79A7">
              <w:rPr>
                <w:rFonts w:ascii="Verdana" w:hAnsi="Verdana"/>
                <w:szCs w:val="24"/>
                <w:lang w:val="uk-UA"/>
              </w:rPr>
              <w:t>автоматичне</w:t>
            </w:r>
          </w:p>
        </w:tc>
        <w:tc>
          <w:tcPr>
            <w:tcW w:w="2125" w:type="dxa"/>
            <w:vAlign w:val="center"/>
          </w:tcPr>
          <w:p w:rsidR="00836E29" w:rsidRPr="00FD79A7" w:rsidRDefault="00836E29" w:rsidP="00836E29">
            <w:pPr>
              <w:spacing w:after="120"/>
              <w:jc w:val="center"/>
              <w:rPr>
                <w:rFonts w:ascii="Verdana" w:hAnsi="Verdana"/>
                <w:szCs w:val="24"/>
                <w:lang w:val="uk-UA"/>
              </w:rPr>
            </w:pPr>
            <w:r w:rsidRPr="00FD79A7">
              <w:rPr>
                <w:rFonts w:ascii="Verdana" w:hAnsi="Verdana"/>
                <w:szCs w:val="24"/>
                <w:lang w:val="uk-UA"/>
              </w:rPr>
              <w:t>автоматичне</w:t>
            </w:r>
          </w:p>
        </w:tc>
        <w:tc>
          <w:tcPr>
            <w:tcW w:w="2125" w:type="dxa"/>
            <w:vAlign w:val="center"/>
          </w:tcPr>
          <w:p w:rsidR="00836E29" w:rsidRPr="00FD79A7" w:rsidRDefault="00836E29" w:rsidP="00836E29">
            <w:pPr>
              <w:spacing w:after="120"/>
              <w:jc w:val="center"/>
              <w:rPr>
                <w:rFonts w:ascii="Verdana" w:hAnsi="Verdana"/>
                <w:szCs w:val="24"/>
                <w:lang w:val="uk-UA"/>
              </w:rPr>
            </w:pPr>
            <w:r w:rsidRPr="00FD79A7">
              <w:rPr>
                <w:rFonts w:ascii="Verdana" w:hAnsi="Verdana"/>
                <w:szCs w:val="24"/>
                <w:lang w:val="uk-UA"/>
              </w:rPr>
              <w:t>автоматичне</w:t>
            </w:r>
          </w:p>
        </w:tc>
      </w:tr>
      <w:tr w:rsidR="00AF17E7" w:rsidRPr="00FD79A7" w:rsidTr="00714966">
        <w:tc>
          <w:tcPr>
            <w:tcW w:w="3350" w:type="dxa"/>
            <w:shd w:val="clear" w:color="auto" w:fill="D9D9D9" w:themeFill="background1" w:themeFillShade="D9"/>
            <w:vAlign w:val="center"/>
          </w:tcPr>
          <w:p w:rsidR="00AF17E7" w:rsidRPr="00FD79A7" w:rsidRDefault="00836E29" w:rsidP="00836E29">
            <w:pPr>
              <w:spacing w:after="120"/>
              <w:rPr>
                <w:rFonts w:ascii="Verdana" w:hAnsi="Verdana"/>
                <w:szCs w:val="24"/>
                <w:lang w:val="uk-UA"/>
              </w:rPr>
            </w:pPr>
            <w:r w:rsidRPr="00FD79A7">
              <w:rPr>
                <w:rFonts w:ascii="Verdana" w:hAnsi="Verdana"/>
                <w:szCs w:val="24"/>
                <w:lang w:val="uk-UA"/>
              </w:rPr>
              <w:t>Рівень шуму</w:t>
            </w:r>
          </w:p>
        </w:tc>
        <w:tc>
          <w:tcPr>
            <w:tcW w:w="989" w:type="dxa"/>
            <w:vAlign w:val="center"/>
          </w:tcPr>
          <w:p w:rsidR="00AF17E7" w:rsidRPr="00FD79A7" w:rsidRDefault="00836E29" w:rsidP="00714966">
            <w:pPr>
              <w:spacing w:after="120"/>
              <w:jc w:val="center"/>
              <w:rPr>
                <w:rFonts w:ascii="Verdana" w:hAnsi="Verdana"/>
                <w:szCs w:val="24"/>
                <w:lang w:val="uk-UA"/>
              </w:rPr>
            </w:pPr>
            <w:r w:rsidRPr="00FD79A7">
              <w:rPr>
                <w:rFonts w:ascii="Verdana" w:hAnsi="Verdana"/>
                <w:szCs w:val="24"/>
                <w:lang w:val="uk-UA"/>
              </w:rPr>
              <w:t>дБ</w:t>
            </w:r>
          </w:p>
        </w:tc>
        <w:tc>
          <w:tcPr>
            <w:tcW w:w="2116"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54</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58</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59</w:t>
            </w:r>
          </w:p>
        </w:tc>
      </w:tr>
      <w:tr w:rsidR="00AF17E7" w:rsidRPr="00FD79A7" w:rsidTr="00714966">
        <w:tc>
          <w:tcPr>
            <w:tcW w:w="3350" w:type="dxa"/>
            <w:shd w:val="clear" w:color="auto" w:fill="D9D9D9" w:themeFill="background1" w:themeFillShade="D9"/>
            <w:vAlign w:val="center"/>
          </w:tcPr>
          <w:p w:rsidR="00AF17E7" w:rsidRPr="00FD79A7" w:rsidRDefault="00AF17E7" w:rsidP="00836E29">
            <w:pPr>
              <w:spacing w:after="120"/>
              <w:rPr>
                <w:rFonts w:ascii="Verdana" w:hAnsi="Verdana"/>
                <w:szCs w:val="24"/>
                <w:lang w:val="uk-UA"/>
              </w:rPr>
            </w:pPr>
            <w:r w:rsidRPr="00FD79A7">
              <w:rPr>
                <w:rFonts w:ascii="Verdana" w:hAnsi="Verdana"/>
                <w:szCs w:val="24"/>
                <w:lang w:val="uk-UA"/>
              </w:rPr>
              <w:t>В</w:t>
            </w:r>
            <w:r w:rsidR="00836E29" w:rsidRPr="00FD79A7">
              <w:rPr>
                <w:rFonts w:ascii="Verdana" w:hAnsi="Verdana"/>
                <w:szCs w:val="24"/>
                <w:lang w:val="uk-UA"/>
              </w:rPr>
              <w:t>ага нет</w:t>
            </w:r>
            <w:r w:rsidR="00E0260D">
              <w:rPr>
                <w:rFonts w:ascii="Verdana" w:hAnsi="Verdana"/>
                <w:szCs w:val="24"/>
                <w:lang w:val="uk-UA"/>
              </w:rPr>
              <w:t>т</w:t>
            </w:r>
            <w:r w:rsidR="00836E29" w:rsidRPr="00FD79A7">
              <w:rPr>
                <w:rFonts w:ascii="Verdana" w:hAnsi="Verdana"/>
                <w:szCs w:val="24"/>
                <w:lang w:val="uk-UA"/>
              </w:rPr>
              <w:t>о</w:t>
            </w:r>
          </w:p>
        </w:tc>
        <w:tc>
          <w:tcPr>
            <w:tcW w:w="989" w:type="dxa"/>
            <w:vAlign w:val="center"/>
          </w:tcPr>
          <w:p w:rsidR="00AF17E7" w:rsidRPr="00FD79A7" w:rsidRDefault="00836E29" w:rsidP="00714966">
            <w:pPr>
              <w:spacing w:after="120"/>
              <w:jc w:val="center"/>
              <w:rPr>
                <w:rFonts w:ascii="Verdana" w:hAnsi="Verdana"/>
                <w:szCs w:val="24"/>
                <w:lang w:val="uk-UA"/>
              </w:rPr>
            </w:pPr>
            <w:r w:rsidRPr="00FD79A7">
              <w:rPr>
                <w:rFonts w:ascii="Verdana" w:hAnsi="Verdana"/>
                <w:szCs w:val="24"/>
                <w:lang w:val="uk-UA"/>
              </w:rPr>
              <w:t>кг</w:t>
            </w:r>
          </w:p>
        </w:tc>
        <w:tc>
          <w:tcPr>
            <w:tcW w:w="2116"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12</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15</w:t>
            </w:r>
          </w:p>
        </w:tc>
        <w:tc>
          <w:tcPr>
            <w:tcW w:w="2125" w:type="dxa"/>
            <w:vAlign w:val="center"/>
          </w:tcPr>
          <w:p w:rsidR="00AF17E7" w:rsidRPr="00FD79A7" w:rsidRDefault="00AF17E7" w:rsidP="00031137">
            <w:pPr>
              <w:spacing w:after="120"/>
              <w:jc w:val="center"/>
              <w:rPr>
                <w:rFonts w:ascii="Verdana" w:hAnsi="Verdana"/>
                <w:szCs w:val="24"/>
                <w:lang w:val="uk-UA"/>
              </w:rPr>
            </w:pPr>
            <w:r w:rsidRPr="00FD79A7">
              <w:rPr>
                <w:rFonts w:ascii="Verdana" w:hAnsi="Verdana"/>
                <w:szCs w:val="24"/>
                <w:lang w:val="uk-UA"/>
              </w:rPr>
              <w:t>17</w:t>
            </w:r>
          </w:p>
        </w:tc>
      </w:tr>
    </w:tbl>
    <w:p w:rsidR="0053480C" w:rsidRPr="00FD79A7" w:rsidRDefault="0053480C">
      <w:pPr>
        <w:rPr>
          <w:rFonts w:ascii="Verdana" w:hAnsi="Verdana"/>
          <w:b/>
          <w:sz w:val="24"/>
          <w:szCs w:val="24"/>
          <w:lang w:val="uk-UA"/>
        </w:rPr>
      </w:pPr>
      <w:r w:rsidRPr="00FD79A7">
        <w:rPr>
          <w:rFonts w:ascii="Verdana" w:hAnsi="Verdana"/>
          <w:b/>
          <w:sz w:val="24"/>
          <w:szCs w:val="24"/>
          <w:lang w:val="uk-UA"/>
        </w:rPr>
        <w:br w:type="page"/>
      </w:r>
    </w:p>
    <w:p w:rsidR="00836E29" w:rsidRPr="00FD79A7" w:rsidRDefault="00836E29" w:rsidP="00F87026">
      <w:pPr>
        <w:spacing w:after="120"/>
        <w:jc w:val="both"/>
        <w:rPr>
          <w:rFonts w:ascii="Verdana" w:hAnsi="Verdana"/>
          <w:b/>
          <w:sz w:val="24"/>
          <w:szCs w:val="24"/>
          <w:lang w:val="uk-UA"/>
        </w:rPr>
      </w:pPr>
      <w:r w:rsidRPr="00FD79A7">
        <w:rPr>
          <w:rFonts w:ascii="Verdana" w:hAnsi="Verdana"/>
          <w:b/>
          <w:sz w:val="24"/>
          <w:szCs w:val="24"/>
          <w:lang w:val="uk-UA"/>
        </w:rPr>
        <w:lastRenderedPageBreak/>
        <w:t>Будова пальника.</w:t>
      </w:r>
    </w:p>
    <w:p w:rsidR="00511DE7" w:rsidRPr="00FD79A7" w:rsidRDefault="0057059D" w:rsidP="00511DE7">
      <w:pPr>
        <w:spacing w:after="120"/>
        <w:jc w:val="center"/>
        <w:rPr>
          <w:rFonts w:ascii="Verdana" w:hAnsi="Verdana"/>
          <w:sz w:val="24"/>
          <w:szCs w:val="24"/>
          <w:lang w:val="uk-UA"/>
        </w:rPr>
      </w:pPr>
      <w:r w:rsidRPr="00FD79A7">
        <w:rPr>
          <w:rFonts w:ascii="Verdana" w:hAnsi="Verdana"/>
          <w:noProof/>
          <w:sz w:val="24"/>
          <w:szCs w:val="24"/>
          <w:lang w:eastAsia="ru-RU"/>
        </w:rPr>
        <w:drawing>
          <wp:inline distT="0" distB="0" distL="0" distR="0">
            <wp:extent cx="4320938" cy="3189313"/>
            <wp:effectExtent l="19050" t="0" r="3412" b="0"/>
            <wp:docPr id="4" name="Рисунок 3" descr="ustroi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roistvo.jpg"/>
                    <pic:cNvPicPr/>
                  </pic:nvPicPr>
                  <pic:blipFill>
                    <a:blip r:embed="rId8" cstate="print"/>
                    <a:stretch>
                      <a:fillRect/>
                    </a:stretch>
                  </pic:blipFill>
                  <pic:spPr>
                    <a:xfrm>
                      <a:off x="0" y="0"/>
                      <a:ext cx="4323828" cy="3191446"/>
                    </a:xfrm>
                    <a:prstGeom prst="rect">
                      <a:avLst/>
                    </a:prstGeom>
                  </pic:spPr>
                </pic:pic>
              </a:graphicData>
            </a:graphic>
          </wp:inline>
        </w:drawing>
      </w:r>
    </w:p>
    <w:p w:rsidR="00757123" w:rsidRPr="00FD79A7" w:rsidRDefault="00310D10" w:rsidP="00310D10">
      <w:pPr>
        <w:spacing w:after="120"/>
        <w:contextualSpacing/>
        <w:jc w:val="center"/>
        <w:rPr>
          <w:rFonts w:ascii="Verdana" w:hAnsi="Verdana"/>
          <w:i/>
          <w:szCs w:val="24"/>
          <w:lang w:val="uk-UA"/>
        </w:rPr>
      </w:pPr>
      <w:r w:rsidRPr="00FD79A7">
        <w:rPr>
          <w:rFonts w:ascii="Verdana" w:hAnsi="Verdana"/>
          <w:i/>
          <w:noProof/>
          <w:szCs w:val="24"/>
          <w:lang w:eastAsia="ru-RU"/>
        </w:rPr>
        <w:drawing>
          <wp:inline distT="0" distB="0" distL="0" distR="0">
            <wp:extent cx="4007039" cy="3834074"/>
            <wp:effectExtent l="19050" t="0" r="0" b="0"/>
            <wp:docPr id="3" name="Рисунок 2" descr="ustroist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roistvo2.jpg"/>
                    <pic:cNvPicPr/>
                  </pic:nvPicPr>
                  <pic:blipFill>
                    <a:blip r:embed="rId9" cstate="print"/>
                    <a:stretch>
                      <a:fillRect/>
                    </a:stretch>
                  </pic:blipFill>
                  <pic:spPr>
                    <a:xfrm>
                      <a:off x="0" y="0"/>
                      <a:ext cx="4008377" cy="3835355"/>
                    </a:xfrm>
                    <a:prstGeom prst="rect">
                      <a:avLst/>
                    </a:prstGeom>
                  </pic:spPr>
                </pic:pic>
              </a:graphicData>
            </a:graphic>
          </wp:inline>
        </w:drawing>
      </w:r>
    </w:p>
    <w:p w:rsidR="00757123" w:rsidRPr="00FD79A7" w:rsidRDefault="00757123" w:rsidP="0057059D">
      <w:pPr>
        <w:spacing w:after="120"/>
        <w:contextualSpacing/>
        <w:jc w:val="both"/>
        <w:rPr>
          <w:rFonts w:ascii="Verdana" w:hAnsi="Verdana"/>
          <w:i/>
          <w:szCs w:val="24"/>
          <w:lang w:val="uk-UA"/>
        </w:rPr>
      </w:pPr>
    </w:p>
    <w:p w:rsidR="00757123" w:rsidRPr="00FD79A7" w:rsidRDefault="00757123" w:rsidP="0057059D">
      <w:pPr>
        <w:spacing w:after="120"/>
        <w:contextualSpacing/>
        <w:jc w:val="both"/>
        <w:rPr>
          <w:rFonts w:ascii="Verdana" w:hAnsi="Verdana"/>
          <w:i/>
          <w:szCs w:val="24"/>
          <w:lang w:val="uk-UA"/>
        </w:rPr>
      </w:pPr>
    </w:p>
    <w:p w:rsidR="00511DE7" w:rsidRPr="00FD79A7" w:rsidRDefault="00D36992" w:rsidP="00F66797">
      <w:pPr>
        <w:spacing w:after="120" w:line="240" w:lineRule="auto"/>
        <w:contextualSpacing/>
        <w:jc w:val="both"/>
        <w:rPr>
          <w:rFonts w:ascii="Verdana" w:hAnsi="Verdana"/>
          <w:i/>
          <w:szCs w:val="24"/>
          <w:lang w:val="uk-UA"/>
        </w:rPr>
      </w:pPr>
      <w:r>
        <w:rPr>
          <w:rFonts w:ascii="Verdana" w:hAnsi="Verdana"/>
          <w:i/>
          <w:szCs w:val="24"/>
          <w:lang w:val="uk-UA"/>
        </w:rPr>
        <w:t>Малюнок</w:t>
      </w:r>
      <w:r w:rsidR="00511DE7" w:rsidRPr="00FD79A7">
        <w:rPr>
          <w:rFonts w:ascii="Verdana" w:hAnsi="Verdana"/>
          <w:i/>
          <w:szCs w:val="24"/>
          <w:lang w:val="uk-UA"/>
        </w:rPr>
        <w:t xml:space="preserve"> 1 – Основні вузли пальника</w:t>
      </w:r>
    </w:p>
    <w:p w:rsidR="00511DE7" w:rsidRPr="00FD79A7" w:rsidRDefault="00511DE7" w:rsidP="00F66797">
      <w:pPr>
        <w:spacing w:after="120" w:line="240" w:lineRule="auto"/>
        <w:contextualSpacing/>
        <w:jc w:val="both"/>
        <w:rPr>
          <w:rFonts w:ascii="Verdana" w:hAnsi="Verdana"/>
          <w:i/>
          <w:szCs w:val="24"/>
          <w:lang w:val="uk-UA"/>
        </w:rPr>
      </w:pPr>
      <w:r w:rsidRPr="00FD79A7">
        <w:rPr>
          <w:rFonts w:ascii="Verdana" w:hAnsi="Verdana"/>
          <w:i/>
          <w:szCs w:val="24"/>
          <w:lang w:val="uk-UA"/>
        </w:rPr>
        <w:t>1 – патрубок подачі пелет до малого шнека (шнек пальника)</w:t>
      </w:r>
    </w:p>
    <w:p w:rsidR="00511DE7" w:rsidRPr="00FD79A7" w:rsidRDefault="00511DE7" w:rsidP="00F66797">
      <w:pPr>
        <w:spacing w:after="120" w:line="240" w:lineRule="auto"/>
        <w:contextualSpacing/>
        <w:jc w:val="both"/>
        <w:rPr>
          <w:rFonts w:ascii="Verdana" w:hAnsi="Verdana"/>
          <w:i/>
          <w:szCs w:val="24"/>
          <w:lang w:val="uk-UA"/>
        </w:rPr>
      </w:pPr>
      <w:r w:rsidRPr="00FD79A7">
        <w:rPr>
          <w:rFonts w:ascii="Verdana" w:hAnsi="Verdana"/>
          <w:i/>
          <w:szCs w:val="24"/>
          <w:lang w:val="uk-UA"/>
        </w:rPr>
        <w:t>2 – оптичний датчик наявності полум’я (фотодатчик)</w:t>
      </w:r>
    </w:p>
    <w:p w:rsidR="00F87026" w:rsidRPr="00FD79A7" w:rsidRDefault="0057059D" w:rsidP="00F66797">
      <w:pPr>
        <w:spacing w:after="120" w:line="240" w:lineRule="auto"/>
        <w:contextualSpacing/>
        <w:jc w:val="both"/>
        <w:rPr>
          <w:rFonts w:ascii="Verdana" w:hAnsi="Verdana"/>
          <w:i/>
          <w:szCs w:val="24"/>
          <w:lang w:val="uk-UA"/>
        </w:rPr>
      </w:pPr>
      <w:r w:rsidRPr="00FD79A7">
        <w:rPr>
          <w:rFonts w:ascii="Verdana" w:hAnsi="Verdana"/>
          <w:i/>
          <w:szCs w:val="24"/>
          <w:lang w:val="uk-UA"/>
        </w:rPr>
        <w:t>3</w:t>
      </w:r>
      <w:r w:rsidR="00F87026" w:rsidRPr="00FD79A7">
        <w:rPr>
          <w:rFonts w:ascii="Verdana" w:hAnsi="Verdana"/>
          <w:i/>
          <w:szCs w:val="24"/>
          <w:lang w:val="uk-UA"/>
        </w:rPr>
        <w:t xml:space="preserve"> – </w:t>
      </w:r>
      <w:r w:rsidRPr="00FD79A7">
        <w:rPr>
          <w:rFonts w:ascii="Verdana" w:hAnsi="Verdana"/>
          <w:i/>
          <w:szCs w:val="24"/>
          <w:lang w:val="uk-UA"/>
        </w:rPr>
        <w:t>корпус малого шнека</w:t>
      </w:r>
    </w:p>
    <w:p w:rsidR="00F87026" w:rsidRPr="00FD79A7" w:rsidRDefault="0057059D" w:rsidP="00F66797">
      <w:pPr>
        <w:spacing w:after="120" w:line="240" w:lineRule="auto"/>
        <w:contextualSpacing/>
        <w:jc w:val="both"/>
        <w:rPr>
          <w:rFonts w:ascii="Verdana" w:hAnsi="Verdana"/>
          <w:i/>
          <w:szCs w:val="24"/>
          <w:lang w:val="uk-UA"/>
        </w:rPr>
      </w:pPr>
      <w:r w:rsidRPr="00FD79A7">
        <w:rPr>
          <w:rFonts w:ascii="Verdana" w:hAnsi="Verdana"/>
          <w:i/>
          <w:szCs w:val="24"/>
          <w:lang w:val="uk-UA"/>
        </w:rPr>
        <w:t>4</w:t>
      </w:r>
      <w:r w:rsidR="00F87026" w:rsidRPr="00FD79A7">
        <w:rPr>
          <w:rFonts w:ascii="Verdana" w:hAnsi="Verdana"/>
          <w:i/>
          <w:szCs w:val="24"/>
          <w:lang w:val="uk-UA"/>
        </w:rPr>
        <w:t xml:space="preserve"> – </w:t>
      </w:r>
      <w:r w:rsidRPr="00FD79A7">
        <w:rPr>
          <w:rFonts w:ascii="Verdana" w:hAnsi="Verdana"/>
          <w:i/>
          <w:szCs w:val="24"/>
          <w:lang w:val="uk-UA"/>
        </w:rPr>
        <w:t>мотор-ред</w:t>
      </w:r>
      <w:r w:rsidR="005A2CF6">
        <w:rPr>
          <w:rFonts w:ascii="Verdana" w:hAnsi="Verdana"/>
          <w:i/>
          <w:szCs w:val="24"/>
          <w:lang w:val="uk-UA"/>
        </w:rPr>
        <w:t>у</w:t>
      </w:r>
      <w:r w:rsidRPr="00FD79A7">
        <w:rPr>
          <w:rFonts w:ascii="Verdana" w:hAnsi="Verdana"/>
          <w:i/>
          <w:szCs w:val="24"/>
          <w:lang w:val="uk-UA"/>
        </w:rPr>
        <w:t>ктор малого шнека</w:t>
      </w:r>
    </w:p>
    <w:p w:rsidR="00F87026" w:rsidRPr="00FD79A7" w:rsidRDefault="0057059D" w:rsidP="00F66797">
      <w:pPr>
        <w:spacing w:after="120" w:line="240" w:lineRule="auto"/>
        <w:contextualSpacing/>
        <w:jc w:val="both"/>
        <w:rPr>
          <w:rFonts w:ascii="Verdana" w:hAnsi="Verdana"/>
          <w:i/>
          <w:szCs w:val="24"/>
          <w:lang w:val="uk-UA"/>
        </w:rPr>
      </w:pPr>
      <w:r w:rsidRPr="00FD79A7">
        <w:rPr>
          <w:rFonts w:ascii="Verdana" w:hAnsi="Verdana"/>
          <w:i/>
          <w:szCs w:val="24"/>
          <w:lang w:val="uk-UA"/>
        </w:rPr>
        <w:t>5 – мотор-ред</w:t>
      </w:r>
      <w:r w:rsidR="005A2CF6">
        <w:rPr>
          <w:rFonts w:ascii="Verdana" w:hAnsi="Verdana"/>
          <w:i/>
          <w:szCs w:val="24"/>
          <w:lang w:val="uk-UA"/>
        </w:rPr>
        <w:t>у</w:t>
      </w:r>
      <w:r w:rsidRPr="00FD79A7">
        <w:rPr>
          <w:rFonts w:ascii="Verdana" w:hAnsi="Verdana"/>
          <w:i/>
          <w:szCs w:val="24"/>
          <w:lang w:val="uk-UA"/>
        </w:rPr>
        <w:t>ктор розпушувача палива</w:t>
      </w:r>
    </w:p>
    <w:p w:rsidR="0057059D" w:rsidRPr="00FD79A7" w:rsidRDefault="0057059D" w:rsidP="00F66797">
      <w:pPr>
        <w:spacing w:after="120" w:line="240" w:lineRule="auto"/>
        <w:contextualSpacing/>
        <w:jc w:val="both"/>
        <w:rPr>
          <w:rFonts w:ascii="Verdana" w:hAnsi="Verdana"/>
          <w:i/>
          <w:szCs w:val="24"/>
          <w:lang w:val="uk-UA"/>
        </w:rPr>
      </w:pPr>
      <w:r w:rsidRPr="00FD79A7">
        <w:rPr>
          <w:rFonts w:ascii="Verdana" w:hAnsi="Verdana"/>
          <w:i/>
          <w:szCs w:val="24"/>
          <w:lang w:val="uk-UA"/>
        </w:rPr>
        <w:t>6 – сопло пальника</w:t>
      </w:r>
    </w:p>
    <w:p w:rsidR="00F87026" w:rsidRPr="00FD79A7" w:rsidRDefault="0057059D" w:rsidP="00F66797">
      <w:pPr>
        <w:spacing w:after="120" w:line="240" w:lineRule="auto"/>
        <w:contextualSpacing/>
        <w:jc w:val="both"/>
        <w:rPr>
          <w:rFonts w:ascii="Verdana" w:hAnsi="Verdana"/>
          <w:i/>
          <w:szCs w:val="24"/>
          <w:lang w:val="uk-UA"/>
        </w:rPr>
      </w:pPr>
      <w:r w:rsidRPr="00FD79A7">
        <w:rPr>
          <w:rFonts w:ascii="Verdana" w:hAnsi="Verdana"/>
          <w:i/>
          <w:szCs w:val="24"/>
          <w:lang w:val="uk-UA"/>
        </w:rPr>
        <w:t>7 – колосник пальника</w:t>
      </w:r>
    </w:p>
    <w:p w:rsidR="0057059D" w:rsidRPr="00FD79A7" w:rsidRDefault="0057059D" w:rsidP="00F66797">
      <w:pPr>
        <w:spacing w:after="120" w:line="240" w:lineRule="auto"/>
        <w:contextualSpacing/>
        <w:jc w:val="both"/>
        <w:rPr>
          <w:rFonts w:ascii="Verdana" w:hAnsi="Verdana"/>
          <w:i/>
          <w:szCs w:val="24"/>
          <w:lang w:val="uk-UA"/>
        </w:rPr>
      </w:pPr>
      <w:r w:rsidRPr="00FD79A7">
        <w:rPr>
          <w:rFonts w:ascii="Verdana" w:hAnsi="Verdana"/>
          <w:i/>
          <w:szCs w:val="24"/>
          <w:lang w:val="uk-UA"/>
        </w:rPr>
        <w:t>8 – фланець для закріплення пальника на дверях котла</w:t>
      </w:r>
    </w:p>
    <w:p w:rsidR="00A549C4" w:rsidRPr="00FD79A7" w:rsidRDefault="00F66797" w:rsidP="00F66797">
      <w:pPr>
        <w:spacing w:after="120" w:line="240" w:lineRule="auto"/>
        <w:contextualSpacing/>
        <w:jc w:val="both"/>
        <w:rPr>
          <w:rFonts w:ascii="Verdana" w:hAnsi="Verdana"/>
          <w:i/>
          <w:szCs w:val="24"/>
          <w:lang w:val="uk-UA"/>
        </w:rPr>
      </w:pPr>
      <w:r w:rsidRPr="00FD79A7">
        <w:rPr>
          <w:rFonts w:ascii="Verdana" w:hAnsi="Verdana"/>
          <w:i/>
          <w:szCs w:val="24"/>
          <w:lang w:val="uk-UA"/>
        </w:rPr>
        <w:lastRenderedPageBreak/>
        <w:t>9 – блок живлення 12</w:t>
      </w:r>
      <w:r w:rsidR="00486779">
        <w:rPr>
          <w:rFonts w:ascii="Verdana" w:hAnsi="Verdana"/>
          <w:i/>
          <w:szCs w:val="24"/>
          <w:lang w:val="uk-UA"/>
        </w:rPr>
        <w:t xml:space="preserve"> В</w:t>
      </w:r>
    </w:p>
    <w:p w:rsidR="00F66797" w:rsidRPr="00FD79A7" w:rsidRDefault="00F66797" w:rsidP="00F66797">
      <w:pPr>
        <w:spacing w:after="120" w:line="240" w:lineRule="auto"/>
        <w:contextualSpacing/>
        <w:jc w:val="both"/>
        <w:rPr>
          <w:rFonts w:ascii="Verdana" w:hAnsi="Verdana"/>
          <w:i/>
          <w:szCs w:val="24"/>
          <w:lang w:val="uk-UA"/>
        </w:rPr>
      </w:pPr>
      <w:r w:rsidRPr="00FD79A7">
        <w:rPr>
          <w:rFonts w:ascii="Verdana" w:hAnsi="Verdana"/>
          <w:i/>
          <w:szCs w:val="24"/>
          <w:lang w:val="uk-UA"/>
        </w:rPr>
        <w:t>10 – плата контролера</w:t>
      </w:r>
    </w:p>
    <w:p w:rsidR="00F66797" w:rsidRPr="00FD79A7" w:rsidRDefault="00F66797" w:rsidP="00F66797">
      <w:pPr>
        <w:spacing w:after="120" w:line="240" w:lineRule="auto"/>
        <w:contextualSpacing/>
        <w:jc w:val="both"/>
        <w:rPr>
          <w:rFonts w:ascii="Verdana" w:hAnsi="Verdana"/>
          <w:i/>
          <w:szCs w:val="24"/>
          <w:lang w:val="uk-UA"/>
        </w:rPr>
      </w:pPr>
      <w:r w:rsidRPr="00FD79A7">
        <w:rPr>
          <w:rFonts w:ascii="Verdana" w:hAnsi="Verdana"/>
          <w:i/>
          <w:szCs w:val="24"/>
          <w:lang w:val="uk-UA"/>
        </w:rPr>
        <w:t>11 – панель керування.</w:t>
      </w:r>
    </w:p>
    <w:p w:rsidR="00F66797" w:rsidRPr="00FD79A7" w:rsidRDefault="00F66797" w:rsidP="00A549C4">
      <w:pPr>
        <w:spacing w:after="120"/>
        <w:jc w:val="both"/>
        <w:rPr>
          <w:rFonts w:ascii="Verdana" w:hAnsi="Verdana"/>
          <w:i/>
          <w:szCs w:val="24"/>
          <w:lang w:val="uk-UA"/>
        </w:rPr>
      </w:pPr>
    </w:p>
    <w:p w:rsidR="002F51A9" w:rsidRPr="00FD79A7" w:rsidRDefault="00AE1D14" w:rsidP="002F51A9">
      <w:pPr>
        <w:pStyle w:val="a7"/>
        <w:rPr>
          <w:rFonts w:ascii="Verdana" w:eastAsiaTheme="majorEastAsia" w:hAnsi="Verdana" w:cstheme="majorBidi"/>
          <w:b/>
          <w:iCs/>
          <w:spacing w:val="15"/>
          <w:sz w:val="24"/>
          <w:szCs w:val="24"/>
          <w:lang w:val="uk-UA"/>
        </w:rPr>
      </w:pPr>
      <w:r w:rsidRPr="00FD79A7">
        <w:rPr>
          <w:rFonts w:ascii="Verdana" w:eastAsiaTheme="majorEastAsia" w:hAnsi="Verdana" w:cstheme="majorBidi"/>
          <w:b/>
          <w:iCs/>
          <w:spacing w:val="15"/>
          <w:sz w:val="24"/>
          <w:szCs w:val="24"/>
          <w:lang w:val="uk-UA"/>
        </w:rPr>
        <w:t>Розміри пальника</w:t>
      </w:r>
      <w:r w:rsidR="00FA4623" w:rsidRPr="00FD79A7">
        <w:rPr>
          <w:rFonts w:ascii="Verdana" w:eastAsiaTheme="majorEastAsia" w:hAnsi="Verdana" w:cstheme="majorBidi"/>
          <w:b/>
          <w:iCs/>
          <w:spacing w:val="15"/>
          <w:sz w:val="24"/>
          <w:szCs w:val="24"/>
          <w:lang w:val="uk-UA"/>
        </w:rPr>
        <w:t xml:space="preserve"> </w:t>
      </w:r>
    </w:p>
    <w:p w:rsidR="002F51A9" w:rsidRPr="00FD79A7" w:rsidRDefault="002F51A9">
      <w:pPr>
        <w:rPr>
          <w:rFonts w:ascii="Verdana" w:hAnsi="Verdana"/>
          <w:sz w:val="24"/>
          <w:szCs w:val="24"/>
          <w:lang w:val="uk-UA"/>
        </w:rPr>
      </w:pPr>
    </w:p>
    <w:p w:rsidR="002F51A9" w:rsidRPr="00FD79A7" w:rsidRDefault="00FA4623">
      <w:pPr>
        <w:rPr>
          <w:rFonts w:ascii="Verdana" w:hAnsi="Verdana"/>
          <w:sz w:val="24"/>
          <w:szCs w:val="24"/>
          <w:lang w:val="uk-UA"/>
        </w:rPr>
      </w:pPr>
      <w:r w:rsidRPr="00FD79A7">
        <w:rPr>
          <w:rFonts w:ascii="Verdana" w:hAnsi="Verdana"/>
          <w:noProof/>
          <w:sz w:val="24"/>
          <w:szCs w:val="24"/>
          <w:lang w:eastAsia="ru-RU"/>
        </w:rPr>
        <w:drawing>
          <wp:inline distT="0" distB="0" distL="0" distR="0">
            <wp:extent cx="6245273" cy="3025881"/>
            <wp:effectExtent l="19050" t="0" r="3127" b="0"/>
            <wp:docPr id="1" name="Рисунок 0" descr="burner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er size.jpg"/>
                    <pic:cNvPicPr/>
                  </pic:nvPicPr>
                  <pic:blipFill>
                    <a:blip r:embed="rId10" cstate="print"/>
                    <a:stretch>
                      <a:fillRect/>
                    </a:stretch>
                  </pic:blipFill>
                  <pic:spPr>
                    <a:xfrm>
                      <a:off x="0" y="0"/>
                      <a:ext cx="6252655" cy="3029458"/>
                    </a:xfrm>
                    <a:prstGeom prst="rect">
                      <a:avLst/>
                    </a:prstGeom>
                  </pic:spPr>
                </pic:pic>
              </a:graphicData>
            </a:graphic>
          </wp:inline>
        </w:drawing>
      </w:r>
    </w:p>
    <w:p w:rsidR="00A549C4" w:rsidRPr="00FD79A7" w:rsidRDefault="00D36992" w:rsidP="000C04B6">
      <w:pPr>
        <w:spacing w:after="120"/>
        <w:jc w:val="both"/>
        <w:rPr>
          <w:rFonts w:ascii="Verdana" w:hAnsi="Verdana"/>
          <w:i/>
          <w:lang w:val="uk-UA"/>
        </w:rPr>
      </w:pPr>
      <w:r>
        <w:rPr>
          <w:rFonts w:ascii="Verdana" w:hAnsi="Verdana"/>
          <w:i/>
          <w:lang w:val="uk-UA"/>
        </w:rPr>
        <w:t>Малюнок</w:t>
      </w:r>
      <w:r w:rsidR="000C04B6" w:rsidRPr="00FD79A7">
        <w:rPr>
          <w:rFonts w:ascii="Verdana" w:hAnsi="Verdana"/>
          <w:i/>
          <w:lang w:val="uk-UA"/>
        </w:rPr>
        <w:t xml:space="preserve"> 2 – Розміри пальника</w:t>
      </w:r>
    </w:p>
    <w:tbl>
      <w:tblPr>
        <w:tblStyle w:val="a6"/>
        <w:tblW w:w="0" w:type="auto"/>
        <w:tblInd w:w="392" w:type="dxa"/>
        <w:tblLook w:val="04A0" w:firstRow="1" w:lastRow="0" w:firstColumn="1" w:lastColumn="0" w:noHBand="0" w:noVBand="1"/>
      </w:tblPr>
      <w:tblGrid>
        <w:gridCol w:w="1899"/>
        <w:gridCol w:w="1899"/>
        <w:gridCol w:w="1900"/>
        <w:gridCol w:w="1899"/>
        <w:gridCol w:w="1900"/>
      </w:tblGrid>
      <w:tr w:rsidR="00FA4623" w:rsidRPr="00FD79A7" w:rsidTr="000C04B6">
        <w:tc>
          <w:tcPr>
            <w:tcW w:w="1899" w:type="dxa"/>
          </w:tcPr>
          <w:p w:rsidR="00FA4623" w:rsidRPr="00FD79A7" w:rsidRDefault="00FA4623" w:rsidP="000C04B6">
            <w:pPr>
              <w:jc w:val="center"/>
              <w:rPr>
                <w:rFonts w:ascii="Verdana" w:hAnsi="Verdana"/>
                <w:b/>
                <w:lang w:val="uk-UA"/>
              </w:rPr>
            </w:pPr>
            <w:r w:rsidRPr="00FD79A7">
              <w:rPr>
                <w:rFonts w:ascii="Verdana" w:hAnsi="Verdana"/>
                <w:b/>
                <w:lang w:val="uk-UA"/>
              </w:rPr>
              <w:t>Розмір</w:t>
            </w:r>
          </w:p>
        </w:tc>
        <w:tc>
          <w:tcPr>
            <w:tcW w:w="1899" w:type="dxa"/>
          </w:tcPr>
          <w:p w:rsidR="00FA4623" w:rsidRPr="00FD79A7" w:rsidRDefault="00FA4623" w:rsidP="000C04B6">
            <w:pPr>
              <w:jc w:val="center"/>
              <w:rPr>
                <w:rFonts w:ascii="Verdana" w:hAnsi="Verdana"/>
                <w:b/>
                <w:lang w:val="uk-UA"/>
              </w:rPr>
            </w:pPr>
            <w:r w:rsidRPr="00FD79A7">
              <w:rPr>
                <w:rFonts w:ascii="Verdana" w:hAnsi="Verdana"/>
                <w:b/>
                <w:lang w:val="uk-UA"/>
              </w:rPr>
              <w:t>Од.</w:t>
            </w:r>
          </w:p>
        </w:tc>
        <w:tc>
          <w:tcPr>
            <w:tcW w:w="1900" w:type="dxa"/>
          </w:tcPr>
          <w:p w:rsidR="00FA4623" w:rsidRPr="00FD79A7" w:rsidRDefault="00FA4623" w:rsidP="000C04B6">
            <w:pPr>
              <w:jc w:val="center"/>
              <w:rPr>
                <w:rFonts w:ascii="Verdana" w:hAnsi="Verdana"/>
                <w:b/>
                <w:lang w:val="uk-UA"/>
              </w:rPr>
            </w:pPr>
            <w:r w:rsidRPr="00FD79A7">
              <w:rPr>
                <w:rFonts w:ascii="Verdana" w:hAnsi="Verdana"/>
                <w:b/>
                <w:lang w:val="uk-UA"/>
              </w:rPr>
              <w:t>RPB-25s</w:t>
            </w:r>
          </w:p>
        </w:tc>
        <w:tc>
          <w:tcPr>
            <w:tcW w:w="1899" w:type="dxa"/>
          </w:tcPr>
          <w:p w:rsidR="00FA4623" w:rsidRPr="00FD79A7" w:rsidRDefault="00FA4623" w:rsidP="000C04B6">
            <w:pPr>
              <w:jc w:val="center"/>
              <w:rPr>
                <w:rFonts w:ascii="Verdana" w:hAnsi="Verdana"/>
                <w:b/>
                <w:lang w:val="uk-UA"/>
              </w:rPr>
            </w:pPr>
            <w:r w:rsidRPr="00FD79A7">
              <w:rPr>
                <w:rFonts w:ascii="Verdana" w:hAnsi="Verdana"/>
                <w:b/>
                <w:lang w:val="uk-UA"/>
              </w:rPr>
              <w:t>RPB-50s</w:t>
            </w:r>
          </w:p>
        </w:tc>
        <w:tc>
          <w:tcPr>
            <w:tcW w:w="1900" w:type="dxa"/>
          </w:tcPr>
          <w:p w:rsidR="00FA4623" w:rsidRPr="00FD79A7" w:rsidRDefault="00FA4623" w:rsidP="000C04B6">
            <w:pPr>
              <w:jc w:val="center"/>
              <w:rPr>
                <w:rFonts w:ascii="Verdana" w:hAnsi="Verdana"/>
                <w:b/>
                <w:lang w:val="uk-UA"/>
              </w:rPr>
            </w:pPr>
            <w:r w:rsidRPr="00FD79A7">
              <w:rPr>
                <w:rFonts w:ascii="Verdana" w:hAnsi="Verdana"/>
                <w:b/>
                <w:lang w:val="uk-UA"/>
              </w:rPr>
              <w:t>RPB-95s</w:t>
            </w:r>
          </w:p>
        </w:tc>
      </w:tr>
      <w:tr w:rsidR="00FA4623" w:rsidRPr="00FD79A7" w:rsidTr="000C04B6">
        <w:tc>
          <w:tcPr>
            <w:tcW w:w="1899" w:type="dxa"/>
          </w:tcPr>
          <w:p w:rsidR="00FA4623" w:rsidRPr="00FD79A7" w:rsidRDefault="00FA4623" w:rsidP="000C04B6">
            <w:pPr>
              <w:jc w:val="center"/>
              <w:rPr>
                <w:rFonts w:ascii="Verdana" w:hAnsi="Verdana"/>
                <w:lang w:val="uk-UA"/>
              </w:rPr>
            </w:pPr>
            <w:r w:rsidRPr="00FD79A7">
              <w:rPr>
                <w:rFonts w:ascii="Verdana" w:hAnsi="Verdana"/>
                <w:lang w:val="uk-UA"/>
              </w:rPr>
              <w:t>W1</w:t>
            </w:r>
          </w:p>
        </w:tc>
        <w:tc>
          <w:tcPr>
            <w:tcW w:w="1899" w:type="dxa"/>
          </w:tcPr>
          <w:p w:rsidR="00FA4623" w:rsidRPr="00FD79A7" w:rsidRDefault="000C04B6" w:rsidP="000C04B6">
            <w:pPr>
              <w:jc w:val="center"/>
              <w:rPr>
                <w:rFonts w:ascii="Verdana" w:hAnsi="Verdana"/>
                <w:lang w:val="uk-UA"/>
              </w:rPr>
            </w:pPr>
            <w:r w:rsidRPr="00FD79A7">
              <w:rPr>
                <w:rFonts w:ascii="Verdana" w:hAnsi="Verdana"/>
                <w:lang w:val="uk-UA"/>
              </w:rPr>
              <w:t>мм</w:t>
            </w:r>
          </w:p>
        </w:tc>
        <w:tc>
          <w:tcPr>
            <w:tcW w:w="1900" w:type="dxa"/>
          </w:tcPr>
          <w:p w:rsidR="00FA4623" w:rsidRPr="00FD79A7" w:rsidRDefault="00FA4623" w:rsidP="000C04B6">
            <w:pPr>
              <w:jc w:val="center"/>
              <w:rPr>
                <w:rFonts w:ascii="Verdana" w:hAnsi="Verdana"/>
                <w:lang w:val="uk-UA"/>
              </w:rPr>
            </w:pPr>
            <w:r w:rsidRPr="00FD79A7">
              <w:rPr>
                <w:rFonts w:ascii="Verdana" w:hAnsi="Verdana"/>
                <w:lang w:val="uk-UA"/>
              </w:rPr>
              <w:t>132</w:t>
            </w:r>
          </w:p>
        </w:tc>
        <w:tc>
          <w:tcPr>
            <w:tcW w:w="1899" w:type="dxa"/>
          </w:tcPr>
          <w:p w:rsidR="00FA4623" w:rsidRPr="00FD79A7" w:rsidRDefault="000C04B6" w:rsidP="000C04B6">
            <w:pPr>
              <w:jc w:val="center"/>
              <w:rPr>
                <w:rFonts w:ascii="Verdana" w:hAnsi="Verdana"/>
                <w:lang w:val="uk-UA"/>
              </w:rPr>
            </w:pPr>
            <w:r w:rsidRPr="00FD79A7">
              <w:rPr>
                <w:rFonts w:ascii="Verdana" w:hAnsi="Verdana"/>
                <w:lang w:val="uk-UA"/>
              </w:rPr>
              <w:t>140</w:t>
            </w:r>
          </w:p>
        </w:tc>
        <w:tc>
          <w:tcPr>
            <w:tcW w:w="1900" w:type="dxa"/>
          </w:tcPr>
          <w:p w:rsidR="00FA4623" w:rsidRPr="00FD79A7" w:rsidRDefault="000C04B6" w:rsidP="000C04B6">
            <w:pPr>
              <w:jc w:val="center"/>
              <w:rPr>
                <w:rFonts w:ascii="Verdana" w:hAnsi="Verdana"/>
                <w:lang w:val="uk-UA"/>
              </w:rPr>
            </w:pPr>
            <w:r w:rsidRPr="00FD79A7">
              <w:rPr>
                <w:rFonts w:ascii="Verdana" w:hAnsi="Verdana"/>
                <w:lang w:val="uk-UA"/>
              </w:rPr>
              <w:t>155</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H1</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132</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140</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155</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L</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215</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260</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300</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D</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295</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295</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295</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W</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252</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252</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252</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H</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250</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390</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390</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H3</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77</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77</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77</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H2</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60</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52</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37</w:t>
            </w:r>
          </w:p>
        </w:tc>
      </w:tr>
      <w:tr w:rsidR="000C04B6" w:rsidRPr="00FD79A7" w:rsidTr="000C04B6">
        <w:tc>
          <w:tcPr>
            <w:tcW w:w="1899" w:type="dxa"/>
          </w:tcPr>
          <w:p w:rsidR="000C04B6" w:rsidRPr="00FD79A7" w:rsidRDefault="000C04B6" w:rsidP="000C04B6">
            <w:pPr>
              <w:jc w:val="center"/>
              <w:rPr>
                <w:rFonts w:ascii="Verdana" w:hAnsi="Verdana"/>
                <w:lang w:val="uk-UA"/>
              </w:rPr>
            </w:pPr>
            <w:r w:rsidRPr="00FD79A7">
              <w:rPr>
                <w:rFonts w:ascii="Verdana" w:hAnsi="Verdana"/>
                <w:lang w:val="uk-UA"/>
              </w:rPr>
              <w:t>d</w:t>
            </w:r>
          </w:p>
        </w:tc>
        <w:tc>
          <w:tcPr>
            <w:tcW w:w="1899" w:type="dxa"/>
          </w:tcPr>
          <w:p w:rsidR="000C04B6" w:rsidRPr="00FD79A7" w:rsidRDefault="000C04B6" w:rsidP="000C04B6">
            <w:pPr>
              <w:jc w:val="center"/>
              <w:rPr>
                <w:lang w:val="uk-UA"/>
              </w:rPr>
            </w:pPr>
            <w:r w:rsidRPr="00FD79A7">
              <w:rPr>
                <w:rFonts w:ascii="Verdana" w:hAnsi="Verdana"/>
                <w:lang w:val="uk-UA"/>
              </w:rPr>
              <w:t>мм</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51</w:t>
            </w:r>
          </w:p>
        </w:tc>
        <w:tc>
          <w:tcPr>
            <w:tcW w:w="1899" w:type="dxa"/>
          </w:tcPr>
          <w:p w:rsidR="000C04B6" w:rsidRPr="00FD79A7" w:rsidRDefault="000C04B6" w:rsidP="000C04B6">
            <w:pPr>
              <w:jc w:val="center"/>
              <w:rPr>
                <w:rFonts w:ascii="Verdana" w:hAnsi="Verdana"/>
                <w:lang w:val="uk-UA"/>
              </w:rPr>
            </w:pPr>
            <w:r w:rsidRPr="00FD79A7">
              <w:rPr>
                <w:rFonts w:ascii="Verdana" w:hAnsi="Verdana"/>
                <w:lang w:val="uk-UA"/>
              </w:rPr>
              <w:t>51</w:t>
            </w:r>
          </w:p>
        </w:tc>
        <w:tc>
          <w:tcPr>
            <w:tcW w:w="1900" w:type="dxa"/>
          </w:tcPr>
          <w:p w:rsidR="000C04B6" w:rsidRPr="00FD79A7" w:rsidRDefault="000C04B6" w:rsidP="000C04B6">
            <w:pPr>
              <w:jc w:val="center"/>
              <w:rPr>
                <w:rFonts w:ascii="Verdana" w:hAnsi="Verdana"/>
                <w:lang w:val="uk-UA"/>
              </w:rPr>
            </w:pPr>
            <w:r w:rsidRPr="00FD79A7">
              <w:rPr>
                <w:rFonts w:ascii="Verdana" w:hAnsi="Verdana"/>
                <w:lang w:val="uk-UA"/>
              </w:rPr>
              <w:t>51</w:t>
            </w:r>
          </w:p>
        </w:tc>
      </w:tr>
    </w:tbl>
    <w:p w:rsidR="00FA4623" w:rsidRPr="00FD79A7" w:rsidRDefault="00FA4623">
      <w:pPr>
        <w:rPr>
          <w:rFonts w:ascii="Verdana" w:hAnsi="Verdana"/>
          <w:sz w:val="24"/>
          <w:szCs w:val="24"/>
          <w:lang w:val="uk-UA"/>
        </w:rPr>
      </w:pPr>
    </w:p>
    <w:p w:rsidR="000C04B6" w:rsidRPr="00FD79A7" w:rsidRDefault="000C04B6" w:rsidP="000C04B6">
      <w:pPr>
        <w:pStyle w:val="a7"/>
        <w:rPr>
          <w:rFonts w:ascii="Verdana" w:eastAsiaTheme="majorEastAsia" w:hAnsi="Verdana" w:cstheme="majorBidi"/>
          <w:b/>
          <w:iCs/>
          <w:spacing w:val="15"/>
          <w:sz w:val="24"/>
          <w:szCs w:val="24"/>
          <w:lang w:val="uk-UA"/>
        </w:rPr>
      </w:pPr>
      <w:r w:rsidRPr="00FD79A7">
        <w:rPr>
          <w:rFonts w:ascii="Verdana" w:eastAsiaTheme="majorEastAsia" w:hAnsi="Verdana" w:cstheme="majorBidi"/>
          <w:b/>
          <w:iCs/>
          <w:spacing w:val="15"/>
          <w:sz w:val="24"/>
          <w:szCs w:val="24"/>
          <w:lang w:val="uk-UA"/>
        </w:rPr>
        <w:t xml:space="preserve">Розміри шнека </w:t>
      </w:r>
    </w:p>
    <w:p w:rsidR="000C04B6" w:rsidRPr="00FD79A7" w:rsidRDefault="000C04B6" w:rsidP="000C04B6">
      <w:pPr>
        <w:pStyle w:val="a7"/>
        <w:rPr>
          <w:rFonts w:ascii="Verdana" w:eastAsiaTheme="majorEastAsia" w:hAnsi="Verdana" w:cstheme="majorBidi"/>
          <w:b/>
          <w:iCs/>
          <w:spacing w:val="15"/>
          <w:sz w:val="24"/>
          <w:szCs w:val="24"/>
          <w:lang w:val="uk-UA"/>
        </w:rPr>
      </w:pPr>
    </w:p>
    <w:p w:rsidR="000C04B6" w:rsidRPr="00FD79A7" w:rsidRDefault="000C04B6">
      <w:pPr>
        <w:rPr>
          <w:rFonts w:ascii="Verdana" w:hAnsi="Verdana"/>
          <w:sz w:val="24"/>
          <w:szCs w:val="24"/>
          <w:lang w:val="uk-UA"/>
        </w:rPr>
      </w:pPr>
      <w:r w:rsidRPr="00FD79A7">
        <w:rPr>
          <w:rFonts w:ascii="Verdana" w:hAnsi="Verdana"/>
          <w:noProof/>
          <w:sz w:val="24"/>
          <w:szCs w:val="24"/>
          <w:lang w:eastAsia="ru-RU"/>
        </w:rPr>
        <w:drawing>
          <wp:inline distT="0" distB="0" distL="0" distR="0">
            <wp:extent cx="5590180" cy="1600584"/>
            <wp:effectExtent l="19050" t="0" r="0" b="0"/>
            <wp:docPr id="6" name="Рисунок 5" descr="fe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er.jpg"/>
                    <pic:cNvPicPr/>
                  </pic:nvPicPr>
                  <pic:blipFill>
                    <a:blip r:embed="rId11" cstate="print"/>
                    <a:srcRect b="19892"/>
                    <a:stretch>
                      <a:fillRect/>
                    </a:stretch>
                  </pic:blipFill>
                  <pic:spPr>
                    <a:xfrm>
                      <a:off x="0" y="0"/>
                      <a:ext cx="5592746" cy="1601319"/>
                    </a:xfrm>
                    <a:prstGeom prst="rect">
                      <a:avLst/>
                    </a:prstGeom>
                  </pic:spPr>
                </pic:pic>
              </a:graphicData>
            </a:graphic>
          </wp:inline>
        </w:drawing>
      </w:r>
    </w:p>
    <w:p w:rsidR="000C04B6" w:rsidRPr="00FD79A7" w:rsidRDefault="00D36992" w:rsidP="000C04B6">
      <w:pPr>
        <w:spacing w:after="120"/>
        <w:jc w:val="both"/>
        <w:rPr>
          <w:rFonts w:ascii="Verdana" w:hAnsi="Verdana"/>
          <w:i/>
          <w:szCs w:val="24"/>
          <w:lang w:val="uk-UA"/>
        </w:rPr>
      </w:pPr>
      <w:r>
        <w:rPr>
          <w:rFonts w:ascii="Verdana" w:hAnsi="Verdana"/>
          <w:i/>
          <w:szCs w:val="24"/>
          <w:lang w:val="uk-UA"/>
        </w:rPr>
        <w:t>Малюнок</w:t>
      </w:r>
      <w:r w:rsidR="000C04B6" w:rsidRPr="00FD79A7">
        <w:rPr>
          <w:rFonts w:ascii="Verdana" w:hAnsi="Verdana"/>
          <w:i/>
          <w:szCs w:val="24"/>
          <w:lang w:val="uk-UA"/>
        </w:rPr>
        <w:t xml:space="preserve"> 3 – Розміри шнека</w:t>
      </w:r>
    </w:p>
    <w:p w:rsidR="00F66797" w:rsidRPr="00FD79A7" w:rsidRDefault="00F66797">
      <w:pPr>
        <w:rPr>
          <w:rFonts w:ascii="Verdana" w:hAnsi="Verdana"/>
          <w:b/>
          <w:sz w:val="24"/>
          <w:szCs w:val="24"/>
          <w:lang w:val="uk-UA"/>
        </w:rPr>
      </w:pPr>
      <w:r w:rsidRPr="00FD79A7">
        <w:rPr>
          <w:rFonts w:ascii="Verdana" w:hAnsi="Verdana"/>
          <w:b/>
          <w:sz w:val="24"/>
          <w:szCs w:val="24"/>
          <w:lang w:val="uk-UA"/>
        </w:rPr>
        <w:br w:type="page"/>
      </w:r>
    </w:p>
    <w:p w:rsidR="00A549C4" w:rsidRPr="00FD79A7" w:rsidRDefault="00A549C4" w:rsidP="00A549C4">
      <w:pPr>
        <w:spacing w:after="120"/>
        <w:jc w:val="both"/>
        <w:rPr>
          <w:rFonts w:ascii="Verdana" w:hAnsi="Verdana"/>
          <w:b/>
          <w:sz w:val="24"/>
          <w:szCs w:val="24"/>
          <w:lang w:val="uk-UA"/>
        </w:rPr>
      </w:pPr>
      <w:r w:rsidRPr="00FD79A7">
        <w:rPr>
          <w:rFonts w:ascii="Verdana" w:hAnsi="Verdana"/>
          <w:b/>
          <w:sz w:val="24"/>
          <w:szCs w:val="24"/>
          <w:lang w:val="uk-UA"/>
        </w:rPr>
        <w:lastRenderedPageBreak/>
        <w:t>Монтаж.</w:t>
      </w:r>
    </w:p>
    <w:p w:rsidR="006A506A" w:rsidRDefault="00A549C4" w:rsidP="00A510F6">
      <w:pPr>
        <w:spacing w:after="120"/>
        <w:contextualSpacing/>
        <w:jc w:val="both"/>
        <w:rPr>
          <w:rFonts w:ascii="Verdana" w:hAnsi="Verdana"/>
          <w:lang w:val="uk-UA"/>
        </w:rPr>
      </w:pPr>
      <w:r w:rsidRPr="00FD79A7">
        <w:rPr>
          <w:rFonts w:ascii="Verdana" w:hAnsi="Verdana"/>
          <w:lang w:val="uk-UA"/>
        </w:rPr>
        <w:t xml:space="preserve">В комплект поставки </w:t>
      </w:r>
      <w:r w:rsidR="006A506A">
        <w:rPr>
          <w:rFonts w:ascii="Verdana" w:hAnsi="Verdana"/>
          <w:lang w:val="uk-UA"/>
        </w:rPr>
        <w:t>пальника входить:</w:t>
      </w:r>
    </w:p>
    <w:p w:rsidR="006A506A" w:rsidRPr="006A506A" w:rsidRDefault="006A506A" w:rsidP="006A506A">
      <w:pPr>
        <w:pStyle w:val="a5"/>
        <w:numPr>
          <w:ilvl w:val="0"/>
          <w:numId w:val="7"/>
        </w:numPr>
        <w:spacing w:after="120"/>
        <w:jc w:val="both"/>
        <w:rPr>
          <w:rFonts w:ascii="Verdana" w:hAnsi="Verdana"/>
          <w:lang w:val="uk-UA"/>
        </w:rPr>
      </w:pPr>
      <w:r>
        <w:rPr>
          <w:rFonts w:ascii="Verdana" w:hAnsi="Verdana"/>
          <w:lang w:val="uk-UA"/>
        </w:rPr>
        <w:t xml:space="preserve">Пальник </w:t>
      </w:r>
      <w:r>
        <w:rPr>
          <w:rFonts w:ascii="Verdana" w:hAnsi="Verdana"/>
          <w:lang w:val="en-US"/>
        </w:rPr>
        <w:t xml:space="preserve">RPBs </w:t>
      </w:r>
      <w:r>
        <w:rPr>
          <w:rFonts w:ascii="Verdana" w:hAnsi="Verdana"/>
          <w:lang w:val="uk-UA"/>
        </w:rPr>
        <w:t xml:space="preserve">з датчиками </w:t>
      </w:r>
    </w:p>
    <w:p w:rsidR="006A506A" w:rsidRDefault="006A506A" w:rsidP="006A506A">
      <w:pPr>
        <w:pStyle w:val="a5"/>
        <w:numPr>
          <w:ilvl w:val="0"/>
          <w:numId w:val="7"/>
        </w:numPr>
        <w:spacing w:after="120"/>
        <w:jc w:val="both"/>
        <w:rPr>
          <w:rFonts w:ascii="Verdana" w:hAnsi="Verdana"/>
          <w:lang w:val="uk-UA"/>
        </w:rPr>
      </w:pPr>
      <w:r>
        <w:rPr>
          <w:rFonts w:ascii="Verdana" w:hAnsi="Verdana"/>
          <w:lang w:val="uk-UA"/>
        </w:rPr>
        <w:t xml:space="preserve">Шнек </w:t>
      </w:r>
      <w:r>
        <w:rPr>
          <w:rFonts w:ascii="Verdana" w:hAnsi="Verdana"/>
          <w:lang w:val="en-US"/>
        </w:rPr>
        <w:t>PRF-15</w:t>
      </w:r>
      <w:r w:rsidR="002C693D">
        <w:rPr>
          <w:rFonts w:ascii="Verdana" w:hAnsi="Verdana"/>
          <w:lang w:val="en-US"/>
        </w:rPr>
        <w:t xml:space="preserve"> </w:t>
      </w:r>
      <w:r w:rsidR="002C693D">
        <w:rPr>
          <w:rFonts w:ascii="Verdana" w:hAnsi="Verdana"/>
          <w:lang w:val="uk-UA"/>
        </w:rPr>
        <w:t>з пожежозахисною вставкою</w:t>
      </w:r>
    </w:p>
    <w:p w:rsidR="006A506A" w:rsidRDefault="006A506A" w:rsidP="006A506A">
      <w:pPr>
        <w:pStyle w:val="a5"/>
        <w:numPr>
          <w:ilvl w:val="0"/>
          <w:numId w:val="7"/>
        </w:numPr>
        <w:spacing w:after="120"/>
        <w:jc w:val="both"/>
        <w:rPr>
          <w:rFonts w:ascii="Verdana" w:hAnsi="Verdana"/>
          <w:lang w:val="uk-UA"/>
        </w:rPr>
      </w:pPr>
      <w:r>
        <w:rPr>
          <w:rFonts w:ascii="Verdana" w:hAnsi="Verdana"/>
          <w:lang w:val="uk-UA"/>
        </w:rPr>
        <w:t xml:space="preserve">Інструкція з монтажу та користування, гарантійні зобов’язання. </w:t>
      </w:r>
    </w:p>
    <w:p w:rsidR="00A510F6" w:rsidRPr="006A506A" w:rsidRDefault="003330ED" w:rsidP="006A506A">
      <w:pPr>
        <w:spacing w:after="120"/>
        <w:contextualSpacing/>
        <w:jc w:val="both"/>
        <w:rPr>
          <w:rFonts w:ascii="Verdana" w:hAnsi="Verdana"/>
          <w:lang w:val="uk-UA"/>
        </w:rPr>
      </w:pPr>
      <w:r w:rsidRPr="006A506A">
        <w:rPr>
          <w:rFonts w:ascii="Verdana" w:hAnsi="Verdana"/>
          <w:lang w:val="uk-UA"/>
        </w:rPr>
        <w:t xml:space="preserve">При необхідності можна замовити перехідний фланець для встановлення на деякі моделі котлів. Інструменти </w:t>
      </w:r>
      <w:r w:rsidR="006A506A">
        <w:rPr>
          <w:rFonts w:ascii="Verdana" w:hAnsi="Verdana"/>
          <w:lang w:val="uk-UA"/>
        </w:rPr>
        <w:t xml:space="preserve">для збірки </w:t>
      </w:r>
      <w:r w:rsidRPr="006A506A">
        <w:rPr>
          <w:rFonts w:ascii="Verdana" w:hAnsi="Verdana"/>
          <w:lang w:val="uk-UA"/>
        </w:rPr>
        <w:t>до комплекту не входять. Котел з пальником повинні бути встановлені в приміщенні таким чином, щоб не було перешкод для відкриття передніх дверцят котла для обслуговування, видалення попелу і золи.</w:t>
      </w:r>
    </w:p>
    <w:p w:rsidR="00757123" w:rsidRPr="00FD79A7" w:rsidRDefault="00757123" w:rsidP="00A510F6">
      <w:pPr>
        <w:spacing w:after="120"/>
        <w:contextualSpacing/>
        <w:jc w:val="both"/>
        <w:rPr>
          <w:rFonts w:ascii="Times New Roman" w:eastAsia="Times New Roman" w:hAnsi="Times New Roman" w:cs="Times New Roman"/>
          <w:lang w:val="uk-UA" w:eastAsia="ru-RU"/>
        </w:rPr>
      </w:pPr>
      <w:r w:rsidRPr="00FD79A7">
        <w:rPr>
          <w:rFonts w:ascii="Verdana" w:hAnsi="Verdana"/>
          <w:lang w:val="uk-UA"/>
        </w:rPr>
        <w:t xml:space="preserve">При встановленні пальника на двері котла у якості прокладки </w:t>
      </w:r>
      <w:r w:rsidR="0062664C">
        <w:rPr>
          <w:rFonts w:ascii="Verdana" w:hAnsi="Verdana"/>
          <w:lang w:val="uk-UA"/>
        </w:rPr>
        <w:t xml:space="preserve">рекомендується </w:t>
      </w:r>
      <w:r w:rsidRPr="00FD79A7">
        <w:rPr>
          <w:rFonts w:ascii="Verdana" w:hAnsi="Verdana"/>
          <w:lang w:val="uk-UA"/>
        </w:rPr>
        <w:t>використову</w:t>
      </w:r>
      <w:r w:rsidR="0062664C">
        <w:rPr>
          <w:rFonts w:ascii="Verdana" w:hAnsi="Verdana"/>
          <w:lang w:val="uk-UA"/>
        </w:rPr>
        <w:t>вати</w:t>
      </w:r>
      <w:r w:rsidRPr="00FD79A7">
        <w:rPr>
          <w:rFonts w:ascii="Verdana" w:hAnsi="Verdana"/>
          <w:lang w:val="uk-UA"/>
        </w:rPr>
        <w:t xml:space="preserve"> скло шнур. Для приклеювання шнура до фланця </w:t>
      </w:r>
      <w:r w:rsidR="00C76214">
        <w:rPr>
          <w:rFonts w:ascii="Verdana" w:hAnsi="Verdana"/>
          <w:lang w:val="uk-UA"/>
        </w:rPr>
        <w:t xml:space="preserve">пальника або дверцят котла </w:t>
      </w:r>
      <w:r w:rsidRPr="00FD79A7">
        <w:rPr>
          <w:rFonts w:ascii="Verdana" w:hAnsi="Verdana"/>
          <w:lang w:val="uk-UA"/>
        </w:rPr>
        <w:t>використовуйте стійкий до температури силікон (не входить в комплект).</w:t>
      </w:r>
    </w:p>
    <w:p w:rsidR="00A510F6" w:rsidRPr="00FD79A7" w:rsidRDefault="00A510F6" w:rsidP="00A510F6">
      <w:pPr>
        <w:spacing w:after="120"/>
        <w:contextualSpacing/>
        <w:jc w:val="both"/>
        <w:rPr>
          <w:rFonts w:ascii="Verdana" w:hAnsi="Verdana"/>
          <w:lang w:val="uk-UA"/>
        </w:rPr>
      </w:pPr>
      <w:r w:rsidRPr="00FD79A7">
        <w:rPr>
          <w:rFonts w:ascii="Verdana" w:hAnsi="Verdana"/>
          <w:lang w:val="uk-UA"/>
        </w:rPr>
        <w:t>Пальник працює спільно з системою подачі палива, що складається з шнека</w:t>
      </w:r>
      <w:r w:rsidR="00C83FB4">
        <w:rPr>
          <w:rFonts w:ascii="Verdana" w:hAnsi="Verdana"/>
          <w:lang w:val="uk-UA"/>
        </w:rPr>
        <w:t>,</w:t>
      </w:r>
      <w:r w:rsidRPr="00FD79A7">
        <w:rPr>
          <w:rFonts w:ascii="Verdana" w:hAnsi="Verdana"/>
          <w:lang w:val="uk-UA"/>
        </w:rPr>
        <w:t xml:space="preserve"> гнучкого рукава і бункера. Двигун приводить в дію спіраль шнека, який піднімає пелети з бункера і через гнучкий рукав доставляє їх в пелетний пальник. На </w:t>
      </w:r>
      <w:r w:rsidR="00E34994" w:rsidRPr="00FD79A7">
        <w:rPr>
          <w:rFonts w:ascii="Verdana" w:hAnsi="Verdana"/>
          <w:lang w:val="uk-UA"/>
        </w:rPr>
        <w:t xml:space="preserve">рисунках </w:t>
      </w:r>
      <w:r w:rsidR="000C04B6" w:rsidRPr="00FD79A7">
        <w:rPr>
          <w:rFonts w:ascii="Verdana" w:hAnsi="Verdana"/>
          <w:lang w:val="uk-UA"/>
        </w:rPr>
        <w:t>4</w:t>
      </w:r>
      <w:r w:rsidR="00E34994" w:rsidRPr="00FD79A7">
        <w:rPr>
          <w:rFonts w:ascii="Verdana" w:hAnsi="Verdana"/>
          <w:lang w:val="uk-UA"/>
        </w:rPr>
        <w:t xml:space="preserve"> та </w:t>
      </w:r>
      <w:r w:rsidR="000C04B6" w:rsidRPr="00FD79A7">
        <w:rPr>
          <w:rFonts w:ascii="Verdana" w:hAnsi="Verdana"/>
          <w:lang w:val="uk-UA"/>
        </w:rPr>
        <w:t>5</w:t>
      </w:r>
      <w:r w:rsidR="00E34994" w:rsidRPr="00FD79A7">
        <w:rPr>
          <w:rFonts w:ascii="Verdana" w:hAnsi="Verdana"/>
          <w:lang w:val="uk-UA"/>
        </w:rPr>
        <w:t xml:space="preserve"> п</w:t>
      </w:r>
      <w:r w:rsidRPr="00FD79A7">
        <w:rPr>
          <w:rFonts w:ascii="Verdana" w:hAnsi="Verdana"/>
          <w:lang w:val="uk-UA"/>
        </w:rPr>
        <w:t>оказан</w:t>
      </w:r>
      <w:r w:rsidR="00E34994" w:rsidRPr="00FD79A7">
        <w:rPr>
          <w:rFonts w:ascii="Verdana" w:hAnsi="Verdana"/>
          <w:lang w:val="uk-UA"/>
        </w:rPr>
        <w:t>і</w:t>
      </w:r>
      <w:r w:rsidRPr="00FD79A7">
        <w:rPr>
          <w:rFonts w:ascii="Verdana" w:hAnsi="Verdana"/>
          <w:lang w:val="uk-UA"/>
        </w:rPr>
        <w:t xml:space="preserve"> приклад</w:t>
      </w:r>
      <w:r w:rsidR="00E34994" w:rsidRPr="00FD79A7">
        <w:rPr>
          <w:rFonts w:ascii="Verdana" w:hAnsi="Verdana"/>
          <w:lang w:val="uk-UA"/>
        </w:rPr>
        <w:t>и</w:t>
      </w:r>
      <w:r w:rsidRPr="00FD79A7">
        <w:rPr>
          <w:rFonts w:ascii="Verdana" w:hAnsi="Verdana"/>
          <w:lang w:val="uk-UA"/>
        </w:rPr>
        <w:t xml:space="preserve"> </w:t>
      </w:r>
      <w:r w:rsidR="00E34994" w:rsidRPr="00FD79A7">
        <w:rPr>
          <w:rFonts w:ascii="Verdana" w:hAnsi="Verdana"/>
          <w:lang w:val="uk-UA"/>
        </w:rPr>
        <w:t>встановлення</w:t>
      </w:r>
      <w:r w:rsidRPr="00FD79A7">
        <w:rPr>
          <w:rFonts w:ascii="Verdana" w:hAnsi="Verdana"/>
          <w:lang w:val="uk-UA"/>
        </w:rPr>
        <w:t xml:space="preserve"> шнека з пальником. Шнек має двигун з редуктором 12 В, з частотою обертання після редуктора 30 обертів/хвилину.</w:t>
      </w:r>
    </w:p>
    <w:p w:rsidR="00E34994" w:rsidRPr="00FD79A7" w:rsidRDefault="00E34994" w:rsidP="00A510F6">
      <w:pPr>
        <w:spacing w:after="120"/>
        <w:jc w:val="both"/>
        <w:rPr>
          <w:rFonts w:ascii="Verdana" w:hAnsi="Verdana"/>
          <w:sz w:val="24"/>
          <w:szCs w:val="24"/>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436"/>
      </w:tblGrid>
      <w:tr w:rsidR="00E34994" w:rsidRPr="00FD79A7" w:rsidTr="00B4151F">
        <w:tc>
          <w:tcPr>
            <w:tcW w:w="5352" w:type="dxa"/>
          </w:tcPr>
          <w:p w:rsidR="00E34994" w:rsidRPr="00FD79A7" w:rsidRDefault="00E34994" w:rsidP="00B4151F">
            <w:pPr>
              <w:spacing w:after="120"/>
              <w:jc w:val="center"/>
              <w:rPr>
                <w:rFonts w:ascii="Verdana" w:hAnsi="Verdana"/>
                <w:lang w:val="uk-UA"/>
              </w:rPr>
            </w:pPr>
            <w:r w:rsidRPr="00FD79A7">
              <w:rPr>
                <w:rFonts w:ascii="Verdana" w:hAnsi="Verdana"/>
                <w:noProof/>
                <w:lang w:eastAsia="ru-RU"/>
              </w:rPr>
              <w:drawing>
                <wp:inline distT="0" distB="0" distL="0" distR="0">
                  <wp:extent cx="2987040" cy="3694176"/>
                  <wp:effectExtent l="19050" t="0" r="3810" b="0"/>
                  <wp:docPr id="22" name="Рисунок 21" descr="kotel s gorelk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el s gorelkoy 1.jpg"/>
                          <pic:cNvPicPr/>
                        </pic:nvPicPr>
                        <pic:blipFill>
                          <a:blip r:embed="rId12" cstate="print"/>
                          <a:stretch>
                            <a:fillRect/>
                          </a:stretch>
                        </pic:blipFill>
                        <pic:spPr>
                          <a:xfrm>
                            <a:off x="0" y="0"/>
                            <a:ext cx="2987040" cy="3694176"/>
                          </a:xfrm>
                          <a:prstGeom prst="rect">
                            <a:avLst/>
                          </a:prstGeom>
                        </pic:spPr>
                      </pic:pic>
                    </a:graphicData>
                  </a:graphic>
                </wp:inline>
              </w:drawing>
            </w:r>
          </w:p>
        </w:tc>
        <w:tc>
          <w:tcPr>
            <w:tcW w:w="5353" w:type="dxa"/>
          </w:tcPr>
          <w:p w:rsidR="00E34994" w:rsidRPr="00FD79A7" w:rsidRDefault="00B4151F" w:rsidP="00B4151F">
            <w:pPr>
              <w:spacing w:after="120"/>
              <w:jc w:val="center"/>
              <w:rPr>
                <w:rFonts w:ascii="Verdana" w:hAnsi="Verdana"/>
                <w:lang w:val="uk-UA"/>
              </w:rPr>
            </w:pPr>
            <w:r w:rsidRPr="00FD79A7">
              <w:rPr>
                <w:rFonts w:ascii="Verdana" w:hAnsi="Verdana"/>
                <w:noProof/>
                <w:lang w:eastAsia="ru-RU"/>
              </w:rPr>
              <w:drawing>
                <wp:inline distT="0" distB="0" distL="0" distR="0">
                  <wp:extent cx="3288792" cy="3404616"/>
                  <wp:effectExtent l="19050" t="0" r="6858" b="0"/>
                  <wp:docPr id="23" name="Рисунок 22" descr="kotel s gorelko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el s gorelkoy 2.jpg"/>
                          <pic:cNvPicPr/>
                        </pic:nvPicPr>
                        <pic:blipFill>
                          <a:blip r:embed="rId13" cstate="print"/>
                          <a:stretch>
                            <a:fillRect/>
                          </a:stretch>
                        </pic:blipFill>
                        <pic:spPr>
                          <a:xfrm>
                            <a:off x="0" y="0"/>
                            <a:ext cx="3288792" cy="3404616"/>
                          </a:xfrm>
                          <a:prstGeom prst="rect">
                            <a:avLst/>
                          </a:prstGeom>
                        </pic:spPr>
                      </pic:pic>
                    </a:graphicData>
                  </a:graphic>
                </wp:inline>
              </w:drawing>
            </w:r>
          </w:p>
        </w:tc>
      </w:tr>
      <w:tr w:rsidR="00E34994" w:rsidRPr="00FD79A7" w:rsidTr="00B4151F">
        <w:tc>
          <w:tcPr>
            <w:tcW w:w="5352" w:type="dxa"/>
          </w:tcPr>
          <w:p w:rsidR="00E34994" w:rsidRPr="00FD79A7" w:rsidRDefault="00D36992" w:rsidP="000C04B6">
            <w:pPr>
              <w:spacing w:after="120" w:line="276" w:lineRule="auto"/>
              <w:jc w:val="center"/>
              <w:rPr>
                <w:rFonts w:ascii="Verdana" w:hAnsi="Verdana"/>
                <w:i/>
                <w:lang w:val="uk-UA"/>
              </w:rPr>
            </w:pPr>
            <w:r>
              <w:rPr>
                <w:rFonts w:ascii="Verdana" w:hAnsi="Verdana"/>
                <w:i/>
                <w:lang w:val="uk-UA"/>
              </w:rPr>
              <w:t>Малюнок</w:t>
            </w:r>
            <w:r w:rsidR="00E34994" w:rsidRPr="00FD79A7">
              <w:rPr>
                <w:rFonts w:ascii="Verdana" w:hAnsi="Verdana"/>
                <w:i/>
                <w:lang w:val="uk-UA"/>
              </w:rPr>
              <w:t xml:space="preserve"> </w:t>
            </w:r>
            <w:r w:rsidR="000C04B6" w:rsidRPr="00FD79A7">
              <w:rPr>
                <w:rFonts w:ascii="Verdana" w:hAnsi="Verdana"/>
                <w:i/>
                <w:lang w:val="uk-UA"/>
              </w:rPr>
              <w:t>4</w:t>
            </w:r>
            <w:r w:rsidR="00E34994" w:rsidRPr="00FD79A7">
              <w:rPr>
                <w:rFonts w:ascii="Verdana" w:hAnsi="Verdana"/>
                <w:i/>
                <w:lang w:val="uk-UA"/>
              </w:rPr>
              <w:t xml:space="preserve"> – Розміщення бункера для котлів з лівим відкриванням дверей</w:t>
            </w:r>
          </w:p>
        </w:tc>
        <w:tc>
          <w:tcPr>
            <w:tcW w:w="5353" w:type="dxa"/>
          </w:tcPr>
          <w:p w:rsidR="00E34994" w:rsidRPr="00FD79A7" w:rsidRDefault="00D36992" w:rsidP="000C04B6">
            <w:pPr>
              <w:spacing w:after="120" w:line="276" w:lineRule="auto"/>
              <w:jc w:val="center"/>
              <w:rPr>
                <w:rFonts w:ascii="Verdana" w:hAnsi="Verdana"/>
                <w:i/>
                <w:lang w:val="uk-UA"/>
              </w:rPr>
            </w:pPr>
            <w:r>
              <w:rPr>
                <w:rFonts w:ascii="Verdana" w:hAnsi="Verdana"/>
                <w:i/>
                <w:lang w:val="uk-UA"/>
              </w:rPr>
              <w:t>Малюнок</w:t>
            </w:r>
            <w:r w:rsidR="00E34994" w:rsidRPr="00FD79A7">
              <w:rPr>
                <w:rFonts w:ascii="Verdana" w:hAnsi="Verdana"/>
                <w:i/>
                <w:lang w:val="uk-UA"/>
              </w:rPr>
              <w:t xml:space="preserve"> </w:t>
            </w:r>
            <w:r w:rsidR="000C04B6" w:rsidRPr="00FD79A7">
              <w:rPr>
                <w:rFonts w:ascii="Verdana" w:hAnsi="Verdana"/>
                <w:i/>
                <w:lang w:val="uk-UA"/>
              </w:rPr>
              <w:t>5</w:t>
            </w:r>
            <w:r w:rsidR="00E34994" w:rsidRPr="00FD79A7">
              <w:rPr>
                <w:rFonts w:ascii="Verdana" w:hAnsi="Verdana"/>
                <w:i/>
                <w:lang w:val="uk-UA"/>
              </w:rPr>
              <w:t xml:space="preserve"> - Розміщення бункера для котлів з правим відкриванням дверей</w:t>
            </w:r>
          </w:p>
        </w:tc>
      </w:tr>
    </w:tbl>
    <w:p w:rsidR="00E34994" w:rsidRPr="00FD79A7" w:rsidRDefault="00E34994" w:rsidP="00A510F6">
      <w:pPr>
        <w:spacing w:after="120"/>
        <w:jc w:val="both"/>
        <w:rPr>
          <w:rFonts w:ascii="Verdana" w:hAnsi="Verdana"/>
          <w:lang w:val="uk-UA"/>
        </w:rPr>
      </w:pPr>
    </w:p>
    <w:p w:rsidR="00E34994" w:rsidRPr="00FD79A7" w:rsidRDefault="00E34994" w:rsidP="00A510F6">
      <w:pPr>
        <w:spacing w:after="120"/>
        <w:contextualSpacing/>
        <w:jc w:val="both"/>
        <w:rPr>
          <w:rFonts w:ascii="Verdana" w:hAnsi="Verdana"/>
          <w:lang w:val="uk-UA"/>
        </w:rPr>
      </w:pPr>
      <w:r w:rsidRPr="00FD79A7">
        <w:rPr>
          <w:rFonts w:ascii="Verdana" w:hAnsi="Verdana"/>
          <w:lang w:val="uk-UA"/>
        </w:rPr>
        <w:t xml:space="preserve">При розміщенні </w:t>
      </w:r>
      <w:r w:rsidR="00AB62BD" w:rsidRPr="00FD79A7">
        <w:rPr>
          <w:rFonts w:ascii="Verdana" w:hAnsi="Verdana"/>
          <w:lang w:val="uk-UA"/>
        </w:rPr>
        <w:t>котла з бункером рекомендується залишити п</w:t>
      </w:r>
      <w:r w:rsidRPr="00FD79A7">
        <w:rPr>
          <w:rFonts w:ascii="Verdana" w:hAnsi="Verdana"/>
          <w:lang w:val="uk-UA"/>
        </w:rPr>
        <w:t>ростір з протипожежних міркувань м</w:t>
      </w:r>
      <w:r w:rsidR="00AB62BD" w:rsidRPr="00FD79A7">
        <w:rPr>
          <w:rFonts w:ascii="Verdana" w:hAnsi="Verdana"/>
          <w:lang w:val="uk-UA"/>
        </w:rPr>
        <w:t>іж бункером та стінкою котла до</w:t>
      </w:r>
      <w:r w:rsidRPr="00FD79A7">
        <w:rPr>
          <w:rFonts w:ascii="Verdana" w:hAnsi="Verdana"/>
          <w:lang w:val="uk-UA"/>
        </w:rPr>
        <w:t xml:space="preserve"> </w:t>
      </w:r>
      <w:r w:rsidR="00AB62BD" w:rsidRPr="00FD79A7">
        <w:rPr>
          <w:rFonts w:ascii="Verdana" w:hAnsi="Verdana"/>
          <w:lang w:val="uk-UA"/>
        </w:rPr>
        <w:t>50-</w:t>
      </w:r>
      <w:r w:rsidRPr="00FD79A7">
        <w:rPr>
          <w:rFonts w:ascii="Verdana" w:hAnsi="Verdana"/>
          <w:lang w:val="uk-UA"/>
        </w:rPr>
        <w:t>100 мм.</w:t>
      </w:r>
    </w:p>
    <w:p w:rsidR="00B4151F" w:rsidRPr="00FD79A7" w:rsidRDefault="00B4151F" w:rsidP="00A510F6">
      <w:pPr>
        <w:spacing w:after="120"/>
        <w:contextualSpacing/>
        <w:jc w:val="both"/>
        <w:rPr>
          <w:rFonts w:ascii="Verdana" w:hAnsi="Verdana"/>
          <w:lang w:val="uk-UA"/>
        </w:rPr>
      </w:pPr>
      <w:r w:rsidRPr="00FD79A7">
        <w:rPr>
          <w:rFonts w:ascii="Verdana" w:hAnsi="Verdana"/>
          <w:lang w:val="uk-UA"/>
        </w:rPr>
        <w:t>Стежте за тим, щоб гнучкий полімерний рукав не мав провисань в яких можуть накопичуватись пелети.</w:t>
      </w:r>
    </w:p>
    <w:p w:rsidR="00DE2D00" w:rsidRPr="00FD79A7" w:rsidRDefault="00DE2D00" w:rsidP="00A510F6">
      <w:pPr>
        <w:spacing w:after="120"/>
        <w:contextualSpacing/>
        <w:jc w:val="both"/>
        <w:rPr>
          <w:rFonts w:ascii="Verdana" w:hAnsi="Verdana"/>
          <w:lang w:val="uk-UA"/>
        </w:rPr>
      </w:pPr>
      <w:r w:rsidRPr="00FD79A7">
        <w:rPr>
          <w:rFonts w:ascii="Verdana" w:hAnsi="Verdana"/>
          <w:lang w:val="uk-UA"/>
        </w:rPr>
        <w:lastRenderedPageBreak/>
        <w:t>Рекомендовано встановити граничний термостат перегріву котла з температурою спрацювання 9</w:t>
      </w:r>
      <w:r w:rsidR="00B91D6C" w:rsidRPr="00FD79A7">
        <w:rPr>
          <w:rFonts w:ascii="Verdana" w:hAnsi="Verdana"/>
          <w:lang w:val="uk-UA"/>
        </w:rPr>
        <w:t>5</w:t>
      </w:r>
      <w:r w:rsidRPr="00FD79A7">
        <w:rPr>
          <w:rFonts w:ascii="Verdana" w:hAnsi="Verdana"/>
          <w:lang w:val="uk-UA"/>
        </w:rPr>
        <w:t>°С</w:t>
      </w:r>
      <w:r w:rsidR="00B91D6C" w:rsidRPr="00FD79A7">
        <w:rPr>
          <w:rFonts w:ascii="Verdana" w:hAnsi="Verdana"/>
          <w:lang w:val="uk-UA"/>
        </w:rPr>
        <w:t xml:space="preserve"> (розмикання контактів чистого типу при  температурі теплоносія вище 95°С). Датчик термостату встановити на трубі подачі теплоносія не далі 0,5 метра від котла або в гільзі теплообмінника котла (якщо така гільза передбачена конструкцією котла. Даний пристрій </w:t>
      </w:r>
      <w:r w:rsidR="005A2CF6" w:rsidRPr="00FD79A7">
        <w:rPr>
          <w:rFonts w:ascii="Verdana" w:hAnsi="Verdana"/>
          <w:lang w:val="uk-UA"/>
        </w:rPr>
        <w:t>додатково</w:t>
      </w:r>
      <w:r w:rsidR="00B91D6C" w:rsidRPr="00FD79A7">
        <w:rPr>
          <w:rFonts w:ascii="Verdana" w:hAnsi="Verdana"/>
          <w:lang w:val="uk-UA"/>
        </w:rPr>
        <w:t xml:space="preserve"> захистить котел від закипання. Місце підключення граничного термостату котла вказано на схемі на </w:t>
      </w:r>
      <w:r w:rsidR="00C6698D">
        <w:rPr>
          <w:rFonts w:ascii="Verdana" w:hAnsi="Verdana"/>
          <w:lang w:val="uk-UA"/>
        </w:rPr>
        <w:t>мал.</w:t>
      </w:r>
      <w:r w:rsidR="00B91D6C" w:rsidRPr="00FD79A7">
        <w:rPr>
          <w:rFonts w:ascii="Verdana" w:hAnsi="Verdana"/>
          <w:lang w:val="uk-UA"/>
        </w:rPr>
        <w:t xml:space="preserve">7 позначення BST. При підключенні граничного термостату необхідно активувати параметр </w:t>
      </w:r>
      <w:r w:rsidR="00995446" w:rsidRPr="00FD79A7">
        <w:rPr>
          <w:rFonts w:ascii="Verdana" w:hAnsi="Verdana"/>
          <w:lang w:val="uk-UA"/>
        </w:rPr>
        <w:t>меню 11 – «Термостат» - вибрати «ВКЛ».</w:t>
      </w:r>
    </w:p>
    <w:p w:rsidR="007D6123" w:rsidRPr="00FD79A7" w:rsidRDefault="007D6123" w:rsidP="00A510F6">
      <w:pPr>
        <w:spacing w:after="120"/>
        <w:jc w:val="both"/>
        <w:rPr>
          <w:rFonts w:ascii="Verdana" w:hAnsi="Verdana"/>
          <w:sz w:val="24"/>
          <w:szCs w:val="24"/>
          <w:lang w:val="uk-UA"/>
        </w:rPr>
      </w:pPr>
    </w:p>
    <w:p w:rsidR="007D6123" w:rsidRPr="00FD79A7" w:rsidRDefault="00A510F6" w:rsidP="007D6123">
      <w:pPr>
        <w:spacing w:after="120"/>
        <w:jc w:val="both"/>
        <w:rPr>
          <w:rFonts w:ascii="Verdana" w:hAnsi="Verdana"/>
          <w:b/>
          <w:sz w:val="24"/>
          <w:szCs w:val="24"/>
          <w:lang w:val="uk-UA"/>
        </w:rPr>
      </w:pPr>
      <w:r w:rsidRPr="00FD79A7">
        <w:rPr>
          <w:rFonts w:ascii="Verdana" w:hAnsi="Verdana"/>
          <w:b/>
          <w:sz w:val="24"/>
          <w:szCs w:val="24"/>
          <w:lang w:val="uk-UA"/>
        </w:rPr>
        <w:t>Панель керування</w:t>
      </w:r>
      <w:r w:rsidR="007D6123" w:rsidRPr="00FD79A7">
        <w:rPr>
          <w:rFonts w:ascii="Verdana" w:hAnsi="Verdana"/>
          <w:b/>
          <w:sz w:val="24"/>
          <w:szCs w:val="24"/>
          <w:lang w:val="uk-UA"/>
        </w:rPr>
        <w:t>.</w:t>
      </w:r>
    </w:p>
    <w:p w:rsidR="00A510F6" w:rsidRPr="00FD79A7" w:rsidRDefault="00A510F6" w:rsidP="007D6123">
      <w:pPr>
        <w:spacing w:after="120"/>
        <w:jc w:val="both"/>
        <w:rPr>
          <w:rFonts w:ascii="Verdana" w:hAnsi="Verdana"/>
          <w:sz w:val="24"/>
          <w:szCs w:val="24"/>
          <w:lang w:val="uk-UA"/>
        </w:rPr>
      </w:pPr>
      <w:r w:rsidRPr="00FD79A7">
        <w:rPr>
          <w:rFonts w:ascii="Verdana" w:hAnsi="Verdana"/>
          <w:noProof/>
          <w:sz w:val="24"/>
          <w:szCs w:val="24"/>
          <w:lang w:eastAsia="ru-RU"/>
        </w:rPr>
        <w:drawing>
          <wp:inline distT="0" distB="0" distL="0" distR="0">
            <wp:extent cx="6660515" cy="2914015"/>
            <wp:effectExtent l="19050" t="0" r="6985" b="0"/>
            <wp:docPr id="16" name="Рисунок 15" descr="Panel view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view bW.jpg"/>
                    <pic:cNvPicPr/>
                  </pic:nvPicPr>
                  <pic:blipFill>
                    <a:blip r:embed="rId14" cstate="print"/>
                    <a:stretch>
                      <a:fillRect/>
                    </a:stretch>
                  </pic:blipFill>
                  <pic:spPr>
                    <a:xfrm>
                      <a:off x="0" y="0"/>
                      <a:ext cx="6660515" cy="2914015"/>
                    </a:xfrm>
                    <a:prstGeom prst="rect">
                      <a:avLst/>
                    </a:prstGeom>
                  </pic:spPr>
                </pic:pic>
              </a:graphicData>
            </a:graphic>
          </wp:inline>
        </w:drawing>
      </w:r>
    </w:p>
    <w:p w:rsidR="00A510F6" w:rsidRPr="00FD79A7" w:rsidRDefault="00D36992" w:rsidP="007D6123">
      <w:pPr>
        <w:spacing w:after="120"/>
        <w:jc w:val="both"/>
        <w:rPr>
          <w:rFonts w:ascii="Verdana" w:hAnsi="Verdana"/>
          <w:i/>
          <w:szCs w:val="24"/>
          <w:lang w:val="uk-UA"/>
        </w:rPr>
      </w:pPr>
      <w:r>
        <w:rPr>
          <w:rFonts w:ascii="Verdana" w:hAnsi="Verdana"/>
          <w:i/>
          <w:szCs w:val="24"/>
          <w:lang w:val="uk-UA"/>
        </w:rPr>
        <w:t>Малюнок</w:t>
      </w:r>
      <w:r w:rsidR="00A510F6" w:rsidRPr="00FD79A7">
        <w:rPr>
          <w:rFonts w:ascii="Verdana" w:hAnsi="Verdana"/>
          <w:i/>
          <w:szCs w:val="24"/>
          <w:lang w:val="uk-UA"/>
        </w:rPr>
        <w:t xml:space="preserve"> </w:t>
      </w:r>
      <w:r w:rsidR="000C04B6" w:rsidRPr="00FD79A7">
        <w:rPr>
          <w:rFonts w:ascii="Verdana" w:hAnsi="Verdana"/>
          <w:i/>
          <w:szCs w:val="24"/>
          <w:lang w:val="uk-UA"/>
        </w:rPr>
        <w:t>6</w:t>
      </w:r>
      <w:r w:rsidR="00A510F6" w:rsidRPr="00FD79A7">
        <w:rPr>
          <w:rFonts w:ascii="Verdana" w:hAnsi="Verdana"/>
          <w:i/>
          <w:szCs w:val="24"/>
          <w:lang w:val="uk-UA"/>
        </w:rPr>
        <w:t xml:space="preserve"> – Панель керування.</w:t>
      </w:r>
    </w:p>
    <w:p w:rsidR="00A510F6" w:rsidRPr="00FD79A7" w:rsidRDefault="00A510F6" w:rsidP="007D6123">
      <w:pPr>
        <w:spacing w:after="120"/>
        <w:jc w:val="both"/>
        <w:rPr>
          <w:rFonts w:ascii="Verdana" w:hAnsi="Verdana"/>
          <w:szCs w:val="24"/>
          <w:lang w:val="uk-UA"/>
        </w:rPr>
      </w:pPr>
      <w:r w:rsidRPr="00FD79A7">
        <w:rPr>
          <w:rFonts w:ascii="Verdana" w:hAnsi="Verdana"/>
          <w:szCs w:val="24"/>
          <w:lang w:val="uk-UA"/>
        </w:rPr>
        <w:t>На панелі керування є РК дисплей (поз.1), кнопки (поз. 2-7) та вісім світлодіодних індикаторів під якими є символи, що пояснюють призначення індикатора.</w:t>
      </w:r>
    </w:p>
    <w:tbl>
      <w:tblPr>
        <w:tblStyle w:val="a6"/>
        <w:tblW w:w="0" w:type="auto"/>
        <w:tblLook w:val="04A0" w:firstRow="1" w:lastRow="0" w:firstColumn="1" w:lastColumn="0" w:noHBand="0" w:noVBand="1"/>
      </w:tblPr>
      <w:tblGrid>
        <w:gridCol w:w="1746"/>
        <w:gridCol w:w="1685"/>
        <w:gridCol w:w="7274"/>
      </w:tblGrid>
      <w:tr w:rsidR="00A510F6" w:rsidRPr="00FD79A7" w:rsidTr="008B5088">
        <w:tc>
          <w:tcPr>
            <w:tcW w:w="1746" w:type="dxa"/>
            <w:vAlign w:val="center"/>
          </w:tcPr>
          <w:p w:rsidR="00A510F6" w:rsidRPr="008B5088" w:rsidRDefault="00A510F6" w:rsidP="008B5088">
            <w:pPr>
              <w:jc w:val="center"/>
              <w:rPr>
                <w:rFonts w:ascii="Verdana" w:hAnsi="Verdana"/>
                <w:b/>
                <w:sz w:val="24"/>
                <w:szCs w:val="24"/>
                <w:lang w:val="uk-UA"/>
              </w:rPr>
            </w:pPr>
            <w:r w:rsidRPr="008B5088">
              <w:rPr>
                <w:rFonts w:ascii="Verdana" w:hAnsi="Verdana"/>
                <w:b/>
                <w:sz w:val="24"/>
                <w:szCs w:val="24"/>
                <w:lang w:val="uk-UA"/>
              </w:rPr>
              <w:t>Кнопка</w:t>
            </w:r>
          </w:p>
        </w:tc>
        <w:tc>
          <w:tcPr>
            <w:tcW w:w="1685" w:type="dxa"/>
            <w:vAlign w:val="center"/>
          </w:tcPr>
          <w:p w:rsidR="00A510F6" w:rsidRPr="008B5088" w:rsidRDefault="00A510F6" w:rsidP="008B5088">
            <w:pPr>
              <w:jc w:val="center"/>
              <w:rPr>
                <w:rFonts w:ascii="Verdana" w:hAnsi="Verdana"/>
                <w:b/>
                <w:sz w:val="24"/>
                <w:szCs w:val="24"/>
                <w:lang w:val="uk-UA"/>
              </w:rPr>
            </w:pPr>
            <w:r w:rsidRPr="008B5088">
              <w:rPr>
                <w:rFonts w:ascii="Verdana" w:hAnsi="Verdana"/>
                <w:b/>
                <w:sz w:val="24"/>
                <w:szCs w:val="24"/>
                <w:lang w:val="uk-UA"/>
              </w:rPr>
              <w:t>Поз. на рисунку</w:t>
            </w:r>
          </w:p>
        </w:tc>
        <w:tc>
          <w:tcPr>
            <w:tcW w:w="7274" w:type="dxa"/>
            <w:vAlign w:val="center"/>
          </w:tcPr>
          <w:p w:rsidR="00A510F6" w:rsidRPr="008B5088" w:rsidRDefault="00A510F6" w:rsidP="008B5088">
            <w:pPr>
              <w:jc w:val="center"/>
              <w:rPr>
                <w:rFonts w:ascii="Verdana" w:hAnsi="Verdana"/>
                <w:b/>
                <w:sz w:val="24"/>
                <w:szCs w:val="24"/>
                <w:lang w:val="uk-UA"/>
              </w:rPr>
            </w:pPr>
            <w:r w:rsidRPr="008B5088">
              <w:rPr>
                <w:rFonts w:ascii="Verdana" w:hAnsi="Verdana"/>
                <w:b/>
                <w:sz w:val="24"/>
                <w:szCs w:val="24"/>
                <w:lang w:val="uk-UA"/>
              </w:rPr>
              <w:t>Призначення</w:t>
            </w:r>
          </w:p>
        </w:tc>
      </w:tr>
      <w:tr w:rsidR="00A510F6" w:rsidRPr="00FD79A7" w:rsidTr="0060701A">
        <w:tc>
          <w:tcPr>
            <w:tcW w:w="1746" w:type="dxa"/>
          </w:tcPr>
          <w:p w:rsidR="00A510F6" w:rsidRPr="00FD79A7" w:rsidRDefault="00A510F6">
            <w:pPr>
              <w:rPr>
                <w:rFonts w:ascii="Verdana" w:hAnsi="Verdana"/>
                <w:szCs w:val="24"/>
                <w:lang w:val="uk-UA"/>
              </w:rPr>
            </w:pPr>
            <w:r w:rsidRPr="00FD79A7">
              <w:rPr>
                <w:rFonts w:ascii="Verdana" w:hAnsi="Verdana"/>
                <w:noProof/>
                <w:szCs w:val="24"/>
                <w:lang w:eastAsia="ru-RU"/>
              </w:rPr>
              <w:drawing>
                <wp:inline distT="0" distB="0" distL="0" distR="0">
                  <wp:extent cx="948197" cy="1500977"/>
                  <wp:effectExtent l="19050" t="0" r="4303" b="0"/>
                  <wp:docPr id="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948244" cy="1501052"/>
                          </a:xfrm>
                          <a:prstGeom prst="rect">
                            <a:avLst/>
                          </a:prstGeom>
                          <a:noFill/>
                          <a:ln w="9525">
                            <a:noFill/>
                            <a:miter lim="800000"/>
                            <a:headEnd/>
                            <a:tailEnd/>
                          </a:ln>
                        </pic:spPr>
                      </pic:pic>
                    </a:graphicData>
                  </a:graphic>
                </wp:inline>
              </w:drawing>
            </w:r>
          </w:p>
        </w:tc>
        <w:tc>
          <w:tcPr>
            <w:tcW w:w="1685" w:type="dxa"/>
            <w:vAlign w:val="center"/>
          </w:tcPr>
          <w:p w:rsidR="00A510F6" w:rsidRPr="00FD79A7" w:rsidRDefault="00A510F6" w:rsidP="00A510F6">
            <w:pPr>
              <w:jc w:val="center"/>
              <w:rPr>
                <w:rFonts w:ascii="Verdana" w:hAnsi="Verdana"/>
                <w:szCs w:val="24"/>
                <w:lang w:val="uk-UA"/>
              </w:rPr>
            </w:pPr>
            <w:r w:rsidRPr="00FD79A7">
              <w:rPr>
                <w:rFonts w:ascii="Verdana" w:hAnsi="Verdana"/>
                <w:szCs w:val="24"/>
                <w:lang w:val="uk-UA"/>
              </w:rPr>
              <w:t>2 та 3</w:t>
            </w:r>
          </w:p>
        </w:tc>
        <w:tc>
          <w:tcPr>
            <w:tcW w:w="7274" w:type="dxa"/>
            <w:vAlign w:val="center"/>
          </w:tcPr>
          <w:p w:rsidR="00A510F6" w:rsidRPr="00FD79A7" w:rsidRDefault="00A510F6" w:rsidP="00A510F6">
            <w:pPr>
              <w:rPr>
                <w:rFonts w:ascii="Verdana" w:hAnsi="Verdana"/>
                <w:szCs w:val="24"/>
                <w:lang w:val="uk-UA"/>
              </w:rPr>
            </w:pPr>
            <w:r w:rsidRPr="00FD79A7">
              <w:rPr>
                <w:rFonts w:ascii="Verdana" w:hAnsi="Verdana"/>
                <w:szCs w:val="24"/>
                <w:lang w:val="uk-UA"/>
              </w:rPr>
              <w:t>Кнопки налаштування швидкості вентилятора</w:t>
            </w:r>
          </w:p>
        </w:tc>
      </w:tr>
      <w:tr w:rsidR="00A510F6" w:rsidRPr="00FD79A7" w:rsidTr="0060701A">
        <w:tc>
          <w:tcPr>
            <w:tcW w:w="1746" w:type="dxa"/>
            <w:vAlign w:val="center"/>
          </w:tcPr>
          <w:p w:rsidR="00A510F6" w:rsidRPr="00FD79A7" w:rsidRDefault="00A510F6" w:rsidP="00A510F6">
            <w:pPr>
              <w:jc w:val="center"/>
              <w:rPr>
                <w:rFonts w:ascii="Verdana" w:hAnsi="Verdana"/>
                <w:szCs w:val="24"/>
                <w:lang w:val="uk-UA"/>
              </w:rPr>
            </w:pPr>
            <w:r w:rsidRPr="00FD79A7">
              <w:rPr>
                <w:rFonts w:ascii="Verdana" w:hAnsi="Verdana"/>
                <w:noProof/>
                <w:szCs w:val="24"/>
                <w:lang w:eastAsia="ru-RU"/>
              </w:rPr>
              <w:drawing>
                <wp:inline distT="0" distB="0" distL="0" distR="0">
                  <wp:extent cx="546839" cy="525009"/>
                  <wp:effectExtent l="19050" t="0" r="5611" b="0"/>
                  <wp:docPr id="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548042" cy="526164"/>
                          </a:xfrm>
                          <a:prstGeom prst="rect">
                            <a:avLst/>
                          </a:prstGeom>
                          <a:noFill/>
                          <a:ln w="9525">
                            <a:noFill/>
                            <a:miter lim="800000"/>
                            <a:headEnd/>
                            <a:tailEnd/>
                          </a:ln>
                        </pic:spPr>
                      </pic:pic>
                    </a:graphicData>
                  </a:graphic>
                </wp:inline>
              </w:drawing>
            </w:r>
          </w:p>
        </w:tc>
        <w:tc>
          <w:tcPr>
            <w:tcW w:w="1685" w:type="dxa"/>
            <w:vAlign w:val="center"/>
          </w:tcPr>
          <w:p w:rsidR="00A510F6" w:rsidRPr="00FD79A7" w:rsidRDefault="00A510F6" w:rsidP="00A510F6">
            <w:pPr>
              <w:jc w:val="center"/>
              <w:rPr>
                <w:rFonts w:ascii="Verdana" w:hAnsi="Verdana"/>
                <w:szCs w:val="24"/>
                <w:lang w:val="uk-UA"/>
              </w:rPr>
            </w:pPr>
            <w:r w:rsidRPr="00FD79A7">
              <w:rPr>
                <w:rFonts w:ascii="Verdana" w:hAnsi="Verdana"/>
                <w:szCs w:val="24"/>
                <w:lang w:val="uk-UA"/>
              </w:rPr>
              <w:t>4</w:t>
            </w:r>
          </w:p>
        </w:tc>
        <w:tc>
          <w:tcPr>
            <w:tcW w:w="7274" w:type="dxa"/>
            <w:vAlign w:val="center"/>
          </w:tcPr>
          <w:p w:rsidR="00A510F6" w:rsidRPr="00FD79A7" w:rsidRDefault="00A510F6" w:rsidP="00A510F6">
            <w:pPr>
              <w:rPr>
                <w:rFonts w:ascii="Verdana" w:hAnsi="Verdana"/>
                <w:szCs w:val="24"/>
                <w:lang w:val="uk-UA"/>
              </w:rPr>
            </w:pPr>
            <w:r w:rsidRPr="00FD79A7">
              <w:rPr>
                <w:rFonts w:ascii="Verdana" w:hAnsi="Verdana"/>
                <w:szCs w:val="24"/>
                <w:lang w:val="uk-UA"/>
              </w:rPr>
              <w:t>Кнопка вмикання живлення. Натиснути та утримувати не менше 1 сек.</w:t>
            </w:r>
          </w:p>
          <w:p w:rsidR="00A510F6" w:rsidRPr="00FD79A7" w:rsidRDefault="00A510F6" w:rsidP="005A2CF6">
            <w:pPr>
              <w:rPr>
                <w:rFonts w:ascii="Verdana" w:hAnsi="Verdana"/>
                <w:szCs w:val="24"/>
                <w:lang w:val="uk-UA"/>
              </w:rPr>
            </w:pPr>
            <w:r w:rsidRPr="00FD79A7">
              <w:rPr>
                <w:rFonts w:ascii="Verdana" w:hAnsi="Verdana"/>
                <w:szCs w:val="24"/>
                <w:lang w:val="uk-UA"/>
              </w:rPr>
              <w:t>При коротко часовому на</w:t>
            </w:r>
            <w:r w:rsidR="005A2CF6">
              <w:rPr>
                <w:rFonts w:ascii="Verdana" w:hAnsi="Verdana"/>
                <w:szCs w:val="24"/>
                <w:lang w:val="uk-UA"/>
              </w:rPr>
              <w:t>тисканні</w:t>
            </w:r>
            <w:r w:rsidRPr="00FD79A7">
              <w:rPr>
                <w:rFonts w:ascii="Verdana" w:hAnsi="Verdana"/>
                <w:szCs w:val="24"/>
                <w:lang w:val="uk-UA"/>
              </w:rPr>
              <w:t xml:space="preserve"> відмін</w:t>
            </w:r>
            <w:r w:rsidR="005A2CF6">
              <w:rPr>
                <w:rFonts w:ascii="Verdana" w:hAnsi="Verdana"/>
                <w:szCs w:val="24"/>
                <w:lang w:val="uk-UA"/>
              </w:rPr>
              <w:t>а</w:t>
            </w:r>
            <w:r w:rsidRPr="00FD79A7">
              <w:rPr>
                <w:rFonts w:ascii="Verdana" w:hAnsi="Verdana"/>
                <w:szCs w:val="24"/>
                <w:lang w:val="uk-UA"/>
              </w:rPr>
              <w:t xml:space="preserve"> та повернення в попереднє меню</w:t>
            </w:r>
          </w:p>
        </w:tc>
      </w:tr>
      <w:tr w:rsidR="00A510F6" w:rsidRPr="00FD79A7" w:rsidTr="0060701A">
        <w:tc>
          <w:tcPr>
            <w:tcW w:w="1746" w:type="dxa"/>
          </w:tcPr>
          <w:p w:rsidR="00A510F6" w:rsidRPr="00FD79A7" w:rsidRDefault="00A510F6" w:rsidP="00A510F6">
            <w:pPr>
              <w:jc w:val="center"/>
              <w:rPr>
                <w:rFonts w:ascii="Verdana" w:hAnsi="Verdana"/>
                <w:szCs w:val="24"/>
                <w:lang w:val="uk-UA"/>
              </w:rPr>
            </w:pPr>
            <w:r w:rsidRPr="00FD79A7">
              <w:rPr>
                <w:rFonts w:ascii="Verdana" w:hAnsi="Verdana"/>
                <w:noProof/>
                <w:szCs w:val="24"/>
                <w:lang w:eastAsia="ru-RU"/>
              </w:rPr>
              <w:drawing>
                <wp:inline distT="0" distB="0" distL="0" distR="0">
                  <wp:extent cx="494538" cy="494538"/>
                  <wp:effectExtent l="19050" t="0" r="762" b="0"/>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494674" cy="494674"/>
                          </a:xfrm>
                          <a:prstGeom prst="rect">
                            <a:avLst/>
                          </a:prstGeom>
                          <a:noFill/>
                          <a:ln w="9525">
                            <a:noFill/>
                            <a:miter lim="800000"/>
                            <a:headEnd/>
                            <a:tailEnd/>
                          </a:ln>
                        </pic:spPr>
                      </pic:pic>
                    </a:graphicData>
                  </a:graphic>
                </wp:inline>
              </w:drawing>
            </w:r>
          </w:p>
        </w:tc>
        <w:tc>
          <w:tcPr>
            <w:tcW w:w="1685" w:type="dxa"/>
            <w:vAlign w:val="center"/>
          </w:tcPr>
          <w:p w:rsidR="00A510F6" w:rsidRPr="00FD79A7" w:rsidRDefault="00A510F6" w:rsidP="00124995">
            <w:pPr>
              <w:jc w:val="center"/>
              <w:rPr>
                <w:rFonts w:ascii="Verdana" w:hAnsi="Verdana"/>
                <w:szCs w:val="24"/>
                <w:lang w:val="uk-UA"/>
              </w:rPr>
            </w:pPr>
            <w:r w:rsidRPr="00FD79A7">
              <w:rPr>
                <w:rFonts w:ascii="Verdana" w:hAnsi="Verdana"/>
                <w:szCs w:val="24"/>
                <w:lang w:val="uk-UA"/>
              </w:rPr>
              <w:t>5</w:t>
            </w:r>
          </w:p>
        </w:tc>
        <w:tc>
          <w:tcPr>
            <w:tcW w:w="7274" w:type="dxa"/>
            <w:vAlign w:val="center"/>
          </w:tcPr>
          <w:p w:rsidR="00A510F6" w:rsidRPr="00FD79A7" w:rsidRDefault="00A510F6" w:rsidP="00124995">
            <w:pPr>
              <w:rPr>
                <w:rFonts w:ascii="Verdana" w:hAnsi="Verdana"/>
                <w:szCs w:val="24"/>
                <w:lang w:val="uk-UA"/>
              </w:rPr>
            </w:pPr>
            <w:r w:rsidRPr="00FD79A7">
              <w:rPr>
                <w:rFonts w:ascii="Verdana" w:hAnsi="Verdana"/>
                <w:szCs w:val="24"/>
                <w:lang w:val="uk-UA"/>
              </w:rPr>
              <w:t>Редагування параметрів меню</w:t>
            </w:r>
          </w:p>
        </w:tc>
      </w:tr>
      <w:tr w:rsidR="00A510F6" w:rsidRPr="00FD79A7" w:rsidTr="0060701A">
        <w:tc>
          <w:tcPr>
            <w:tcW w:w="1746" w:type="dxa"/>
          </w:tcPr>
          <w:p w:rsidR="00A510F6" w:rsidRPr="00FD79A7" w:rsidRDefault="00A510F6" w:rsidP="00A510F6">
            <w:pPr>
              <w:jc w:val="center"/>
              <w:rPr>
                <w:rFonts w:ascii="Verdana" w:hAnsi="Verdana"/>
                <w:szCs w:val="24"/>
                <w:lang w:val="uk-UA"/>
              </w:rPr>
            </w:pPr>
            <w:r w:rsidRPr="00FD79A7">
              <w:rPr>
                <w:rFonts w:ascii="Verdana" w:hAnsi="Verdana"/>
                <w:noProof/>
                <w:szCs w:val="24"/>
                <w:lang w:eastAsia="ru-RU"/>
              </w:rPr>
              <w:drawing>
                <wp:inline distT="0" distB="0" distL="0" distR="0">
                  <wp:extent cx="456438" cy="456438"/>
                  <wp:effectExtent l="19050" t="0" r="762" b="0"/>
                  <wp:docPr id="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457689" cy="457689"/>
                          </a:xfrm>
                          <a:prstGeom prst="rect">
                            <a:avLst/>
                          </a:prstGeom>
                          <a:noFill/>
                          <a:ln w="9525">
                            <a:noFill/>
                            <a:miter lim="800000"/>
                            <a:headEnd/>
                            <a:tailEnd/>
                          </a:ln>
                        </pic:spPr>
                      </pic:pic>
                    </a:graphicData>
                  </a:graphic>
                </wp:inline>
              </w:drawing>
            </w:r>
          </w:p>
        </w:tc>
        <w:tc>
          <w:tcPr>
            <w:tcW w:w="1685" w:type="dxa"/>
            <w:vAlign w:val="center"/>
          </w:tcPr>
          <w:p w:rsidR="00A510F6" w:rsidRPr="00FD79A7" w:rsidRDefault="00A510F6" w:rsidP="00124995">
            <w:pPr>
              <w:jc w:val="center"/>
              <w:rPr>
                <w:rFonts w:ascii="Verdana" w:hAnsi="Verdana"/>
                <w:szCs w:val="24"/>
                <w:lang w:val="uk-UA"/>
              </w:rPr>
            </w:pPr>
            <w:r w:rsidRPr="00FD79A7">
              <w:rPr>
                <w:rFonts w:ascii="Verdana" w:hAnsi="Verdana"/>
                <w:szCs w:val="24"/>
                <w:lang w:val="uk-UA"/>
              </w:rPr>
              <w:t>7</w:t>
            </w:r>
          </w:p>
        </w:tc>
        <w:tc>
          <w:tcPr>
            <w:tcW w:w="7274" w:type="dxa"/>
            <w:vAlign w:val="center"/>
          </w:tcPr>
          <w:p w:rsidR="00A510F6" w:rsidRPr="00FD79A7" w:rsidRDefault="00A510F6" w:rsidP="00124995">
            <w:pPr>
              <w:rPr>
                <w:rFonts w:ascii="Verdana" w:hAnsi="Verdana"/>
                <w:szCs w:val="24"/>
                <w:lang w:val="uk-UA"/>
              </w:rPr>
            </w:pPr>
            <w:r w:rsidRPr="00FD79A7">
              <w:rPr>
                <w:rFonts w:ascii="Verdana" w:hAnsi="Verdana"/>
                <w:szCs w:val="24"/>
                <w:lang w:val="uk-UA"/>
              </w:rPr>
              <w:t>Редагування параметрів меню</w:t>
            </w:r>
          </w:p>
        </w:tc>
      </w:tr>
      <w:tr w:rsidR="00A510F6" w:rsidRPr="00FD79A7" w:rsidTr="0060701A">
        <w:tc>
          <w:tcPr>
            <w:tcW w:w="1746" w:type="dxa"/>
          </w:tcPr>
          <w:p w:rsidR="00A510F6" w:rsidRPr="00FD79A7" w:rsidRDefault="00A510F6" w:rsidP="00A510F6">
            <w:pPr>
              <w:jc w:val="center"/>
              <w:rPr>
                <w:rFonts w:ascii="Verdana" w:hAnsi="Verdana"/>
                <w:sz w:val="24"/>
                <w:szCs w:val="24"/>
                <w:lang w:val="uk-UA" w:eastAsia="ru-RU"/>
              </w:rPr>
            </w:pPr>
            <w:r w:rsidRPr="00FD79A7">
              <w:rPr>
                <w:rFonts w:ascii="Verdana" w:hAnsi="Verdana"/>
                <w:noProof/>
                <w:sz w:val="24"/>
                <w:szCs w:val="24"/>
                <w:lang w:eastAsia="ru-RU"/>
              </w:rPr>
              <w:lastRenderedPageBreak/>
              <w:drawing>
                <wp:inline distT="0" distB="0" distL="0" distR="0">
                  <wp:extent cx="460251" cy="453542"/>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460192" cy="453483"/>
                          </a:xfrm>
                          <a:prstGeom prst="rect">
                            <a:avLst/>
                          </a:prstGeom>
                          <a:noFill/>
                          <a:ln w="9525">
                            <a:noFill/>
                            <a:miter lim="800000"/>
                            <a:headEnd/>
                            <a:tailEnd/>
                          </a:ln>
                        </pic:spPr>
                      </pic:pic>
                    </a:graphicData>
                  </a:graphic>
                </wp:inline>
              </w:drawing>
            </w:r>
          </w:p>
        </w:tc>
        <w:tc>
          <w:tcPr>
            <w:tcW w:w="1685" w:type="dxa"/>
            <w:vAlign w:val="center"/>
          </w:tcPr>
          <w:p w:rsidR="00A510F6" w:rsidRPr="00FD79A7" w:rsidRDefault="00A510F6" w:rsidP="00124995">
            <w:pPr>
              <w:jc w:val="center"/>
              <w:rPr>
                <w:rFonts w:ascii="Verdana" w:hAnsi="Verdana"/>
                <w:sz w:val="24"/>
                <w:szCs w:val="24"/>
                <w:lang w:val="uk-UA"/>
              </w:rPr>
            </w:pPr>
            <w:r w:rsidRPr="00FD79A7">
              <w:rPr>
                <w:rFonts w:ascii="Verdana" w:hAnsi="Verdana"/>
                <w:sz w:val="24"/>
                <w:szCs w:val="24"/>
                <w:lang w:val="uk-UA"/>
              </w:rPr>
              <w:t>6</w:t>
            </w:r>
          </w:p>
        </w:tc>
        <w:tc>
          <w:tcPr>
            <w:tcW w:w="7274" w:type="dxa"/>
          </w:tcPr>
          <w:p w:rsidR="00A510F6" w:rsidRPr="00FD79A7" w:rsidRDefault="00A510F6" w:rsidP="00A510F6">
            <w:pPr>
              <w:rPr>
                <w:rFonts w:ascii="Verdana" w:hAnsi="Verdana"/>
                <w:sz w:val="24"/>
                <w:szCs w:val="24"/>
                <w:lang w:val="uk-UA"/>
              </w:rPr>
            </w:pPr>
            <w:r w:rsidRPr="005A2CF6">
              <w:rPr>
                <w:rFonts w:ascii="Verdana" w:hAnsi="Verdana"/>
                <w:szCs w:val="24"/>
                <w:lang w:val="uk-UA"/>
              </w:rPr>
              <w:t>Кнопка підтвердження зроблених налаштувань або вхід в додаткове меню</w:t>
            </w:r>
          </w:p>
        </w:tc>
      </w:tr>
    </w:tbl>
    <w:p w:rsidR="0057059D" w:rsidRPr="00FD79A7" w:rsidRDefault="0057059D">
      <w:pPr>
        <w:rPr>
          <w:rFonts w:ascii="Verdana" w:hAnsi="Verdana"/>
          <w:sz w:val="2"/>
          <w:szCs w:val="24"/>
          <w:lang w:val="uk-UA"/>
        </w:rPr>
      </w:pPr>
    </w:p>
    <w:p w:rsidR="0057059D" w:rsidRPr="00FD79A7" w:rsidRDefault="0057059D">
      <w:pPr>
        <w:rPr>
          <w:rFonts w:ascii="Verdana" w:hAnsi="Verdana"/>
          <w:sz w:val="2"/>
          <w:szCs w:val="24"/>
          <w:lang w:val="uk-UA"/>
        </w:rPr>
      </w:pPr>
    </w:p>
    <w:p w:rsidR="00A510F6" w:rsidRPr="00FD79A7" w:rsidRDefault="00A510F6">
      <w:pPr>
        <w:rPr>
          <w:rFonts w:ascii="Verdana" w:hAnsi="Verdana"/>
          <w:sz w:val="2"/>
          <w:szCs w:val="24"/>
          <w:lang w:val="uk-UA"/>
        </w:rPr>
      </w:pPr>
    </w:p>
    <w:tbl>
      <w:tblPr>
        <w:tblStyle w:val="a6"/>
        <w:tblW w:w="10740" w:type="dxa"/>
        <w:tblLook w:val="04A0" w:firstRow="1" w:lastRow="0" w:firstColumn="1" w:lastColumn="0" w:noHBand="0" w:noVBand="1"/>
      </w:tblPr>
      <w:tblGrid>
        <w:gridCol w:w="1641"/>
        <w:gridCol w:w="9099"/>
      </w:tblGrid>
      <w:tr w:rsidR="00A510F6" w:rsidRPr="00FD79A7" w:rsidTr="0060701A">
        <w:tc>
          <w:tcPr>
            <w:tcW w:w="1526" w:type="dxa"/>
          </w:tcPr>
          <w:p w:rsidR="00A510F6" w:rsidRPr="008B5088" w:rsidRDefault="00A510F6" w:rsidP="00A510F6">
            <w:pPr>
              <w:spacing w:after="120"/>
              <w:jc w:val="center"/>
              <w:rPr>
                <w:rFonts w:ascii="Verdana" w:hAnsi="Verdana"/>
                <w:b/>
                <w:sz w:val="24"/>
                <w:szCs w:val="24"/>
                <w:lang w:val="uk-UA"/>
              </w:rPr>
            </w:pPr>
            <w:r w:rsidRPr="008B5088">
              <w:rPr>
                <w:rFonts w:ascii="Verdana" w:hAnsi="Verdana"/>
                <w:b/>
                <w:sz w:val="24"/>
                <w:szCs w:val="24"/>
                <w:lang w:val="uk-UA"/>
              </w:rPr>
              <w:t>Індикатор (символ)</w:t>
            </w:r>
          </w:p>
        </w:tc>
        <w:tc>
          <w:tcPr>
            <w:tcW w:w="9214" w:type="dxa"/>
            <w:vAlign w:val="center"/>
          </w:tcPr>
          <w:p w:rsidR="00A510F6" w:rsidRPr="008B5088" w:rsidRDefault="00A510F6" w:rsidP="00A510F6">
            <w:pPr>
              <w:spacing w:after="120"/>
              <w:jc w:val="center"/>
              <w:rPr>
                <w:rFonts w:ascii="Verdana" w:hAnsi="Verdana"/>
                <w:b/>
                <w:sz w:val="24"/>
                <w:szCs w:val="24"/>
                <w:lang w:val="uk-UA"/>
              </w:rPr>
            </w:pPr>
            <w:r w:rsidRPr="008B5088">
              <w:rPr>
                <w:rFonts w:ascii="Verdana" w:hAnsi="Verdana"/>
                <w:b/>
                <w:sz w:val="24"/>
                <w:szCs w:val="24"/>
                <w:lang w:val="uk-UA"/>
              </w:rPr>
              <w:t>Пояснення</w:t>
            </w:r>
          </w:p>
        </w:tc>
      </w:tr>
      <w:tr w:rsidR="00A510F6" w:rsidRPr="00FD79A7" w:rsidTr="0060701A">
        <w:tc>
          <w:tcPr>
            <w:tcW w:w="1526" w:type="dxa"/>
            <w:vAlign w:val="center"/>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556830" cy="533824"/>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61839" cy="538626"/>
                          </a:xfrm>
                          <a:prstGeom prst="rect">
                            <a:avLst/>
                          </a:prstGeom>
                          <a:noFill/>
                          <a:ln w="9525">
                            <a:noFill/>
                            <a:miter lim="800000"/>
                            <a:headEnd/>
                            <a:tailEnd/>
                          </a:ln>
                        </pic:spPr>
                      </pic:pic>
                    </a:graphicData>
                  </a:graphic>
                </wp:inline>
              </w:drawing>
            </w:r>
          </w:p>
        </w:tc>
        <w:tc>
          <w:tcPr>
            <w:tcW w:w="9214" w:type="dxa"/>
          </w:tcPr>
          <w:p w:rsidR="00A510F6" w:rsidRPr="00FD79A7" w:rsidRDefault="00A510F6" w:rsidP="00654CFA">
            <w:pPr>
              <w:spacing w:after="120"/>
              <w:jc w:val="both"/>
              <w:rPr>
                <w:rFonts w:ascii="Verdana" w:hAnsi="Verdana"/>
                <w:szCs w:val="24"/>
                <w:lang w:val="uk-UA"/>
              </w:rPr>
            </w:pPr>
            <w:r w:rsidRPr="00FD79A7">
              <w:rPr>
                <w:rFonts w:ascii="Verdana" w:hAnsi="Verdana"/>
                <w:szCs w:val="24"/>
                <w:lang w:val="uk-UA"/>
              </w:rPr>
              <w:t>Горить якщо замкнуті контакти кімнатного термостату (є запит на опалення від зовнішнього пристрою</w:t>
            </w:r>
            <w:r w:rsidR="00654CFA" w:rsidRPr="00FD79A7">
              <w:rPr>
                <w:rFonts w:ascii="Verdana" w:hAnsi="Verdana"/>
                <w:szCs w:val="24"/>
                <w:lang w:val="uk-UA"/>
              </w:rPr>
              <w:t xml:space="preserve"> – кімнатного термостата або контролера</w:t>
            </w:r>
            <w:r w:rsidRPr="00FD79A7">
              <w:rPr>
                <w:rFonts w:ascii="Verdana" w:hAnsi="Verdana"/>
                <w:szCs w:val="24"/>
                <w:lang w:val="uk-UA"/>
              </w:rPr>
              <w:t xml:space="preserve">) </w:t>
            </w:r>
          </w:p>
        </w:tc>
      </w:tr>
      <w:tr w:rsidR="00A510F6" w:rsidRPr="00FD79A7" w:rsidTr="0060701A">
        <w:tc>
          <w:tcPr>
            <w:tcW w:w="1526" w:type="dxa"/>
            <w:vAlign w:val="center"/>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513895" cy="425303"/>
                  <wp:effectExtent l="19050" t="0" r="455"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10019" cy="422095"/>
                          </a:xfrm>
                          <a:prstGeom prst="rect">
                            <a:avLst/>
                          </a:prstGeom>
                          <a:noFill/>
                          <a:ln w="9525">
                            <a:noFill/>
                            <a:miter lim="800000"/>
                            <a:headEnd/>
                            <a:tailEnd/>
                          </a:ln>
                        </pic:spPr>
                      </pic:pic>
                    </a:graphicData>
                  </a:graphic>
                </wp:inline>
              </w:drawing>
            </w:r>
          </w:p>
        </w:tc>
        <w:tc>
          <w:tcPr>
            <w:tcW w:w="9214" w:type="dxa"/>
          </w:tcPr>
          <w:p w:rsidR="00A510F6" w:rsidRPr="00FD79A7" w:rsidRDefault="00A510F6" w:rsidP="00A510F6">
            <w:pPr>
              <w:spacing w:after="120"/>
              <w:jc w:val="both"/>
              <w:rPr>
                <w:rFonts w:ascii="Verdana" w:hAnsi="Verdana"/>
                <w:szCs w:val="24"/>
                <w:lang w:val="uk-UA"/>
              </w:rPr>
            </w:pPr>
            <w:r w:rsidRPr="00FD79A7">
              <w:rPr>
                <w:rFonts w:ascii="Verdana" w:hAnsi="Verdana"/>
                <w:szCs w:val="24"/>
                <w:lang w:val="uk-UA"/>
              </w:rPr>
              <w:t>Горить якщо пальник знаходиться в режимі опалення (пальник при цьому може працювати або знаходитись в режимі очікування при досягненні температури теплоносія)</w:t>
            </w:r>
          </w:p>
        </w:tc>
      </w:tr>
      <w:tr w:rsidR="00A510F6" w:rsidRPr="00FD79A7" w:rsidTr="0060701A">
        <w:tc>
          <w:tcPr>
            <w:tcW w:w="1526" w:type="dxa"/>
            <w:vAlign w:val="center"/>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419714" cy="528608"/>
                  <wp:effectExtent l="19050" t="0" r="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23404" cy="533256"/>
                          </a:xfrm>
                          <a:prstGeom prst="rect">
                            <a:avLst/>
                          </a:prstGeom>
                          <a:noFill/>
                          <a:ln w="9525">
                            <a:noFill/>
                            <a:miter lim="800000"/>
                            <a:headEnd/>
                            <a:tailEnd/>
                          </a:ln>
                        </pic:spPr>
                      </pic:pic>
                    </a:graphicData>
                  </a:graphic>
                </wp:inline>
              </w:drawing>
            </w:r>
          </w:p>
        </w:tc>
        <w:tc>
          <w:tcPr>
            <w:tcW w:w="9214" w:type="dxa"/>
          </w:tcPr>
          <w:p w:rsidR="00A510F6" w:rsidRPr="00FD79A7" w:rsidRDefault="00A510F6" w:rsidP="00A510F6">
            <w:pPr>
              <w:spacing w:after="120"/>
              <w:jc w:val="both"/>
              <w:rPr>
                <w:rFonts w:ascii="Verdana" w:hAnsi="Verdana"/>
                <w:szCs w:val="24"/>
                <w:lang w:val="uk-UA"/>
              </w:rPr>
            </w:pPr>
            <w:r w:rsidRPr="00FD79A7">
              <w:rPr>
                <w:rFonts w:ascii="Verdana" w:hAnsi="Verdana"/>
                <w:szCs w:val="24"/>
                <w:lang w:val="uk-UA"/>
              </w:rPr>
              <w:t>Горить якщо датчик фіксує наявність полум</w:t>
            </w:r>
            <w:r w:rsidR="008B5088" w:rsidRPr="008B5088">
              <w:rPr>
                <w:rFonts w:ascii="Verdana" w:hAnsi="Verdana"/>
                <w:szCs w:val="24"/>
              </w:rPr>
              <w:t>’</w:t>
            </w:r>
            <w:r w:rsidRPr="00FD79A7">
              <w:rPr>
                <w:rFonts w:ascii="Verdana" w:hAnsi="Verdana"/>
                <w:szCs w:val="24"/>
                <w:lang w:val="uk-UA"/>
              </w:rPr>
              <w:t xml:space="preserve">я у пальнику </w:t>
            </w:r>
          </w:p>
        </w:tc>
      </w:tr>
      <w:tr w:rsidR="00A510F6" w:rsidRPr="00FD79A7" w:rsidTr="0060701A">
        <w:tc>
          <w:tcPr>
            <w:tcW w:w="1526" w:type="dxa"/>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513375" cy="424840"/>
                  <wp:effectExtent l="19050" t="0" r="975" b="0"/>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13782" cy="425177"/>
                          </a:xfrm>
                          <a:prstGeom prst="rect">
                            <a:avLst/>
                          </a:prstGeom>
                          <a:noFill/>
                          <a:ln w="9525">
                            <a:noFill/>
                            <a:miter lim="800000"/>
                            <a:headEnd/>
                            <a:tailEnd/>
                          </a:ln>
                        </pic:spPr>
                      </pic:pic>
                    </a:graphicData>
                  </a:graphic>
                </wp:inline>
              </w:drawing>
            </w:r>
          </w:p>
        </w:tc>
        <w:tc>
          <w:tcPr>
            <w:tcW w:w="9214" w:type="dxa"/>
          </w:tcPr>
          <w:p w:rsidR="00A510F6" w:rsidRPr="00FD79A7" w:rsidRDefault="00A510F6" w:rsidP="007D6123">
            <w:pPr>
              <w:spacing w:after="120"/>
              <w:jc w:val="both"/>
              <w:rPr>
                <w:rFonts w:ascii="Verdana" w:hAnsi="Verdana"/>
                <w:szCs w:val="24"/>
                <w:lang w:val="uk-UA"/>
              </w:rPr>
            </w:pPr>
            <w:r w:rsidRPr="00FD79A7">
              <w:rPr>
                <w:rFonts w:ascii="Verdana" w:hAnsi="Verdana"/>
                <w:szCs w:val="24"/>
                <w:lang w:val="uk-UA"/>
              </w:rPr>
              <w:t>Горить у момент роботи двигунів шнеків (шнек пальника та шнек</w:t>
            </w:r>
            <w:r w:rsidR="008B5088">
              <w:rPr>
                <w:rFonts w:ascii="Verdana" w:hAnsi="Verdana"/>
                <w:szCs w:val="24"/>
                <w:lang w:val="uk-UA"/>
              </w:rPr>
              <w:t>,</w:t>
            </w:r>
            <w:r w:rsidRPr="00FD79A7">
              <w:rPr>
                <w:rFonts w:ascii="Verdana" w:hAnsi="Verdana"/>
                <w:szCs w:val="24"/>
                <w:lang w:val="uk-UA"/>
              </w:rPr>
              <w:t xml:space="preserve"> що подає паливо з бункера)</w:t>
            </w:r>
          </w:p>
        </w:tc>
      </w:tr>
      <w:tr w:rsidR="00A510F6" w:rsidRPr="00FD79A7" w:rsidTr="0060701A">
        <w:tc>
          <w:tcPr>
            <w:tcW w:w="1526" w:type="dxa"/>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444352" cy="444352"/>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444858" cy="444858"/>
                          </a:xfrm>
                          <a:prstGeom prst="rect">
                            <a:avLst/>
                          </a:prstGeom>
                          <a:noFill/>
                          <a:ln w="9525">
                            <a:noFill/>
                            <a:miter lim="800000"/>
                            <a:headEnd/>
                            <a:tailEnd/>
                          </a:ln>
                        </pic:spPr>
                      </pic:pic>
                    </a:graphicData>
                  </a:graphic>
                </wp:inline>
              </w:drawing>
            </w:r>
          </w:p>
        </w:tc>
        <w:tc>
          <w:tcPr>
            <w:tcW w:w="9214" w:type="dxa"/>
          </w:tcPr>
          <w:p w:rsidR="00A510F6" w:rsidRPr="00FD79A7" w:rsidRDefault="00A510F6" w:rsidP="007D6123">
            <w:pPr>
              <w:spacing w:after="120"/>
              <w:jc w:val="both"/>
              <w:rPr>
                <w:rFonts w:ascii="Verdana" w:hAnsi="Verdana"/>
                <w:szCs w:val="24"/>
                <w:lang w:val="uk-UA"/>
              </w:rPr>
            </w:pPr>
            <w:r w:rsidRPr="00FD79A7">
              <w:rPr>
                <w:rFonts w:ascii="Verdana" w:hAnsi="Verdana"/>
                <w:szCs w:val="24"/>
                <w:lang w:val="uk-UA"/>
              </w:rPr>
              <w:t>Горить у момент подачі напруги на ТЕН розпалу палива</w:t>
            </w:r>
          </w:p>
        </w:tc>
      </w:tr>
      <w:tr w:rsidR="00A510F6" w:rsidRPr="00FD79A7" w:rsidTr="0060701A">
        <w:tc>
          <w:tcPr>
            <w:tcW w:w="1526" w:type="dxa"/>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449259" cy="469458"/>
                  <wp:effectExtent l="19050" t="0" r="7941"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451118" cy="471401"/>
                          </a:xfrm>
                          <a:prstGeom prst="rect">
                            <a:avLst/>
                          </a:prstGeom>
                          <a:noFill/>
                          <a:ln w="9525">
                            <a:noFill/>
                            <a:miter lim="800000"/>
                            <a:headEnd/>
                            <a:tailEnd/>
                          </a:ln>
                        </pic:spPr>
                      </pic:pic>
                    </a:graphicData>
                  </a:graphic>
                </wp:inline>
              </w:drawing>
            </w:r>
          </w:p>
        </w:tc>
        <w:tc>
          <w:tcPr>
            <w:tcW w:w="9214" w:type="dxa"/>
          </w:tcPr>
          <w:p w:rsidR="00A510F6" w:rsidRPr="00FD79A7" w:rsidRDefault="00A510F6" w:rsidP="007D6123">
            <w:pPr>
              <w:spacing w:after="120"/>
              <w:jc w:val="both"/>
              <w:rPr>
                <w:rFonts w:ascii="Verdana" w:hAnsi="Verdana"/>
                <w:szCs w:val="24"/>
                <w:lang w:val="uk-UA"/>
              </w:rPr>
            </w:pPr>
            <w:r w:rsidRPr="00FD79A7">
              <w:rPr>
                <w:rFonts w:ascii="Verdana" w:hAnsi="Verdana"/>
                <w:szCs w:val="24"/>
                <w:lang w:val="uk-UA"/>
              </w:rPr>
              <w:t>Горить при працюючому вентиляторі</w:t>
            </w:r>
          </w:p>
        </w:tc>
      </w:tr>
      <w:tr w:rsidR="00A510F6" w:rsidRPr="00FD79A7" w:rsidTr="0060701A">
        <w:tc>
          <w:tcPr>
            <w:tcW w:w="1526" w:type="dxa"/>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416881" cy="413507"/>
                  <wp:effectExtent l="19050" t="0" r="2219" b="0"/>
                  <wp:docPr id="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420630" cy="417225"/>
                          </a:xfrm>
                          <a:prstGeom prst="rect">
                            <a:avLst/>
                          </a:prstGeom>
                          <a:noFill/>
                          <a:ln w="9525">
                            <a:noFill/>
                            <a:miter lim="800000"/>
                            <a:headEnd/>
                            <a:tailEnd/>
                          </a:ln>
                        </pic:spPr>
                      </pic:pic>
                    </a:graphicData>
                  </a:graphic>
                </wp:inline>
              </w:drawing>
            </w:r>
          </w:p>
        </w:tc>
        <w:tc>
          <w:tcPr>
            <w:tcW w:w="9214" w:type="dxa"/>
          </w:tcPr>
          <w:p w:rsidR="00A510F6" w:rsidRPr="00FD79A7" w:rsidRDefault="00A510F6" w:rsidP="007D6123">
            <w:pPr>
              <w:spacing w:after="120"/>
              <w:jc w:val="both"/>
              <w:rPr>
                <w:rFonts w:ascii="Verdana" w:hAnsi="Verdana"/>
                <w:szCs w:val="24"/>
                <w:lang w:val="uk-UA"/>
              </w:rPr>
            </w:pPr>
            <w:r w:rsidRPr="00FD79A7">
              <w:rPr>
                <w:rFonts w:ascii="Verdana" w:hAnsi="Verdana"/>
                <w:szCs w:val="24"/>
                <w:lang w:val="uk-UA"/>
              </w:rPr>
              <w:t>Горить при працюючому насосі</w:t>
            </w:r>
          </w:p>
        </w:tc>
      </w:tr>
      <w:tr w:rsidR="00A510F6" w:rsidRPr="00FD79A7" w:rsidTr="0060701A">
        <w:tc>
          <w:tcPr>
            <w:tcW w:w="1526" w:type="dxa"/>
          </w:tcPr>
          <w:p w:rsidR="00A510F6" w:rsidRPr="00FD79A7" w:rsidRDefault="00A510F6" w:rsidP="00A510F6">
            <w:pPr>
              <w:spacing w:after="120"/>
              <w:jc w:val="center"/>
              <w:rPr>
                <w:rFonts w:ascii="Verdana" w:hAnsi="Verdana"/>
                <w:szCs w:val="24"/>
                <w:lang w:val="uk-UA"/>
              </w:rPr>
            </w:pPr>
            <w:r w:rsidRPr="00FD79A7">
              <w:rPr>
                <w:rFonts w:ascii="Verdana" w:hAnsi="Verdana"/>
                <w:noProof/>
                <w:szCs w:val="24"/>
                <w:lang w:eastAsia="ru-RU"/>
              </w:rPr>
              <w:drawing>
                <wp:inline distT="0" distB="0" distL="0" distR="0">
                  <wp:extent cx="508133" cy="536130"/>
                  <wp:effectExtent l="19050" t="0" r="6217" b="0"/>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508788" cy="536821"/>
                          </a:xfrm>
                          <a:prstGeom prst="rect">
                            <a:avLst/>
                          </a:prstGeom>
                          <a:noFill/>
                          <a:ln w="9525">
                            <a:noFill/>
                            <a:miter lim="800000"/>
                            <a:headEnd/>
                            <a:tailEnd/>
                          </a:ln>
                        </pic:spPr>
                      </pic:pic>
                    </a:graphicData>
                  </a:graphic>
                </wp:inline>
              </w:drawing>
            </w:r>
          </w:p>
        </w:tc>
        <w:tc>
          <w:tcPr>
            <w:tcW w:w="9214" w:type="dxa"/>
          </w:tcPr>
          <w:p w:rsidR="00A510F6" w:rsidRPr="00FD79A7" w:rsidRDefault="00A510F6" w:rsidP="007D6123">
            <w:pPr>
              <w:spacing w:after="120"/>
              <w:jc w:val="both"/>
              <w:rPr>
                <w:rFonts w:ascii="Verdana" w:hAnsi="Verdana"/>
                <w:szCs w:val="24"/>
                <w:lang w:val="uk-UA"/>
              </w:rPr>
            </w:pPr>
            <w:r w:rsidRPr="00FD79A7">
              <w:rPr>
                <w:rFonts w:ascii="Verdana" w:hAnsi="Verdana"/>
                <w:szCs w:val="24"/>
                <w:lang w:val="uk-UA"/>
              </w:rPr>
              <w:t>Горить при аварійному стані. При цьому на дисплей виводиться назва помилки</w:t>
            </w:r>
          </w:p>
        </w:tc>
      </w:tr>
    </w:tbl>
    <w:p w:rsidR="00DC1087" w:rsidRPr="00FD79A7" w:rsidRDefault="00DC1087">
      <w:pPr>
        <w:rPr>
          <w:rFonts w:ascii="Verdana" w:hAnsi="Verdana"/>
          <w:sz w:val="24"/>
          <w:szCs w:val="24"/>
          <w:lang w:val="uk-UA"/>
        </w:rPr>
      </w:pPr>
      <w:r w:rsidRPr="00FD79A7">
        <w:rPr>
          <w:rFonts w:ascii="Verdana" w:hAnsi="Verdana"/>
          <w:sz w:val="24"/>
          <w:szCs w:val="24"/>
          <w:lang w:val="uk-UA"/>
        </w:rPr>
        <w:br w:type="page"/>
      </w:r>
    </w:p>
    <w:p w:rsidR="00DC1087" w:rsidRPr="00FD79A7" w:rsidRDefault="00DC1087" w:rsidP="007D6123">
      <w:pPr>
        <w:spacing w:after="120"/>
        <w:jc w:val="both"/>
        <w:rPr>
          <w:rFonts w:ascii="Verdana" w:hAnsi="Verdana"/>
          <w:b/>
          <w:sz w:val="24"/>
          <w:szCs w:val="24"/>
          <w:lang w:val="uk-UA"/>
        </w:rPr>
      </w:pPr>
      <w:r w:rsidRPr="00FD79A7">
        <w:rPr>
          <w:rFonts w:ascii="Verdana" w:hAnsi="Verdana"/>
          <w:b/>
          <w:sz w:val="24"/>
          <w:szCs w:val="24"/>
          <w:lang w:val="uk-UA"/>
        </w:rPr>
        <w:lastRenderedPageBreak/>
        <w:t>Схема електричних підключень</w:t>
      </w:r>
      <w:r w:rsidR="007F6CE4">
        <w:rPr>
          <w:rFonts w:ascii="Verdana" w:hAnsi="Verdana"/>
          <w:b/>
          <w:sz w:val="24"/>
          <w:szCs w:val="24"/>
          <w:lang w:val="uk-UA"/>
        </w:rPr>
        <w:t>.</w:t>
      </w:r>
    </w:p>
    <w:p w:rsidR="00505F1A" w:rsidRPr="00FD79A7" w:rsidRDefault="000D39CA" w:rsidP="007D6123">
      <w:pPr>
        <w:spacing w:after="120"/>
        <w:jc w:val="both"/>
        <w:rPr>
          <w:rFonts w:ascii="Verdana" w:hAnsi="Verdana"/>
          <w:b/>
          <w:sz w:val="24"/>
          <w:szCs w:val="24"/>
          <w:lang w:val="uk-UA"/>
        </w:rPr>
      </w:pPr>
      <w:r>
        <w:rPr>
          <w:rFonts w:ascii="Verdana" w:hAnsi="Verdana"/>
          <w:b/>
          <w:noProof/>
          <w:sz w:val="24"/>
          <w:szCs w:val="24"/>
          <w:lang w:eastAsia="ru-RU"/>
        </w:rPr>
        <w:drawing>
          <wp:inline distT="0" distB="0" distL="0" distR="0">
            <wp:extent cx="6660515" cy="5138420"/>
            <wp:effectExtent l="19050" t="0" r="6985" b="0"/>
            <wp:docPr id="59" name="Рисунок 58" descr="el 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shema.jpg"/>
                    <pic:cNvPicPr/>
                  </pic:nvPicPr>
                  <pic:blipFill>
                    <a:blip r:embed="rId28" cstate="print"/>
                    <a:stretch>
                      <a:fillRect/>
                    </a:stretch>
                  </pic:blipFill>
                  <pic:spPr>
                    <a:xfrm>
                      <a:off x="0" y="0"/>
                      <a:ext cx="6660515" cy="5138420"/>
                    </a:xfrm>
                    <a:prstGeom prst="rect">
                      <a:avLst/>
                    </a:prstGeom>
                  </pic:spPr>
                </pic:pic>
              </a:graphicData>
            </a:graphic>
          </wp:inline>
        </w:drawing>
      </w:r>
    </w:p>
    <w:p w:rsidR="00505F1A" w:rsidRPr="00FD79A7" w:rsidRDefault="00505F1A" w:rsidP="00505F1A">
      <w:pPr>
        <w:spacing w:after="120" w:line="240" w:lineRule="auto"/>
        <w:contextualSpacing/>
        <w:jc w:val="both"/>
        <w:rPr>
          <w:rFonts w:ascii="Verdana" w:hAnsi="Verdana"/>
          <w:i/>
          <w:szCs w:val="24"/>
          <w:lang w:val="uk-UA"/>
        </w:rPr>
      </w:pPr>
    </w:p>
    <w:p w:rsidR="00DC1087" w:rsidRPr="00FD79A7" w:rsidRDefault="00D36992" w:rsidP="00505F1A">
      <w:pPr>
        <w:spacing w:after="120" w:line="240" w:lineRule="auto"/>
        <w:contextualSpacing/>
        <w:jc w:val="both"/>
        <w:rPr>
          <w:rFonts w:ascii="Verdana" w:hAnsi="Verdana"/>
          <w:i/>
          <w:lang w:val="uk-UA"/>
        </w:rPr>
      </w:pPr>
      <w:r>
        <w:rPr>
          <w:rFonts w:ascii="Verdana" w:hAnsi="Verdana"/>
          <w:i/>
          <w:lang w:val="uk-UA"/>
        </w:rPr>
        <w:t>Малюнок</w:t>
      </w:r>
      <w:r w:rsidR="00505F1A" w:rsidRPr="00FD79A7">
        <w:rPr>
          <w:rFonts w:ascii="Verdana" w:hAnsi="Verdana"/>
          <w:i/>
          <w:lang w:val="uk-UA"/>
        </w:rPr>
        <w:t xml:space="preserve"> </w:t>
      </w:r>
      <w:r w:rsidR="000C04B6" w:rsidRPr="00FD79A7">
        <w:rPr>
          <w:rFonts w:ascii="Verdana" w:hAnsi="Verdana"/>
          <w:i/>
          <w:lang w:val="uk-UA"/>
        </w:rPr>
        <w:t>7</w:t>
      </w:r>
      <w:r w:rsidR="00505F1A" w:rsidRPr="00FD79A7">
        <w:rPr>
          <w:rFonts w:ascii="Verdana" w:hAnsi="Verdana"/>
          <w:i/>
          <w:lang w:val="uk-UA"/>
        </w:rPr>
        <w:t xml:space="preserve"> – Схема електричних комутацій пальника.</w:t>
      </w:r>
    </w:p>
    <w:p w:rsidR="00505F1A" w:rsidRPr="00FD79A7" w:rsidRDefault="00505F1A" w:rsidP="00712E84">
      <w:pPr>
        <w:spacing w:after="120" w:line="240" w:lineRule="auto"/>
        <w:contextualSpacing/>
        <w:jc w:val="both"/>
        <w:rPr>
          <w:rFonts w:ascii="Verdana" w:hAnsi="Verdana"/>
          <w:i/>
          <w:lang w:val="uk-UA"/>
        </w:rPr>
      </w:pPr>
    </w:p>
    <w:p w:rsidR="00DC1087" w:rsidRPr="00FD79A7" w:rsidRDefault="00581C86" w:rsidP="00712E84">
      <w:pPr>
        <w:spacing w:after="120" w:line="240" w:lineRule="auto"/>
        <w:contextualSpacing/>
        <w:jc w:val="both"/>
        <w:rPr>
          <w:rFonts w:ascii="Verdana" w:hAnsi="Verdana"/>
          <w:i/>
          <w:lang w:val="uk-UA"/>
        </w:rPr>
      </w:pPr>
      <w:r>
        <w:rPr>
          <w:rFonts w:ascii="Verdana" w:hAnsi="Verdana"/>
          <w:i/>
          <w:lang w:val="uk-UA"/>
        </w:rPr>
        <w:t>FAN1</w:t>
      </w:r>
      <w:r w:rsidR="000D39CA" w:rsidRPr="00E25A66">
        <w:rPr>
          <w:rFonts w:ascii="Verdana" w:hAnsi="Verdana"/>
          <w:i/>
        </w:rPr>
        <w:t>2</w:t>
      </w:r>
      <w:r w:rsidR="000D39CA">
        <w:rPr>
          <w:rFonts w:ascii="Verdana" w:hAnsi="Verdana"/>
          <w:i/>
          <w:lang w:val="en-US"/>
        </w:rPr>
        <w:t>V</w:t>
      </w:r>
      <w:r>
        <w:rPr>
          <w:rFonts w:ascii="Verdana" w:hAnsi="Verdana"/>
          <w:i/>
          <w:lang w:val="uk-UA"/>
        </w:rPr>
        <w:t xml:space="preserve"> – Вентилятор 12 В</w:t>
      </w:r>
      <w:r w:rsidR="001C49F2" w:rsidRPr="00FD79A7">
        <w:rPr>
          <w:rFonts w:ascii="Verdana" w:hAnsi="Verdana"/>
          <w:i/>
          <w:lang w:val="uk-UA"/>
        </w:rPr>
        <w:t xml:space="preserve"> моделей RPB-25s</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B</w:t>
      </w:r>
      <w:r w:rsidRPr="00E25A66">
        <w:rPr>
          <w:rFonts w:ascii="Verdana" w:hAnsi="Verdana"/>
          <w:i/>
        </w:rPr>
        <w:t>-</w:t>
      </w:r>
      <w:r>
        <w:rPr>
          <w:rFonts w:ascii="Verdana" w:hAnsi="Verdana"/>
          <w:i/>
          <w:lang w:val="en-US"/>
        </w:rPr>
        <w:t>screw</w:t>
      </w:r>
      <w:r w:rsidR="001C49F2" w:rsidRPr="00FD79A7">
        <w:rPr>
          <w:rFonts w:ascii="Verdana" w:hAnsi="Verdana"/>
          <w:i/>
          <w:lang w:val="uk-UA"/>
        </w:rPr>
        <w:t xml:space="preserve"> – Двигун </w:t>
      </w:r>
      <w:r w:rsidR="00F12EC6" w:rsidRPr="00FD79A7">
        <w:rPr>
          <w:rFonts w:ascii="Verdana" w:hAnsi="Verdana"/>
          <w:i/>
          <w:lang w:val="uk-UA"/>
        </w:rPr>
        <w:t>шнека</w:t>
      </w:r>
      <w:r w:rsidR="001C49F2" w:rsidRPr="00FD79A7">
        <w:rPr>
          <w:rFonts w:ascii="Verdana" w:hAnsi="Verdana"/>
          <w:i/>
          <w:lang w:val="uk-UA"/>
        </w:rPr>
        <w:t xml:space="preserve"> бункера, </w:t>
      </w:r>
      <w:r w:rsidR="00581C86">
        <w:rPr>
          <w:rFonts w:ascii="Verdana" w:hAnsi="Verdana"/>
          <w:i/>
          <w:lang w:val="uk-UA"/>
        </w:rPr>
        <w:t>12 В</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Push</w:t>
      </w:r>
      <w:r w:rsidRPr="00E25A66">
        <w:rPr>
          <w:rFonts w:ascii="Verdana" w:hAnsi="Verdana"/>
          <w:i/>
        </w:rPr>
        <w:t>-</w:t>
      </w:r>
      <w:r>
        <w:rPr>
          <w:rFonts w:ascii="Verdana" w:hAnsi="Verdana"/>
          <w:i/>
          <w:lang w:val="en-US"/>
        </w:rPr>
        <w:t>Pull</w:t>
      </w:r>
      <w:r w:rsidR="001C49F2" w:rsidRPr="00FD79A7">
        <w:rPr>
          <w:rFonts w:ascii="Verdana" w:hAnsi="Verdana"/>
          <w:i/>
          <w:lang w:val="uk-UA"/>
        </w:rPr>
        <w:t xml:space="preserve"> – Двигун розпушувача палива, </w:t>
      </w:r>
      <w:r w:rsidR="00581C86">
        <w:rPr>
          <w:rFonts w:ascii="Verdana" w:hAnsi="Verdana"/>
          <w:i/>
          <w:lang w:val="uk-UA"/>
        </w:rPr>
        <w:t>12 В</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S</w:t>
      </w:r>
      <w:r w:rsidRPr="00E25A66">
        <w:rPr>
          <w:rFonts w:ascii="Verdana" w:hAnsi="Verdana"/>
          <w:i/>
        </w:rPr>
        <w:t>-</w:t>
      </w:r>
      <w:r>
        <w:rPr>
          <w:rFonts w:ascii="Verdana" w:hAnsi="Verdana"/>
          <w:i/>
          <w:lang w:val="en-US"/>
        </w:rPr>
        <w:t>screw</w:t>
      </w:r>
      <w:r w:rsidR="00F12EC6" w:rsidRPr="00FD79A7">
        <w:rPr>
          <w:rFonts w:ascii="Verdana" w:hAnsi="Verdana"/>
          <w:i/>
          <w:lang w:val="uk-UA"/>
        </w:rPr>
        <w:t xml:space="preserve"> – Двигун шнека пальника, </w:t>
      </w:r>
      <w:r w:rsidR="00581C86">
        <w:rPr>
          <w:rFonts w:ascii="Verdana" w:hAnsi="Verdana"/>
          <w:i/>
          <w:lang w:val="uk-UA"/>
        </w:rPr>
        <w:t>12 В</w:t>
      </w:r>
    </w:p>
    <w:p w:rsidR="001C49F2" w:rsidRPr="00FD79A7" w:rsidRDefault="001C49F2" w:rsidP="00712E84">
      <w:pPr>
        <w:spacing w:after="120" w:line="240" w:lineRule="auto"/>
        <w:contextualSpacing/>
        <w:jc w:val="both"/>
        <w:rPr>
          <w:rFonts w:ascii="Verdana" w:hAnsi="Verdana"/>
          <w:i/>
          <w:lang w:val="uk-UA"/>
        </w:rPr>
      </w:pPr>
      <w:r w:rsidRPr="00FD79A7">
        <w:rPr>
          <w:rFonts w:ascii="Verdana" w:hAnsi="Verdana"/>
          <w:i/>
          <w:lang w:val="uk-UA"/>
        </w:rPr>
        <w:t>P</w:t>
      </w:r>
      <w:r w:rsidR="000D39CA">
        <w:rPr>
          <w:rFonts w:ascii="Verdana" w:hAnsi="Verdana"/>
          <w:i/>
          <w:lang w:val="en-US"/>
        </w:rPr>
        <w:t>ump</w:t>
      </w:r>
      <w:r w:rsidR="00F12EC6" w:rsidRPr="00FD79A7">
        <w:rPr>
          <w:rFonts w:ascii="Verdana" w:hAnsi="Verdana"/>
          <w:i/>
          <w:lang w:val="uk-UA"/>
        </w:rPr>
        <w:t xml:space="preserve"> – Циркуляційний насос, </w:t>
      </w:r>
      <w:r w:rsidR="00581C86">
        <w:rPr>
          <w:rFonts w:ascii="Verdana" w:hAnsi="Verdana"/>
          <w:i/>
          <w:lang w:val="uk-UA"/>
        </w:rPr>
        <w:t>220 В</w:t>
      </w:r>
      <w:r w:rsidR="00EF6CF4" w:rsidRPr="00FD79A7">
        <w:rPr>
          <w:rFonts w:ascii="Verdana" w:hAnsi="Verdana"/>
          <w:i/>
          <w:lang w:val="uk-UA"/>
        </w:rPr>
        <w:t xml:space="preserve">, максимальний ток 1А (потужність </w:t>
      </w:r>
      <w:r w:rsidR="00581C86">
        <w:rPr>
          <w:rFonts w:ascii="Verdana" w:hAnsi="Verdana"/>
          <w:i/>
          <w:lang w:val="uk-UA"/>
        </w:rPr>
        <w:t xml:space="preserve">до </w:t>
      </w:r>
      <w:r w:rsidR="00EF6CF4" w:rsidRPr="00FD79A7">
        <w:rPr>
          <w:rFonts w:ascii="Verdana" w:hAnsi="Verdana"/>
          <w:i/>
          <w:lang w:val="uk-UA"/>
        </w:rPr>
        <w:t>220Вт)</w:t>
      </w:r>
    </w:p>
    <w:p w:rsidR="00F12EC6" w:rsidRPr="00FD79A7" w:rsidRDefault="001C49F2" w:rsidP="00712E84">
      <w:pPr>
        <w:spacing w:after="120" w:line="240" w:lineRule="auto"/>
        <w:contextualSpacing/>
        <w:jc w:val="both"/>
        <w:rPr>
          <w:rFonts w:ascii="Verdana" w:hAnsi="Verdana"/>
          <w:i/>
          <w:lang w:val="uk-UA"/>
        </w:rPr>
      </w:pPr>
      <w:r w:rsidRPr="00FD79A7">
        <w:rPr>
          <w:rFonts w:ascii="Verdana" w:hAnsi="Verdana"/>
          <w:i/>
          <w:lang w:val="uk-UA"/>
        </w:rPr>
        <w:t>FAN2</w:t>
      </w:r>
      <w:r w:rsidR="000D39CA" w:rsidRPr="00E25A66">
        <w:rPr>
          <w:rFonts w:ascii="Verdana" w:hAnsi="Verdana"/>
          <w:i/>
        </w:rPr>
        <w:t>20</w:t>
      </w:r>
      <w:r w:rsidR="000D39CA">
        <w:rPr>
          <w:rFonts w:ascii="Verdana" w:hAnsi="Verdana"/>
          <w:i/>
          <w:lang w:val="en-US"/>
        </w:rPr>
        <w:t>V</w:t>
      </w:r>
      <w:r w:rsidR="00581C86">
        <w:rPr>
          <w:rFonts w:ascii="Verdana" w:hAnsi="Verdana"/>
          <w:i/>
          <w:lang w:val="uk-UA"/>
        </w:rPr>
        <w:t xml:space="preserve"> - Вентилятор </w:t>
      </w:r>
      <w:r w:rsidR="00F12EC6" w:rsidRPr="00FD79A7">
        <w:rPr>
          <w:rFonts w:ascii="Verdana" w:hAnsi="Verdana"/>
          <w:i/>
          <w:lang w:val="uk-UA"/>
        </w:rPr>
        <w:t>220</w:t>
      </w:r>
      <w:r w:rsidR="00581C86">
        <w:rPr>
          <w:rFonts w:ascii="Verdana" w:hAnsi="Verdana"/>
          <w:i/>
          <w:lang w:val="uk-UA"/>
        </w:rPr>
        <w:t xml:space="preserve"> В </w:t>
      </w:r>
      <w:r w:rsidR="00F12EC6" w:rsidRPr="00FD79A7">
        <w:rPr>
          <w:rFonts w:ascii="Verdana" w:hAnsi="Verdana"/>
          <w:i/>
          <w:lang w:val="uk-UA"/>
        </w:rPr>
        <w:t>моделей RPB-50s та RPB-95s</w:t>
      </w:r>
    </w:p>
    <w:p w:rsidR="001C49F2" w:rsidRPr="00FD79A7" w:rsidRDefault="001C49F2" w:rsidP="00712E84">
      <w:pPr>
        <w:spacing w:after="120" w:line="240" w:lineRule="auto"/>
        <w:contextualSpacing/>
        <w:jc w:val="both"/>
        <w:rPr>
          <w:rFonts w:ascii="Verdana" w:hAnsi="Verdana"/>
          <w:i/>
          <w:lang w:val="uk-UA"/>
        </w:rPr>
      </w:pPr>
      <w:r w:rsidRPr="00FD79A7">
        <w:rPr>
          <w:rFonts w:ascii="Verdana" w:hAnsi="Verdana"/>
          <w:i/>
          <w:lang w:val="uk-UA"/>
        </w:rPr>
        <w:t>I</w:t>
      </w:r>
      <w:r w:rsidR="000D39CA">
        <w:rPr>
          <w:rFonts w:ascii="Verdana" w:hAnsi="Verdana"/>
          <w:i/>
          <w:lang w:val="en-US"/>
        </w:rPr>
        <w:t>gnition</w:t>
      </w:r>
      <w:r w:rsidR="000D39CA" w:rsidRPr="00E25A66">
        <w:rPr>
          <w:rFonts w:ascii="Verdana" w:hAnsi="Verdana"/>
          <w:i/>
        </w:rPr>
        <w:t xml:space="preserve"> </w:t>
      </w:r>
      <w:r w:rsidR="00581C86">
        <w:rPr>
          <w:rFonts w:ascii="Verdana" w:hAnsi="Verdana"/>
          <w:i/>
          <w:lang w:val="uk-UA"/>
        </w:rPr>
        <w:t>– ТЕН розпалу, 300 Вт, 220 В</w:t>
      </w:r>
    </w:p>
    <w:p w:rsidR="001C49F2" w:rsidRPr="00FD79A7" w:rsidRDefault="001C49F2" w:rsidP="00712E84">
      <w:pPr>
        <w:spacing w:after="120" w:line="240" w:lineRule="auto"/>
        <w:contextualSpacing/>
        <w:jc w:val="both"/>
        <w:rPr>
          <w:rFonts w:ascii="Verdana" w:hAnsi="Verdana"/>
          <w:i/>
          <w:lang w:val="uk-UA"/>
        </w:rPr>
      </w:pPr>
      <w:r w:rsidRPr="00FD79A7">
        <w:rPr>
          <w:rFonts w:ascii="Verdana" w:hAnsi="Verdana"/>
          <w:i/>
          <w:lang w:val="uk-UA"/>
        </w:rPr>
        <w:t>UI</w:t>
      </w:r>
      <w:r w:rsidR="00F12EC6" w:rsidRPr="00FD79A7">
        <w:rPr>
          <w:rFonts w:ascii="Verdana" w:hAnsi="Verdana"/>
          <w:i/>
          <w:lang w:val="uk-UA"/>
        </w:rPr>
        <w:t xml:space="preserve"> – Панель керування пальника</w:t>
      </w:r>
    </w:p>
    <w:p w:rsidR="001C49F2" w:rsidRPr="00FD79A7" w:rsidRDefault="001C49F2" w:rsidP="00712E84">
      <w:pPr>
        <w:spacing w:after="120" w:line="240" w:lineRule="auto"/>
        <w:contextualSpacing/>
        <w:jc w:val="both"/>
        <w:rPr>
          <w:rFonts w:ascii="Verdana" w:hAnsi="Verdana"/>
          <w:i/>
          <w:lang w:val="uk-UA"/>
        </w:rPr>
      </w:pPr>
      <w:r w:rsidRPr="00FD79A7">
        <w:rPr>
          <w:rFonts w:ascii="Verdana" w:hAnsi="Verdana"/>
          <w:i/>
          <w:lang w:val="uk-UA"/>
        </w:rPr>
        <w:t>T</w:t>
      </w:r>
      <w:r w:rsidR="000D39CA">
        <w:rPr>
          <w:rFonts w:ascii="Verdana" w:hAnsi="Verdana"/>
          <w:i/>
          <w:lang w:val="en-US"/>
        </w:rPr>
        <w:t>ermost</w:t>
      </w:r>
      <w:r w:rsidR="000D39CA" w:rsidRPr="00E25A66">
        <w:rPr>
          <w:rFonts w:ascii="Verdana" w:hAnsi="Verdana"/>
          <w:i/>
        </w:rPr>
        <w:t>.</w:t>
      </w:r>
      <w:r w:rsidR="00F12EC6" w:rsidRPr="00FD79A7">
        <w:rPr>
          <w:rFonts w:ascii="Verdana" w:hAnsi="Verdana"/>
          <w:i/>
          <w:lang w:val="uk-UA"/>
        </w:rPr>
        <w:t xml:space="preserve"> – Підключення кімнатного термостату (контакти чистого типу)</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NTC</w:t>
      </w:r>
      <w:r w:rsidRPr="00E25A66">
        <w:rPr>
          <w:rFonts w:ascii="Verdana" w:hAnsi="Verdana"/>
          <w:i/>
        </w:rPr>
        <w:t>1</w:t>
      </w:r>
      <w:r w:rsidR="00F12EC6" w:rsidRPr="00FD79A7">
        <w:rPr>
          <w:rFonts w:ascii="Verdana" w:hAnsi="Verdana"/>
          <w:i/>
          <w:lang w:val="uk-UA"/>
        </w:rPr>
        <w:t xml:space="preserve"> – Датчик температури подачі теплоносія</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NTC</w:t>
      </w:r>
      <w:r w:rsidRPr="00E25A66">
        <w:rPr>
          <w:rFonts w:ascii="Verdana" w:hAnsi="Verdana"/>
          <w:i/>
        </w:rPr>
        <w:t>2</w:t>
      </w:r>
      <w:r w:rsidR="00F12EC6" w:rsidRPr="00FD79A7">
        <w:rPr>
          <w:rFonts w:ascii="Verdana" w:hAnsi="Verdana"/>
          <w:i/>
          <w:lang w:val="uk-UA"/>
        </w:rPr>
        <w:t xml:space="preserve"> – Датчик температури повернення теплоносія</w:t>
      </w:r>
    </w:p>
    <w:p w:rsidR="001C49F2" w:rsidRPr="00FD79A7" w:rsidRDefault="001C49F2" w:rsidP="00712E84">
      <w:pPr>
        <w:spacing w:after="120" w:line="240" w:lineRule="auto"/>
        <w:contextualSpacing/>
        <w:jc w:val="both"/>
        <w:rPr>
          <w:rFonts w:ascii="Verdana" w:hAnsi="Verdana"/>
          <w:i/>
          <w:lang w:val="uk-UA"/>
        </w:rPr>
      </w:pPr>
      <w:r w:rsidRPr="00FD79A7">
        <w:rPr>
          <w:rFonts w:ascii="Verdana" w:hAnsi="Verdana"/>
          <w:i/>
          <w:lang w:val="uk-UA"/>
        </w:rPr>
        <w:t>T</w:t>
      </w:r>
      <w:r w:rsidR="000D39CA" w:rsidRPr="00E25A66">
        <w:rPr>
          <w:rFonts w:ascii="Verdana" w:hAnsi="Verdana"/>
          <w:i/>
        </w:rPr>
        <w:t>-</w:t>
      </w:r>
      <w:r w:rsidR="000D39CA">
        <w:rPr>
          <w:rFonts w:ascii="Verdana" w:hAnsi="Verdana"/>
          <w:i/>
          <w:lang w:val="en-US"/>
        </w:rPr>
        <w:t>relay</w:t>
      </w:r>
      <w:r w:rsidR="00F12EC6" w:rsidRPr="00FD79A7">
        <w:rPr>
          <w:rFonts w:ascii="Verdana" w:hAnsi="Verdana"/>
          <w:i/>
          <w:lang w:val="uk-UA"/>
        </w:rPr>
        <w:t xml:space="preserve"> </w:t>
      </w:r>
      <w:r w:rsidR="00712E84" w:rsidRPr="00FD79A7">
        <w:rPr>
          <w:rFonts w:ascii="Verdana" w:hAnsi="Verdana"/>
          <w:i/>
          <w:lang w:val="uk-UA"/>
        </w:rPr>
        <w:t>–</w:t>
      </w:r>
      <w:r w:rsidR="00F12EC6" w:rsidRPr="00FD79A7">
        <w:rPr>
          <w:rFonts w:ascii="Verdana" w:hAnsi="Verdana"/>
          <w:i/>
          <w:lang w:val="uk-UA"/>
        </w:rPr>
        <w:t xml:space="preserve"> </w:t>
      </w:r>
      <w:r w:rsidR="00712E84" w:rsidRPr="00FD79A7">
        <w:rPr>
          <w:rFonts w:ascii="Verdana" w:hAnsi="Verdana"/>
          <w:i/>
          <w:lang w:val="uk-UA"/>
        </w:rPr>
        <w:t xml:space="preserve">Термостат безпеки </w:t>
      </w:r>
      <w:r w:rsidR="00505F1A" w:rsidRPr="00FD79A7">
        <w:rPr>
          <w:rFonts w:ascii="Verdana" w:hAnsi="Verdana"/>
          <w:i/>
          <w:lang w:val="uk-UA"/>
        </w:rPr>
        <w:t xml:space="preserve">пальника (при </w:t>
      </w:r>
      <w:r w:rsidR="00DE2D00" w:rsidRPr="00FD79A7">
        <w:rPr>
          <w:rFonts w:ascii="Verdana" w:hAnsi="Verdana"/>
          <w:i/>
          <w:lang w:val="uk-UA"/>
        </w:rPr>
        <w:t xml:space="preserve">температурі пальника </w:t>
      </w:r>
      <w:r w:rsidR="00505F1A" w:rsidRPr="00FD79A7">
        <w:rPr>
          <w:rFonts w:ascii="Verdana" w:hAnsi="Verdana"/>
          <w:i/>
          <w:lang w:val="uk-UA"/>
        </w:rPr>
        <w:t>95°С – розмикання контактів</w:t>
      </w:r>
      <w:r w:rsidR="00B91D6C" w:rsidRPr="00FD79A7">
        <w:rPr>
          <w:rFonts w:ascii="Verdana" w:hAnsi="Verdana"/>
          <w:i/>
          <w:lang w:val="uk-UA"/>
        </w:rPr>
        <w:t>. Встановлений в корпусі пальника</w:t>
      </w:r>
      <w:r w:rsidR="00505F1A" w:rsidRPr="00FD79A7">
        <w:rPr>
          <w:rFonts w:ascii="Verdana" w:hAnsi="Verdana"/>
          <w:i/>
          <w:lang w:val="uk-UA"/>
        </w:rPr>
        <w:t>)</w:t>
      </w:r>
    </w:p>
    <w:p w:rsidR="00B91D6C" w:rsidRPr="00FD79A7" w:rsidRDefault="00B91D6C" w:rsidP="00712E84">
      <w:pPr>
        <w:spacing w:after="120" w:line="240" w:lineRule="auto"/>
        <w:contextualSpacing/>
        <w:jc w:val="both"/>
        <w:rPr>
          <w:rFonts w:ascii="Verdana" w:hAnsi="Verdana"/>
          <w:i/>
          <w:lang w:val="uk-UA"/>
        </w:rPr>
      </w:pPr>
      <w:r w:rsidRPr="00FD79A7">
        <w:rPr>
          <w:rFonts w:ascii="Verdana" w:hAnsi="Verdana"/>
          <w:i/>
          <w:lang w:val="uk-UA"/>
        </w:rPr>
        <w:t>BST – Термостат безпеки котла (при температурі котла 95°С – розмикання контактів. Опційний термостат для захисту котла від перегріву. Не входить до комплекту поставки. Рекомендовано встановлювати на трубі подачі теплоносія або в теплообмінник котла. При встановленні активувати параметр меню 11 «Термостат» - вибрати «ВКЛ»)</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PT</w:t>
      </w:r>
      <w:r w:rsidRPr="00E25A66">
        <w:rPr>
          <w:rFonts w:ascii="Verdana" w:hAnsi="Verdana"/>
          <w:i/>
        </w:rPr>
        <w:t>-10</w:t>
      </w:r>
      <w:r w:rsidR="00505F1A" w:rsidRPr="00FD79A7">
        <w:rPr>
          <w:rFonts w:ascii="Verdana" w:hAnsi="Verdana"/>
          <w:i/>
          <w:lang w:val="uk-UA"/>
        </w:rPr>
        <w:t xml:space="preserve"> – Датчик температури продуктів згоряння після котла</w:t>
      </w:r>
    </w:p>
    <w:p w:rsidR="001C49F2" w:rsidRPr="00FD79A7" w:rsidRDefault="000D39CA" w:rsidP="00712E84">
      <w:pPr>
        <w:spacing w:after="120" w:line="240" w:lineRule="auto"/>
        <w:contextualSpacing/>
        <w:jc w:val="both"/>
        <w:rPr>
          <w:rFonts w:ascii="Verdana" w:hAnsi="Verdana"/>
          <w:i/>
          <w:lang w:val="uk-UA"/>
        </w:rPr>
      </w:pPr>
      <w:r>
        <w:rPr>
          <w:rFonts w:ascii="Verdana" w:hAnsi="Verdana"/>
          <w:i/>
          <w:lang w:val="en-US"/>
        </w:rPr>
        <w:t>Photo</w:t>
      </w:r>
      <w:r w:rsidR="00505F1A" w:rsidRPr="00FD79A7">
        <w:rPr>
          <w:rFonts w:ascii="Verdana" w:hAnsi="Verdana"/>
          <w:i/>
          <w:lang w:val="uk-UA"/>
        </w:rPr>
        <w:t xml:space="preserve"> – Датчик наявності полум’я </w:t>
      </w:r>
      <w:r w:rsidR="001A17CC" w:rsidRPr="00FD79A7">
        <w:rPr>
          <w:rFonts w:ascii="Verdana" w:hAnsi="Verdana"/>
          <w:i/>
          <w:lang w:val="uk-UA"/>
        </w:rPr>
        <w:t>на колоснику пальника</w:t>
      </w:r>
    </w:p>
    <w:p w:rsidR="007F3BD3" w:rsidRPr="000D39CA" w:rsidRDefault="000D39CA" w:rsidP="00505F1A">
      <w:pPr>
        <w:spacing w:after="120" w:line="240" w:lineRule="auto"/>
        <w:contextualSpacing/>
        <w:jc w:val="both"/>
        <w:rPr>
          <w:rFonts w:ascii="Verdana" w:hAnsi="Verdana"/>
          <w:i/>
          <w:lang w:val="uk-UA"/>
        </w:rPr>
      </w:pPr>
      <w:r>
        <w:rPr>
          <w:rFonts w:ascii="Verdana" w:hAnsi="Verdana"/>
          <w:i/>
          <w:lang w:val="en-US"/>
        </w:rPr>
        <w:t>Alarm</w:t>
      </w:r>
      <w:r w:rsidR="00505F1A" w:rsidRPr="00FD79A7">
        <w:rPr>
          <w:rFonts w:ascii="Verdana" w:hAnsi="Verdana"/>
          <w:i/>
          <w:lang w:val="uk-UA"/>
        </w:rPr>
        <w:t xml:space="preserve"> – Сигнал аварії на зовнішні сигнальні пристро</w:t>
      </w:r>
      <w:r w:rsidR="00B91D6C" w:rsidRPr="00FD79A7">
        <w:rPr>
          <w:rFonts w:ascii="Verdana" w:hAnsi="Verdana"/>
          <w:i/>
          <w:lang w:val="uk-UA"/>
        </w:rPr>
        <w:t>ї</w:t>
      </w:r>
      <w:r w:rsidRPr="00E25A66">
        <w:rPr>
          <w:rFonts w:ascii="Verdana" w:hAnsi="Verdana"/>
          <w:i/>
        </w:rPr>
        <w:t xml:space="preserve"> (</w:t>
      </w:r>
      <w:r>
        <w:rPr>
          <w:rFonts w:ascii="Verdana" w:hAnsi="Verdana"/>
          <w:i/>
          <w:lang w:val="uk-UA"/>
        </w:rPr>
        <w:t>реле, контакти чистого типу)</w:t>
      </w:r>
    </w:p>
    <w:p w:rsidR="005A2CF6" w:rsidRDefault="000D39CA" w:rsidP="00505F1A">
      <w:pPr>
        <w:spacing w:after="120" w:line="240" w:lineRule="auto"/>
        <w:contextualSpacing/>
        <w:jc w:val="both"/>
        <w:rPr>
          <w:rFonts w:ascii="Verdana" w:hAnsi="Verdana"/>
          <w:i/>
          <w:lang w:val="uk-UA"/>
        </w:rPr>
      </w:pPr>
      <w:r>
        <w:rPr>
          <w:rFonts w:ascii="Verdana" w:hAnsi="Verdana"/>
          <w:i/>
          <w:lang w:val="en-US"/>
        </w:rPr>
        <w:lastRenderedPageBreak/>
        <w:t>Bunker</w:t>
      </w:r>
      <w:r w:rsidR="005A2CF6">
        <w:rPr>
          <w:rFonts w:ascii="Verdana" w:hAnsi="Verdana"/>
          <w:i/>
          <w:lang w:val="uk-UA"/>
        </w:rPr>
        <w:t xml:space="preserve"> – </w:t>
      </w:r>
      <w:r>
        <w:rPr>
          <w:rFonts w:ascii="Verdana" w:hAnsi="Verdana"/>
          <w:i/>
          <w:lang w:val="uk-UA"/>
        </w:rPr>
        <w:t>підключення датчику наявності палива в бункері</w:t>
      </w:r>
      <w:r w:rsidR="005A2CF6">
        <w:rPr>
          <w:rFonts w:ascii="Verdana" w:hAnsi="Verdana"/>
          <w:i/>
          <w:lang w:val="uk-UA"/>
        </w:rPr>
        <w:t xml:space="preserve"> (не використовується)</w:t>
      </w:r>
    </w:p>
    <w:p w:rsidR="000D39CA" w:rsidRPr="000D39CA" w:rsidRDefault="000D39CA" w:rsidP="00505F1A">
      <w:pPr>
        <w:spacing w:after="120" w:line="240" w:lineRule="auto"/>
        <w:contextualSpacing/>
        <w:jc w:val="both"/>
        <w:rPr>
          <w:rFonts w:ascii="Verdana" w:hAnsi="Verdana"/>
          <w:i/>
          <w:lang w:val="uk-UA"/>
        </w:rPr>
      </w:pPr>
      <w:r>
        <w:rPr>
          <w:rFonts w:ascii="Verdana" w:hAnsi="Verdana"/>
          <w:i/>
          <w:lang w:val="en-US"/>
        </w:rPr>
        <w:t>blue</w:t>
      </w:r>
      <w:r w:rsidRPr="00E25A66">
        <w:rPr>
          <w:rFonts w:ascii="Verdana" w:hAnsi="Verdana"/>
          <w:i/>
        </w:rPr>
        <w:t xml:space="preserve"> – </w:t>
      </w:r>
      <w:r>
        <w:rPr>
          <w:rFonts w:ascii="Verdana" w:hAnsi="Verdana"/>
          <w:i/>
          <w:lang w:val="uk-UA"/>
        </w:rPr>
        <w:t>провід синього кольору</w:t>
      </w:r>
    </w:p>
    <w:p w:rsidR="007F3BD3" w:rsidRPr="00FD79A7" w:rsidRDefault="007F3BD3" w:rsidP="00591DF5">
      <w:pPr>
        <w:rPr>
          <w:rFonts w:ascii="Verdana" w:eastAsiaTheme="majorEastAsia" w:hAnsi="Verdana" w:cstheme="majorBidi"/>
          <w:b/>
          <w:bCs/>
          <w:lang w:val="uk-UA"/>
        </w:rPr>
      </w:pPr>
    </w:p>
    <w:p w:rsidR="00714F59" w:rsidRPr="00FD79A7" w:rsidRDefault="00714F59" w:rsidP="00591DF5">
      <w:pPr>
        <w:rPr>
          <w:rFonts w:ascii="Verdana" w:eastAsiaTheme="majorEastAsia" w:hAnsi="Verdana" w:cstheme="majorBidi"/>
          <w:b/>
          <w:bCs/>
          <w:lang w:val="uk-UA"/>
        </w:rPr>
      </w:pPr>
      <w:r w:rsidRPr="00FD79A7">
        <w:rPr>
          <w:rFonts w:ascii="Verdana" w:eastAsiaTheme="majorEastAsia" w:hAnsi="Verdana" w:cstheme="majorBidi"/>
          <w:b/>
          <w:bCs/>
          <w:lang w:val="uk-UA"/>
        </w:rPr>
        <w:t>Навігація по меню</w:t>
      </w:r>
      <w:r w:rsidR="00581C86">
        <w:rPr>
          <w:rFonts w:ascii="Verdana" w:eastAsiaTheme="majorEastAsia" w:hAnsi="Verdana" w:cstheme="majorBidi"/>
          <w:b/>
          <w:bCs/>
          <w:lang w:val="uk-UA"/>
        </w:rPr>
        <w:t>.</w:t>
      </w:r>
    </w:p>
    <w:p w:rsidR="00714F59" w:rsidRPr="00FD79A7" w:rsidRDefault="00714F59" w:rsidP="00581C86">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Для пересування по меню використовуйте кнопки </w:t>
      </w:r>
      <w:r w:rsidRPr="00FD79A7">
        <w:rPr>
          <w:rFonts w:ascii="Verdana" w:eastAsiaTheme="majorEastAsia" w:hAnsi="Verdana" w:cstheme="majorBidi"/>
          <w:bCs/>
          <w:noProof/>
          <w:lang w:eastAsia="ru-RU"/>
        </w:rPr>
        <w:drawing>
          <wp:inline distT="0" distB="0" distL="0" distR="0">
            <wp:extent cx="296422" cy="292100"/>
            <wp:effectExtent l="19050" t="0" r="8378" b="0"/>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96383" cy="292062"/>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та </w:t>
      </w:r>
      <w:r w:rsidRPr="00FD79A7">
        <w:rPr>
          <w:rFonts w:ascii="Verdana" w:eastAsiaTheme="majorEastAsia" w:hAnsi="Verdana" w:cstheme="majorBidi"/>
          <w:bCs/>
          <w:noProof/>
          <w:lang w:eastAsia="ru-RU"/>
        </w:rPr>
        <w:drawing>
          <wp:inline distT="0" distB="0" distL="0" distR="0">
            <wp:extent cx="361341" cy="346917"/>
            <wp:effectExtent l="19050" t="0" r="609" b="0"/>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61227" cy="346807"/>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w:t>
      </w:r>
    </w:p>
    <w:p w:rsidR="00714F59" w:rsidRPr="00FD79A7" w:rsidRDefault="00714F59" w:rsidP="00581C86">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Кнопка </w:t>
      </w:r>
      <w:r w:rsidRPr="00FD79A7">
        <w:rPr>
          <w:rFonts w:ascii="Verdana" w:eastAsiaTheme="majorEastAsia" w:hAnsi="Verdana" w:cstheme="majorBidi"/>
          <w:bCs/>
          <w:noProof/>
          <w:lang w:eastAsia="ru-RU"/>
        </w:rPr>
        <w:drawing>
          <wp:inline distT="0" distB="0" distL="0" distR="0">
            <wp:extent cx="296422" cy="292100"/>
            <wp:effectExtent l="19050" t="0" r="8378" b="0"/>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96383" cy="292062"/>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дозволяє отримати доступ до меню та пересуватися по пунктам меню вправо. Кно</w:t>
      </w:r>
      <w:r w:rsidR="00FF1FDC">
        <w:rPr>
          <w:rFonts w:ascii="Verdana" w:eastAsiaTheme="majorEastAsia" w:hAnsi="Verdana" w:cstheme="majorBidi"/>
          <w:bCs/>
          <w:lang w:val="uk-UA"/>
        </w:rPr>
        <w:t>п</w:t>
      </w:r>
      <w:r w:rsidRPr="00FD79A7">
        <w:rPr>
          <w:rFonts w:ascii="Verdana" w:eastAsiaTheme="majorEastAsia" w:hAnsi="Verdana" w:cstheme="majorBidi"/>
          <w:bCs/>
          <w:lang w:val="uk-UA"/>
        </w:rPr>
        <w:t xml:space="preserve">ка </w:t>
      </w:r>
      <w:r w:rsidRPr="00FD79A7">
        <w:rPr>
          <w:rFonts w:ascii="Verdana" w:eastAsiaTheme="majorEastAsia" w:hAnsi="Verdana" w:cstheme="majorBidi"/>
          <w:bCs/>
          <w:noProof/>
          <w:lang w:eastAsia="ru-RU"/>
        </w:rPr>
        <w:drawing>
          <wp:inline distT="0" distB="0" distL="0" distR="0">
            <wp:extent cx="350490" cy="336499"/>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350379" cy="336393"/>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дозволяє пересуватися по пунктам меню вліво. Виберіть потрібний параметр на дисплеї, через короткий </w:t>
      </w:r>
      <w:r w:rsidR="001D4504">
        <w:rPr>
          <w:rFonts w:ascii="Verdana" w:eastAsiaTheme="majorEastAsia" w:hAnsi="Verdana" w:cstheme="majorBidi"/>
          <w:bCs/>
          <w:lang w:val="uk-UA"/>
        </w:rPr>
        <w:t xml:space="preserve">час </w:t>
      </w:r>
      <w:r w:rsidRPr="00FD79A7">
        <w:rPr>
          <w:rFonts w:ascii="Verdana" w:eastAsiaTheme="majorEastAsia" w:hAnsi="Verdana" w:cstheme="majorBidi"/>
          <w:bCs/>
          <w:lang w:val="uk-UA"/>
        </w:rPr>
        <w:t xml:space="preserve">дисплей відобразить назву параметру та його значення. Для зміни значення параметру потрібно натиснути кнопки </w:t>
      </w:r>
      <w:r w:rsidRPr="00FD79A7">
        <w:rPr>
          <w:rFonts w:ascii="Verdana" w:eastAsiaTheme="majorEastAsia" w:hAnsi="Verdana" w:cstheme="majorBidi"/>
          <w:bCs/>
          <w:noProof/>
          <w:lang w:eastAsia="ru-RU"/>
        </w:rPr>
        <w:drawing>
          <wp:inline distT="0" distB="0" distL="0" distR="0">
            <wp:extent cx="332080" cy="332080"/>
            <wp:effectExtent l="1905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336662" cy="336662"/>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або </w:t>
      </w:r>
      <w:r w:rsidRPr="00FD79A7">
        <w:rPr>
          <w:rFonts w:ascii="Verdana" w:eastAsiaTheme="majorEastAsia" w:hAnsi="Verdana" w:cstheme="majorBidi"/>
          <w:bCs/>
          <w:noProof/>
          <w:lang w:eastAsia="ru-RU"/>
        </w:rPr>
        <w:drawing>
          <wp:inline distT="0" distB="0" distL="0" distR="0">
            <wp:extent cx="329184" cy="329184"/>
            <wp:effectExtent l="19050" t="0" r="0" b="0"/>
            <wp:docPr id="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332194" cy="332194"/>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та ввести потрібні величини. Для збереження змін просто натисніть кнопку </w:t>
      </w:r>
      <w:r w:rsidRPr="00FD79A7">
        <w:rPr>
          <w:rFonts w:ascii="Verdana" w:eastAsiaTheme="majorEastAsia" w:hAnsi="Verdana" w:cstheme="majorBidi"/>
          <w:bCs/>
          <w:noProof/>
          <w:lang w:eastAsia="ru-RU"/>
        </w:rPr>
        <w:drawing>
          <wp:inline distT="0" distB="0" distL="0" distR="0">
            <wp:extent cx="296422" cy="292100"/>
            <wp:effectExtent l="19050" t="0" r="8378" b="0"/>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96383" cy="292062"/>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або </w:t>
      </w:r>
      <w:r w:rsidRPr="00FD79A7">
        <w:rPr>
          <w:rFonts w:ascii="Verdana" w:eastAsiaTheme="majorEastAsia" w:hAnsi="Verdana" w:cstheme="majorBidi"/>
          <w:bCs/>
          <w:noProof/>
          <w:lang w:eastAsia="ru-RU"/>
        </w:rPr>
        <w:drawing>
          <wp:inline distT="0" distB="0" distL="0" distR="0">
            <wp:extent cx="361341" cy="346917"/>
            <wp:effectExtent l="19050" t="0" r="609"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61227" cy="346807"/>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 ви перейдете до наступного або попереднього параметру, а зроблені вами зміни збережуться автоматично. Для виходу з меню в головний екран натисніть та утримуйте деякий час кнопку </w:t>
      </w:r>
      <w:r w:rsidRPr="00FD79A7">
        <w:rPr>
          <w:rFonts w:ascii="Verdana" w:eastAsiaTheme="majorEastAsia" w:hAnsi="Verdana" w:cstheme="majorBidi"/>
          <w:bCs/>
          <w:noProof/>
          <w:lang w:eastAsia="ru-RU"/>
        </w:rPr>
        <w:drawing>
          <wp:inline distT="0" distB="0" distL="0" distR="0">
            <wp:extent cx="361341" cy="346917"/>
            <wp:effectExtent l="19050" t="0" r="609" b="0"/>
            <wp:docPr id="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61227" cy="346807"/>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w:t>
      </w:r>
    </w:p>
    <w:p w:rsidR="00714F59" w:rsidRPr="00FD79A7" w:rsidRDefault="00714F59" w:rsidP="00581C86">
      <w:pPr>
        <w:jc w:val="both"/>
        <w:rPr>
          <w:rFonts w:ascii="Verdana" w:eastAsiaTheme="majorEastAsia" w:hAnsi="Verdana" w:cstheme="majorBidi"/>
          <w:b/>
          <w:bCs/>
          <w:lang w:val="uk-UA"/>
        </w:rPr>
      </w:pPr>
      <w:r w:rsidRPr="00FD79A7">
        <w:rPr>
          <w:rFonts w:ascii="Verdana" w:eastAsiaTheme="majorEastAsia" w:hAnsi="Verdana" w:cstheme="majorBidi"/>
          <w:b/>
          <w:bCs/>
          <w:lang w:val="uk-UA"/>
        </w:rPr>
        <w:t>Налаштування потужності пальника.</w:t>
      </w:r>
    </w:p>
    <w:p w:rsidR="00714F59" w:rsidRPr="00FD79A7" w:rsidRDefault="00714F59" w:rsidP="00581C86">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Для досягнення оптимальної потужності що відповідала б потребам системи, контролер пальника дозволяє відрегулювати його максимальну потужність та швидкість вентилятора. Зверніть увагу, якщо ви регулюєте потужність пальника в автоматичному режимі, то автоматично зміниться швидкість вентилятора та інтервали роботи шнека. </w:t>
      </w:r>
    </w:p>
    <w:p w:rsidR="00714F59" w:rsidRPr="00FD79A7" w:rsidRDefault="001D4504" w:rsidP="00581C86">
      <w:pPr>
        <w:jc w:val="both"/>
        <w:rPr>
          <w:rFonts w:ascii="Verdana" w:eastAsiaTheme="majorEastAsia" w:hAnsi="Verdana" w:cstheme="majorBidi"/>
          <w:bCs/>
          <w:lang w:val="uk-UA"/>
        </w:rPr>
      </w:pPr>
      <w:r>
        <w:rPr>
          <w:rFonts w:ascii="Verdana" w:eastAsiaTheme="majorEastAsia" w:hAnsi="Verdana" w:cstheme="majorBidi"/>
          <w:bCs/>
          <w:lang w:val="uk-UA"/>
        </w:rPr>
        <w:t>В ручному режимі змінюю</w:t>
      </w:r>
      <w:r w:rsidR="00714F59" w:rsidRPr="00FD79A7">
        <w:rPr>
          <w:rFonts w:ascii="Verdana" w:eastAsiaTheme="majorEastAsia" w:hAnsi="Verdana" w:cstheme="majorBidi"/>
          <w:bCs/>
          <w:lang w:val="uk-UA"/>
        </w:rPr>
        <w:t xml:space="preserve">ться лише інтервали роботи шнека. Швидкість вентилятора при цьому треба буде відрегулювати вручну за допомогою двох кнопок </w:t>
      </w:r>
      <w:r w:rsidR="00714F59" w:rsidRPr="00FD79A7">
        <w:rPr>
          <w:rFonts w:ascii="Verdana" w:eastAsiaTheme="majorEastAsia" w:hAnsi="Verdana" w:cstheme="majorBidi"/>
          <w:bCs/>
          <w:noProof/>
          <w:lang w:eastAsia="ru-RU"/>
        </w:rPr>
        <w:drawing>
          <wp:inline distT="0" distB="0" distL="0" distR="0">
            <wp:extent cx="332080" cy="332080"/>
            <wp:effectExtent l="19050" t="0" r="0" b="0"/>
            <wp:docPr id="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336662" cy="336662"/>
                    </a:xfrm>
                    <a:prstGeom prst="rect">
                      <a:avLst/>
                    </a:prstGeom>
                    <a:noFill/>
                    <a:ln w="9525">
                      <a:noFill/>
                      <a:miter lim="800000"/>
                      <a:headEnd/>
                      <a:tailEnd/>
                    </a:ln>
                  </pic:spPr>
                </pic:pic>
              </a:graphicData>
            </a:graphic>
          </wp:inline>
        </w:drawing>
      </w:r>
      <w:r w:rsidR="00714F59" w:rsidRPr="00FD79A7">
        <w:rPr>
          <w:rFonts w:ascii="Verdana" w:eastAsiaTheme="majorEastAsia" w:hAnsi="Verdana" w:cstheme="majorBidi"/>
          <w:bCs/>
          <w:lang w:val="uk-UA"/>
        </w:rPr>
        <w:t xml:space="preserve">  та </w:t>
      </w:r>
      <w:r w:rsidR="00714F59" w:rsidRPr="00FD79A7">
        <w:rPr>
          <w:rFonts w:ascii="Verdana" w:eastAsiaTheme="majorEastAsia" w:hAnsi="Verdana" w:cstheme="majorBidi"/>
          <w:bCs/>
          <w:noProof/>
          <w:lang w:eastAsia="ru-RU"/>
        </w:rPr>
        <w:drawing>
          <wp:inline distT="0" distB="0" distL="0" distR="0">
            <wp:extent cx="329184" cy="329184"/>
            <wp:effectExtent l="19050" t="0" r="0" b="0"/>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332194" cy="332194"/>
                    </a:xfrm>
                    <a:prstGeom prst="rect">
                      <a:avLst/>
                    </a:prstGeom>
                    <a:noFill/>
                    <a:ln w="9525">
                      <a:noFill/>
                      <a:miter lim="800000"/>
                      <a:headEnd/>
                      <a:tailEnd/>
                    </a:ln>
                  </pic:spPr>
                </pic:pic>
              </a:graphicData>
            </a:graphic>
          </wp:inline>
        </w:drawing>
      </w:r>
      <w:r w:rsidR="00714F59" w:rsidRPr="00FD79A7">
        <w:rPr>
          <w:rFonts w:ascii="Verdana" w:eastAsiaTheme="majorEastAsia" w:hAnsi="Verdana" w:cstheme="majorBidi"/>
          <w:bCs/>
          <w:lang w:val="uk-UA"/>
        </w:rPr>
        <w:t xml:space="preserve">  (поз</w:t>
      </w:r>
      <w:r w:rsidR="008209AC">
        <w:rPr>
          <w:rFonts w:ascii="Verdana" w:eastAsiaTheme="majorEastAsia" w:hAnsi="Verdana" w:cstheme="majorBidi"/>
          <w:bCs/>
          <w:lang w:val="uk-UA"/>
        </w:rPr>
        <w:t>.</w:t>
      </w:r>
      <w:r w:rsidR="00714F59" w:rsidRPr="00FD79A7">
        <w:rPr>
          <w:rFonts w:ascii="Verdana" w:eastAsiaTheme="majorEastAsia" w:hAnsi="Verdana" w:cstheme="majorBidi"/>
          <w:bCs/>
          <w:lang w:val="uk-UA"/>
        </w:rPr>
        <w:t xml:space="preserve"> 2-3, </w:t>
      </w:r>
      <w:r w:rsidR="00C6698D">
        <w:rPr>
          <w:rFonts w:ascii="Verdana" w:eastAsiaTheme="majorEastAsia" w:hAnsi="Verdana" w:cstheme="majorBidi"/>
          <w:bCs/>
          <w:lang w:val="uk-UA"/>
        </w:rPr>
        <w:t>мал.</w:t>
      </w:r>
      <w:r w:rsidR="00FF08DC" w:rsidRPr="00FD79A7">
        <w:rPr>
          <w:rFonts w:ascii="Verdana" w:eastAsiaTheme="majorEastAsia" w:hAnsi="Verdana" w:cstheme="majorBidi"/>
          <w:bCs/>
          <w:lang w:val="uk-UA"/>
        </w:rPr>
        <w:t>6</w:t>
      </w:r>
      <w:r w:rsidR="00714F59" w:rsidRPr="00FD79A7">
        <w:rPr>
          <w:rFonts w:ascii="Verdana" w:eastAsiaTheme="majorEastAsia" w:hAnsi="Verdana" w:cstheme="majorBidi"/>
          <w:bCs/>
          <w:lang w:val="uk-UA"/>
        </w:rPr>
        <w:t>) для досягнення оптимального згоряння палива.</w:t>
      </w:r>
    </w:p>
    <w:p w:rsidR="00DC1087" w:rsidRPr="00FD79A7" w:rsidRDefault="00714F59" w:rsidP="00581C86">
      <w:pPr>
        <w:jc w:val="both"/>
        <w:rPr>
          <w:rFonts w:ascii="Verdana" w:eastAsiaTheme="majorEastAsia" w:hAnsi="Verdana" w:cstheme="majorBidi"/>
          <w:b/>
          <w:bCs/>
          <w:lang w:val="uk-UA"/>
        </w:rPr>
      </w:pPr>
      <w:r w:rsidRPr="00FD79A7">
        <w:rPr>
          <w:rFonts w:ascii="Verdana" w:eastAsiaTheme="majorEastAsia" w:hAnsi="Verdana" w:cstheme="majorBidi"/>
          <w:b/>
          <w:bCs/>
          <w:lang w:val="uk-UA"/>
        </w:rPr>
        <w:t>Дисплей в режимі очікування.</w:t>
      </w:r>
    </w:p>
    <w:p w:rsidR="00714F59" w:rsidRPr="00FD79A7" w:rsidRDefault="00714F59" w:rsidP="00581C86">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В режимі очікування дисплей показує головний режим, а саме: дату, час а також готовність до включення. Якщо потрібно зайти в меню для зміни параметрів, потрібно короткочасно натиснути на кнопку </w:t>
      </w:r>
      <w:r w:rsidRPr="00FD79A7">
        <w:rPr>
          <w:rFonts w:ascii="Verdana" w:eastAsiaTheme="majorEastAsia" w:hAnsi="Verdana" w:cstheme="majorBidi"/>
          <w:bCs/>
          <w:noProof/>
          <w:lang w:eastAsia="ru-RU"/>
        </w:rPr>
        <w:drawing>
          <wp:inline distT="0" distB="0" distL="0" distR="0">
            <wp:extent cx="296422" cy="292100"/>
            <wp:effectExtent l="19050" t="0" r="8378" b="0"/>
            <wp:docPr id="4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296383" cy="292062"/>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w:t>
      </w:r>
    </w:p>
    <w:p w:rsidR="00D630C9" w:rsidRDefault="00714F59" w:rsidP="00D630C9">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Якщо знаходячись в головному режимі натиснути кнопку  </w:t>
      </w:r>
      <w:r w:rsidRPr="00FD79A7">
        <w:rPr>
          <w:rFonts w:ascii="Verdana" w:eastAsiaTheme="majorEastAsia" w:hAnsi="Verdana" w:cstheme="majorBidi"/>
          <w:bCs/>
          <w:noProof/>
          <w:lang w:eastAsia="ru-RU"/>
        </w:rPr>
        <w:drawing>
          <wp:inline distT="0" distB="0" distL="0" distR="0">
            <wp:extent cx="332080" cy="332080"/>
            <wp:effectExtent l="19050" t="0" r="0" b="0"/>
            <wp:docPr id="4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336662" cy="336662"/>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(поз</w:t>
      </w:r>
      <w:r w:rsidR="001D4504">
        <w:rPr>
          <w:rFonts w:ascii="Verdana" w:eastAsiaTheme="majorEastAsia" w:hAnsi="Verdana" w:cstheme="majorBidi"/>
          <w:bCs/>
          <w:lang w:val="uk-UA"/>
        </w:rPr>
        <w:t>.</w:t>
      </w:r>
      <w:r w:rsidRPr="00FD79A7">
        <w:rPr>
          <w:rFonts w:ascii="Verdana" w:eastAsiaTheme="majorEastAsia" w:hAnsi="Verdana" w:cstheme="majorBidi"/>
          <w:bCs/>
          <w:lang w:val="uk-UA"/>
        </w:rPr>
        <w:t xml:space="preserve"> 5, </w:t>
      </w:r>
      <w:r w:rsidR="00C6698D">
        <w:rPr>
          <w:rFonts w:ascii="Verdana" w:eastAsiaTheme="majorEastAsia" w:hAnsi="Verdana" w:cstheme="majorBidi"/>
          <w:bCs/>
          <w:lang w:val="uk-UA"/>
        </w:rPr>
        <w:t>мал.</w:t>
      </w:r>
      <w:r w:rsidR="00FF08DC" w:rsidRPr="00FD79A7">
        <w:rPr>
          <w:rFonts w:ascii="Verdana" w:eastAsiaTheme="majorEastAsia" w:hAnsi="Verdana" w:cstheme="majorBidi"/>
          <w:bCs/>
          <w:lang w:val="uk-UA"/>
        </w:rPr>
        <w:t>6</w:t>
      </w:r>
      <w:r w:rsidRPr="00FD79A7">
        <w:rPr>
          <w:rFonts w:ascii="Verdana" w:eastAsiaTheme="majorEastAsia" w:hAnsi="Verdana" w:cstheme="majorBidi"/>
          <w:bCs/>
          <w:lang w:val="uk-UA"/>
        </w:rPr>
        <w:t>), то екран перейде в режим відтворення реальних параметрів датчиків</w:t>
      </w:r>
      <w:r w:rsidR="001D4504">
        <w:rPr>
          <w:rFonts w:ascii="Verdana" w:eastAsiaTheme="majorEastAsia" w:hAnsi="Verdana" w:cstheme="majorBidi"/>
          <w:bCs/>
          <w:lang w:val="uk-UA"/>
        </w:rPr>
        <w:t>,</w:t>
      </w:r>
      <w:r w:rsidRPr="00FD79A7">
        <w:rPr>
          <w:rFonts w:ascii="Verdana" w:eastAsiaTheme="majorEastAsia" w:hAnsi="Verdana" w:cstheme="majorBidi"/>
          <w:bCs/>
          <w:lang w:val="uk-UA"/>
        </w:rPr>
        <w:t xml:space="preserve"> де буде видно температуру подачі теплоносія, температуру викиду продуктів згоряння, показання фотодатчика контрою полум’я та встановлену теплову потужність пальника. Повернення з режиму відображення параметрів до головного режиму досягається короткочасним натисканням на кнопку </w:t>
      </w:r>
      <w:r w:rsidRPr="00FD79A7">
        <w:rPr>
          <w:rFonts w:ascii="Verdana" w:eastAsiaTheme="majorEastAsia" w:hAnsi="Verdana" w:cstheme="majorBidi"/>
          <w:bCs/>
          <w:noProof/>
          <w:lang w:eastAsia="ru-RU"/>
        </w:rPr>
        <w:drawing>
          <wp:inline distT="0" distB="0" distL="0" distR="0">
            <wp:extent cx="329184" cy="329184"/>
            <wp:effectExtent l="19050" t="0" r="0" b="0"/>
            <wp:docPr id="5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332194" cy="332194"/>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(поз</w:t>
      </w:r>
      <w:r w:rsidR="001D4504">
        <w:rPr>
          <w:rFonts w:ascii="Verdana" w:eastAsiaTheme="majorEastAsia" w:hAnsi="Verdana" w:cstheme="majorBidi"/>
          <w:bCs/>
          <w:lang w:val="uk-UA"/>
        </w:rPr>
        <w:t>.</w:t>
      </w:r>
      <w:r w:rsidRPr="00FD79A7">
        <w:rPr>
          <w:rFonts w:ascii="Verdana" w:eastAsiaTheme="majorEastAsia" w:hAnsi="Verdana" w:cstheme="majorBidi"/>
          <w:bCs/>
          <w:lang w:val="uk-UA"/>
        </w:rPr>
        <w:t xml:space="preserve"> 7, </w:t>
      </w:r>
      <w:r w:rsidR="00C6698D">
        <w:rPr>
          <w:rFonts w:ascii="Verdana" w:eastAsiaTheme="majorEastAsia" w:hAnsi="Verdana" w:cstheme="majorBidi"/>
          <w:bCs/>
          <w:lang w:val="uk-UA"/>
        </w:rPr>
        <w:t>мал.</w:t>
      </w:r>
      <w:r w:rsidR="00FF08DC" w:rsidRPr="00FD79A7">
        <w:rPr>
          <w:rFonts w:ascii="Verdana" w:eastAsiaTheme="majorEastAsia" w:hAnsi="Verdana" w:cstheme="majorBidi"/>
          <w:bCs/>
          <w:lang w:val="uk-UA"/>
        </w:rPr>
        <w:t>6</w:t>
      </w:r>
      <w:r w:rsidRPr="00FD79A7">
        <w:rPr>
          <w:rFonts w:ascii="Verdana" w:eastAsiaTheme="majorEastAsia" w:hAnsi="Verdana" w:cstheme="majorBidi"/>
          <w:bCs/>
          <w:lang w:val="uk-UA"/>
        </w:rPr>
        <w:t>)</w:t>
      </w:r>
      <w:r w:rsidR="00B91D6C" w:rsidRPr="00FD79A7">
        <w:rPr>
          <w:rFonts w:ascii="Verdana" w:eastAsiaTheme="majorEastAsia" w:hAnsi="Verdana" w:cstheme="majorBidi"/>
          <w:bCs/>
          <w:lang w:val="uk-UA"/>
        </w:rPr>
        <w:t>.</w:t>
      </w:r>
      <w:r w:rsidR="00D630C9">
        <w:rPr>
          <w:rFonts w:ascii="Verdana" w:eastAsiaTheme="majorEastAsia" w:hAnsi="Verdana" w:cstheme="majorBidi"/>
          <w:bCs/>
          <w:lang w:val="uk-UA"/>
        </w:rPr>
        <w:br w:type="page"/>
      </w:r>
    </w:p>
    <w:p w:rsidR="0081060B" w:rsidRPr="00FD79A7" w:rsidRDefault="0081060B" w:rsidP="00581C86">
      <w:pPr>
        <w:jc w:val="both"/>
        <w:rPr>
          <w:rFonts w:ascii="Verdana" w:eastAsiaTheme="majorEastAsia" w:hAnsi="Verdana" w:cstheme="majorBidi"/>
          <w:bCs/>
          <w:lang w:val="uk-UA"/>
        </w:rPr>
      </w:pPr>
    </w:p>
    <w:p w:rsidR="00714F59" w:rsidRPr="00FD79A7" w:rsidRDefault="00714F59" w:rsidP="00C04152">
      <w:pPr>
        <w:rPr>
          <w:rFonts w:ascii="Verdana" w:eastAsiaTheme="majorEastAsia" w:hAnsi="Verdana" w:cstheme="majorBidi"/>
          <w:b/>
          <w:bCs/>
          <w:sz w:val="24"/>
          <w:lang w:val="uk-UA"/>
        </w:rPr>
      </w:pPr>
      <w:r w:rsidRPr="00FD79A7">
        <w:rPr>
          <w:rFonts w:ascii="Verdana" w:eastAsiaTheme="majorEastAsia" w:hAnsi="Verdana" w:cstheme="majorBidi"/>
          <w:b/>
          <w:bCs/>
          <w:sz w:val="24"/>
          <w:lang w:val="uk-UA"/>
        </w:rPr>
        <w:t>Функція заповнення шнеку.</w:t>
      </w:r>
    </w:p>
    <w:p w:rsidR="00714F59" w:rsidRPr="00FD79A7" w:rsidRDefault="00714F59" w:rsidP="00C04152">
      <w:pPr>
        <w:rPr>
          <w:rFonts w:ascii="Verdana" w:eastAsiaTheme="majorEastAsia" w:hAnsi="Verdana" w:cstheme="majorBidi"/>
          <w:bCs/>
          <w:lang w:val="uk-UA"/>
        </w:rPr>
      </w:pPr>
      <w:r w:rsidRPr="00FD79A7">
        <w:rPr>
          <w:rFonts w:ascii="Verdana" w:eastAsiaTheme="majorEastAsia" w:hAnsi="Verdana" w:cstheme="majorBidi"/>
          <w:bCs/>
          <w:lang w:val="uk-UA"/>
        </w:rPr>
        <w:t xml:space="preserve">Дана функція використовується для заповнення </w:t>
      </w:r>
      <w:r w:rsidR="00FF1FDC" w:rsidRPr="00FD79A7">
        <w:rPr>
          <w:rFonts w:ascii="Verdana" w:eastAsiaTheme="majorEastAsia" w:hAnsi="Verdana" w:cstheme="majorBidi"/>
          <w:bCs/>
          <w:lang w:val="uk-UA"/>
        </w:rPr>
        <w:t>порожнього</w:t>
      </w:r>
      <w:r w:rsidRPr="00FD79A7">
        <w:rPr>
          <w:rFonts w:ascii="Verdana" w:eastAsiaTheme="majorEastAsia" w:hAnsi="Verdana" w:cstheme="majorBidi"/>
          <w:bCs/>
          <w:lang w:val="uk-UA"/>
        </w:rPr>
        <w:t xml:space="preserve"> шнеку перед запуском обладнання в роботу. Також за допомогою даної функції можна прочистити шнек бункера від залишків старого палива та заповнити його новим паливом.</w:t>
      </w:r>
    </w:p>
    <w:p w:rsidR="000A4A89" w:rsidRPr="00FD79A7" w:rsidRDefault="000A4A89" w:rsidP="00C04152">
      <w:pPr>
        <w:rPr>
          <w:rFonts w:ascii="Verdana" w:eastAsiaTheme="majorEastAsia" w:hAnsi="Verdana" w:cstheme="majorBidi"/>
          <w:b/>
          <w:bCs/>
          <w:lang w:val="uk-UA"/>
        </w:rPr>
      </w:pPr>
    </w:p>
    <w:p w:rsidR="00714F59" w:rsidRPr="00FD79A7" w:rsidRDefault="00714F59" w:rsidP="00C04152">
      <w:pPr>
        <w:rPr>
          <w:rFonts w:ascii="Verdana" w:eastAsiaTheme="majorEastAsia" w:hAnsi="Verdana" w:cstheme="majorBidi"/>
          <w:b/>
          <w:bCs/>
          <w:lang w:val="uk-UA"/>
        </w:rPr>
      </w:pPr>
      <w:r w:rsidRPr="00FD79A7">
        <w:rPr>
          <w:rFonts w:ascii="Verdana" w:eastAsiaTheme="majorEastAsia" w:hAnsi="Verdana" w:cstheme="majorBidi"/>
          <w:b/>
          <w:bCs/>
          <w:lang w:val="uk-UA"/>
        </w:rPr>
        <w:t>Структура меню.</w:t>
      </w:r>
    </w:p>
    <w:tbl>
      <w:tblPr>
        <w:tblStyle w:val="a6"/>
        <w:tblW w:w="10598" w:type="dxa"/>
        <w:tblLayout w:type="fixed"/>
        <w:tblLook w:val="04A0" w:firstRow="1" w:lastRow="0" w:firstColumn="1" w:lastColumn="0" w:noHBand="0" w:noVBand="1"/>
      </w:tblPr>
      <w:tblGrid>
        <w:gridCol w:w="534"/>
        <w:gridCol w:w="1984"/>
        <w:gridCol w:w="1276"/>
        <w:gridCol w:w="1276"/>
        <w:gridCol w:w="5528"/>
      </w:tblGrid>
      <w:tr w:rsidR="00664F7F" w:rsidRPr="00FD79A7" w:rsidTr="00E2412C">
        <w:tc>
          <w:tcPr>
            <w:tcW w:w="534" w:type="dxa"/>
            <w:tcMar>
              <w:left w:w="0" w:type="dxa"/>
              <w:right w:w="0" w:type="dxa"/>
            </w:tcMar>
            <w:vAlign w:val="center"/>
          </w:tcPr>
          <w:p w:rsidR="00664F7F" w:rsidRPr="00E2412C" w:rsidRDefault="004D0069" w:rsidP="00E2412C">
            <w:pPr>
              <w:jc w:val="center"/>
              <w:rPr>
                <w:rFonts w:ascii="Verdana" w:eastAsia="Times New Roman" w:hAnsi="Verdana" w:cs="Times New Roman"/>
                <w:b/>
                <w:sz w:val="20"/>
                <w:szCs w:val="20"/>
                <w:lang w:val="uk-UA" w:eastAsia="ru-RU"/>
              </w:rPr>
            </w:pPr>
            <w:r w:rsidRPr="00E2412C">
              <w:rPr>
                <w:rFonts w:ascii="Verdana" w:eastAsia="Times New Roman" w:hAnsi="Verdana" w:cs="Times New Roman"/>
                <w:b/>
                <w:sz w:val="20"/>
                <w:szCs w:val="20"/>
                <w:lang w:val="uk-UA" w:eastAsia="ru-RU"/>
              </w:rPr>
              <w:t>№</w:t>
            </w:r>
          </w:p>
        </w:tc>
        <w:tc>
          <w:tcPr>
            <w:tcW w:w="1984" w:type="dxa"/>
            <w:tcMar>
              <w:left w:w="0" w:type="dxa"/>
              <w:right w:w="0" w:type="dxa"/>
            </w:tcMar>
            <w:vAlign w:val="center"/>
          </w:tcPr>
          <w:p w:rsidR="00664F7F" w:rsidRPr="00E2412C" w:rsidRDefault="00664F7F" w:rsidP="00E2412C">
            <w:pPr>
              <w:jc w:val="center"/>
              <w:rPr>
                <w:rFonts w:ascii="Verdana" w:eastAsia="Times New Roman" w:hAnsi="Verdana" w:cs="Times New Roman"/>
                <w:b/>
                <w:sz w:val="20"/>
                <w:szCs w:val="20"/>
                <w:lang w:val="uk-UA" w:eastAsia="ru-RU"/>
              </w:rPr>
            </w:pPr>
            <w:r w:rsidRPr="00E2412C">
              <w:rPr>
                <w:rFonts w:ascii="Verdana" w:eastAsia="Times New Roman" w:hAnsi="Verdana" w:cs="Times New Roman"/>
                <w:b/>
                <w:sz w:val="20"/>
                <w:szCs w:val="20"/>
                <w:lang w:val="uk-UA" w:eastAsia="ru-RU"/>
              </w:rPr>
              <w:t>Параметр</w:t>
            </w:r>
          </w:p>
        </w:tc>
        <w:tc>
          <w:tcPr>
            <w:tcW w:w="1276" w:type="dxa"/>
            <w:tcMar>
              <w:left w:w="0" w:type="dxa"/>
              <w:right w:w="0" w:type="dxa"/>
            </w:tcMar>
            <w:vAlign w:val="center"/>
          </w:tcPr>
          <w:p w:rsidR="00664F7F" w:rsidRPr="00E2412C" w:rsidRDefault="00664F7F" w:rsidP="00E2412C">
            <w:pPr>
              <w:jc w:val="center"/>
              <w:rPr>
                <w:rFonts w:ascii="Verdana" w:eastAsia="Times New Roman" w:hAnsi="Verdana" w:cs="Times New Roman"/>
                <w:b/>
                <w:sz w:val="20"/>
                <w:szCs w:val="20"/>
                <w:lang w:val="uk-UA" w:eastAsia="ru-RU"/>
              </w:rPr>
            </w:pPr>
            <w:r w:rsidRPr="00E2412C">
              <w:rPr>
                <w:rFonts w:ascii="Verdana" w:eastAsia="Times New Roman" w:hAnsi="Verdana" w:cs="Times New Roman"/>
                <w:b/>
                <w:sz w:val="20"/>
                <w:szCs w:val="20"/>
                <w:lang w:val="uk-UA" w:eastAsia="ru-RU"/>
              </w:rPr>
              <w:t>Діапазон</w:t>
            </w:r>
          </w:p>
        </w:tc>
        <w:tc>
          <w:tcPr>
            <w:tcW w:w="1276" w:type="dxa"/>
            <w:tcMar>
              <w:left w:w="0" w:type="dxa"/>
              <w:right w:w="0" w:type="dxa"/>
            </w:tcMar>
            <w:vAlign w:val="center"/>
          </w:tcPr>
          <w:p w:rsidR="00664F7F" w:rsidRPr="00E2412C" w:rsidRDefault="00664F7F" w:rsidP="00E2412C">
            <w:pPr>
              <w:jc w:val="center"/>
              <w:rPr>
                <w:rFonts w:ascii="Verdana" w:eastAsia="Times New Roman" w:hAnsi="Verdana" w:cs="Times New Roman"/>
                <w:b/>
                <w:sz w:val="20"/>
                <w:szCs w:val="20"/>
                <w:lang w:val="uk-UA" w:eastAsia="ru-RU"/>
              </w:rPr>
            </w:pPr>
            <w:r w:rsidRPr="00E2412C">
              <w:rPr>
                <w:rFonts w:ascii="Verdana" w:eastAsia="Times New Roman" w:hAnsi="Verdana" w:cs="Times New Roman"/>
                <w:b/>
                <w:sz w:val="20"/>
                <w:szCs w:val="20"/>
                <w:lang w:val="uk-UA" w:eastAsia="ru-RU"/>
              </w:rPr>
              <w:t>Заводська установка</w:t>
            </w:r>
          </w:p>
        </w:tc>
        <w:tc>
          <w:tcPr>
            <w:tcW w:w="5528" w:type="dxa"/>
            <w:tcMar>
              <w:left w:w="0" w:type="dxa"/>
              <w:right w:w="0" w:type="dxa"/>
            </w:tcMar>
            <w:vAlign w:val="center"/>
          </w:tcPr>
          <w:p w:rsidR="00664F7F" w:rsidRPr="00E2412C" w:rsidRDefault="00664F7F" w:rsidP="00E2412C">
            <w:pPr>
              <w:jc w:val="center"/>
              <w:rPr>
                <w:rFonts w:ascii="Verdana" w:eastAsia="Times New Roman" w:hAnsi="Verdana" w:cs="Times New Roman"/>
                <w:b/>
                <w:sz w:val="20"/>
                <w:szCs w:val="20"/>
                <w:lang w:val="uk-UA" w:eastAsia="ru-RU"/>
              </w:rPr>
            </w:pPr>
            <w:r w:rsidRPr="00E2412C">
              <w:rPr>
                <w:rFonts w:ascii="Verdana" w:eastAsia="Times New Roman" w:hAnsi="Verdana" w:cs="Times New Roman"/>
                <w:b/>
                <w:sz w:val="20"/>
                <w:szCs w:val="20"/>
                <w:lang w:val="uk-UA" w:eastAsia="ru-RU"/>
              </w:rPr>
              <w:t>Опис</w:t>
            </w:r>
          </w:p>
        </w:tc>
      </w:tr>
      <w:tr w:rsidR="00664F7F" w:rsidRPr="00FD79A7" w:rsidTr="00536224">
        <w:tc>
          <w:tcPr>
            <w:tcW w:w="534" w:type="dxa"/>
          </w:tcPr>
          <w:p w:rsidR="00664F7F" w:rsidRPr="00861B88" w:rsidRDefault="004D0069" w:rsidP="002B1E0F">
            <w:pPr>
              <w:rPr>
                <w:rFonts w:ascii="Verdana" w:hAnsi="Verdana"/>
                <w:lang w:val="uk-UA"/>
              </w:rPr>
            </w:pPr>
            <w:r w:rsidRPr="00861B88">
              <w:rPr>
                <w:rFonts w:ascii="Verdana" w:hAnsi="Verdana"/>
                <w:lang w:val="uk-UA"/>
              </w:rPr>
              <w:t>1</w:t>
            </w:r>
          </w:p>
        </w:tc>
        <w:tc>
          <w:tcPr>
            <w:tcW w:w="1984" w:type="dxa"/>
          </w:tcPr>
          <w:p w:rsidR="00664F7F" w:rsidRPr="00861B88" w:rsidRDefault="00664F7F" w:rsidP="00664F7F">
            <w:pPr>
              <w:jc w:val="center"/>
              <w:rPr>
                <w:rFonts w:ascii="Verdana" w:hAnsi="Verdana"/>
                <w:lang w:val="uk-UA"/>
              </w:rPr>
            </w:pPr>
            <w:r w:rsidRPr="00861B88">
              <w:rPr>
                <w:rFonts w:ascii="Verdana" w:hAnsi="Verdana"/>
                <w:lang w:val="uk-UA"/>
              </w:rPr>
              <w:t>Мощность kWt</w:t>
            </w:r>
          </w:p>
        </w:tc>
        <w:tc>
          <w:tcPr>
            <w:tcW w:w="1276" w:type="dxa"/>
          </w:tcPr>
          <w:p w:rsidR="00664F7F" w:rsidRPr="00FD79A7" w:rsidRDefault="00664F7F" w:rsidP="00E2412C">
            <w:pPr>
              <w:jc w:val="center"/>
              <w:rPr>
                <w:rFonts w:ascii="Verdana" w:hAnsi="Verdana"/>
                <w:lang w:val="uk-UA"/>
              </w:rPr>
            </w:pPr>
            <w:r w:rsidRPr="00FD79A7">
              <w:rPr>
                <w:rFonts w:ascii="Verdana" w:hAnsi="Verdana"/>
                <w:lang w:val="uk-UA"/>
              </w:rPr>
              <w:t>3</w:t>
            </w:r>
            <w:r w:rsidR="00E2412C">
              <w:rPr>
                <w:rFonts w:ascii="Verdana" w:hAnsi="Verdana"/>
                <w:lang w:val="uk-UA"/>
              </w:rPr>
              <w:t>÷</w:t>
            </w:r>
            <w:r w:rsidRPr="00FD79A7">
              <w:rPr>
                <w:rFonts w:ascii="Verdana" w:hAnsi="Verdana"/>
                <w:lang w:val="uk-UA"/>
              </w:rPr>
              <w:t>100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25</w:t>
            </w:r>
          </w:p>
        </w:tc>
        <w:tc>
          <w:tcPr>
            <w:tcW w:w="5528" w:type="dxa"/>
          </w:tcPr>
          <w:p w:rsidR="00664F7F" w:rsidRPr="00FD79A7" w:rsidRDefault="00664F7F" w:rsidP="00664F7F">
            <w:pPr>
              <w:rPr>
                <w:rFonts w:ascii="Verdana" w:eastAsia="Times New Roman" w:hAnsi="Verdana" w:cs="Times New Roman"/>
                <w:lang w:val="uk-UA" w:eastAsia="ru-RU"/>
              </w:rPr>
            </w:pPr>
            <w:r w:rsidRPr="00FD79A7">
              <w:rPr>
                <w:rFonts w:ascii="Verdana" w:eastAsia="Times New Roman" w:hAnsi="Verdana" w:cs="Times New Roman"/>
                <w:lang w:val="uk-UA" w:eastAsia="ru-RU"/>
              </w:rPr>
              <w:t>Встановлення максимальної потужності пальника. В залежності від моделі значення параметру будуть в діапазоні: 5</w:t>
            </w:r>
            <w:r w:rsidR="003B53ED">
              <w:rPr>
                <w:rFonts w:ascii="Verdana" w:eastAsia="Times New Roman" w:hAnsi="Verdana" w:cs="Times New Roman"/>
                <w:lang w:val="uk-UA" w:eastAsia="ru-RU"/>
              </w:rPr>
              <w:t>÷</w:t>
            </w:r>
            <w:r w:rsidRPr="00FD79A7">
              <w:rPr>
                <w:rFonts w:ascii="Verdana" w:eastAsia="Times New Roman" w:hAnsi="Verdana" w:cs="Times New Roman"/>
                <w:lang w:val="uk-UA" w:eastAsia="ru-RU"/>
              </w:rPr>
              <w:t>25 кВт; 10</w:t>
            </w:r>
            <w:r w:rsidR="003B53ED">
              <w:rPr>
                <w:rFonts w:ascii="Verdana" w:eastAsia="Times New Roman" w:hAnsi="Verdana" w:cs="Times New Roman"/>
                <w:lang w:val="uk-UA" w:eastAsia="ru-RU"/>
              </w:rPr>
              <w:t>÷</w:t>
            </w:r>
            <w:r w:rsidRPr="00FD79A7">
              <w:rPr>
                <w:rFonts w:ascii="Verdana" w:eastAsia="Times New Roman" w:hAnsi="Verdana" w:cs="Times New Roman"/>
                <w:lang w:val="uk-UA" w:eastAsia="ru-RU"/>
              </w:rPr>
              <w:t>50 кВт; 20</w:t>
            </w:r>
            <w:r w:rsidR="003B53ED">
              <w:rPr>
                <w:rFonts w:ascii="Verdana" w:eastAsia="Times New Roman" w:hAnsi="Verdana" w:cs="Times New Roman"/>
                <w:lang w:val="uk-UA" w:eastAsia="ru-RU"/>
              </w:rPr>
              <w:t>÷</w:t>
            </w:r>
            <w:r w:rsidRPr="00FD79A7">
              <w:rPr>
                <w:rFonts w:ascii="Verdana" w:eastAsia="Times New Roman" w:hAnsi="Verdana" w:cs="Times New Roman"/>
                <w:lang w:val="uk-UA" w:eastAsia="ru-RU"/>
              </w:rPr>
              <w:t>95 кВт</w:t>
            </w:r>
          </w:p>
          <w:p w:rsidR="00664F7F" w:rsidRPr="00FD79A7" w:rsidRDefault="00664F7F" w:rsidP="00664F7F">
            <w:pPr>
              <w:jc w:val="center"/>
              <w:rPr>
                <w:rFonts w:ascii="Verdana" w:hAnsi="Verdana"/>
                <w:lang w:val="uk-UA"/>
              </w:rPr>
            </w:pP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w:t>
            </w:r>
          </w:p>
        </w:tc>
        <w:tc>
          <w:tcPr>
            <w:tcW w:w="1984" w:type="dxa"/>
          </w:tcPr>
          <w:p w:rsidR="00664F7F" w:rsidRPr="00FD79A7" w:rsidRDefault="00664F7F" w:rsidP="003B53ED">
            <w:pPr>
              <w:jc w:val="center"/>
              <w:rPr>
                <w:rFonts w:ascii="Verdana" w:hAnsi="Verdana"/>
                <w:lang w:val="uk-UA"/>
              </w:rPr>
            </w:pPr>
            <w:r w:rsidRPr="00FD79A7">
              <w:rPr>
                <w:rFonts w:ascii="Verdana" w:hAnsi="Verdana"/>
                <w:lang w:val="uk-UA"/>
              </w:rPr>
              <w:t xml:space="preserve">Темп. воды </w:t>
            </w:r>
            <w:r w:rsidR="000F697F" w:rsidRPr="00FD79A7">
              <w:rPr>
                <w:rFonts w:ascii="Verdana" w:hAnsi="Verdana"/>
                <w:lang w:val="uk-UA"/>
              </w:rPr>
              <w:t>*С</w:t>
            </w:r>
          </w:p>
        </w:tc>
        <w:tc>
          <w:tcPr>
            <w:tcW w:w="1276" w:type="dxa"/>
          </w:tcPr>
          <w:p w:rsidR="00664F7F" w:rsidRPr="00FD79A7" w:rsidRDefault="00664F7F" w:rsidP="00E2412C">
            <w:pPr>
              <w:jc w:val="center"/>
              <w:rPr>
                <w:rFonts w:ascii="Verdana" w:hAnsi="Verdana"/>
                <w:lang w:val="uk-UA"/>
              </w:rPr>
            </w:pPr>
            <w:r w:rsidRPr="00FD79A7">
              <w:rPr>
                <w:rFonts w:ascii="Verdana" w:hAnsi="Verdana"/>
                <w:lang w:val="uk-UA"/>
              </w:rPr>
              <w:t>20</w:t>
            </w:r>
            <w:r w:rsidR="00E2412C">
              <w:rPr>
                <w:rFonts w:ascii="Verdana" w:hAnsi="Verdana"/>
                <w:lang w:val="uk-UA"/>
              </w:rPr>
              <w:t>÷</w:t>
            </w:r>
            <w:r w:rsidRPr="00FD79A7">
              <w:rPr>
                <w:rFonts w:ascii="Verdana" w:hAnsi="Verdana"/>
                <w:lang w:val="uk-UA"/>
              </w:rPr>
              <w:t>90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60</w:t>
            </w:r>
          </w:p>
        </w:tc>
        <w:tc>
          <w:tcPr>
            <w:tcW w:w="5528" w:type="dxa"/>
          </w:tcPr>
          <w:p w:rsidR="00664F7F" w:rsidRPr="00FD79A7" w:rsidRDefault="00664F7F" w:rsidP="00664F7F">
            <w:pPr>
              <w:rPr>
                <w:rFonts w:ascii="Verdana" w:eastAsia="Times New Roman" w:hAnsi="Verdana" w:cs="Times New Roman"/>
                <w:lang w:val="uk-UA" w:eastAsia="ru-RU"/>
              </w:rPr>
            </w:pPr>
            <w:r w:rsidRPr="00FD79A7">
              <w:rPr>
                <w:rFonts w:ascii="Verdana" w:eastAsia="Times New Roman" w:hAnsi="Verdana" w:cs="Times New Roman"/>
                <w:lang w:val="uk-UA" w:eastAsia="ru-RU"/>
              </w:rPr>
              <w:t>Температура подачі теплоносія.</w:t>
            </w:r>
          </w:p>
          <w:p w:rsidR="00664F7F" w:rsidRPr="00FD79A7" w:rsidRDefault="00664F7F" w:rsidP="00664F7F">
            <w:pPr>
              <w:rPr>
                <w:rFonts w:ascii="Verdana" w:eastAsia="Times New Roman" w:hAnsi="Verdana" w:cs="Times New Roman"/>
                <w:lang w:val="uk-UA" w:eastAsia="ru-RU"/>
              </w:rPr>
            </w:pPr>
            <w:r w:rsidRPr="00FD79A7">
              <w:rPr>
                <w:rFonts w:ascii="Verdana" w:eastAsia="Times New Roman" w:hAnsi="Verdana" w:cs="Times New Roman"/>
                <w:lang w:val="uk-UA" w:eastAsia="ru-RU"/>
              </w:rPr>
              <w:t xml:space="preserve">Рекомендовано встановлювати не нижче </w:t>
            </w:r>
            <w:r w:rsidR="002B1E0F" w:rsidRPr="00FD79A7">
              <w:rPr>
                <w:rFonts w:ascii="Verdana" w:eastAsia="Times New Roman" w:hAnsi="Verdana" w:cs="Times New Roman"/>
                <w:lang w:val="uk-UA" w:eastAsia="ru-RU"/>
              </w:rPr>
              <w:t>75</w:t>
            </w:r>
            <w:r w:rsidRPr="00FD79A7">
              <w:rPr>
                <w:rFonts w:ascii="Verdana" w:eastAsia="Times New Roman" w:hAnsi="Verdana" w:cs="Tahoma"/>
                <w:lang w:val="uk-UA" w:eastAsia="ru-RU"/>
              </w:rPr>
              <w:t>°</w:t>
            </w:r>
            <w:r w:rsidRPr="00FD79A7">
              <w:rPr>
                <w:rFonts w:ascii="Verdana" w:eastAsia="Times New Roman" w:hAnsi="Verdana" w:cs="Times New Roman"/>
                <w:lang w:val="uk-UA" w:eastAsia="ru-RU"/>
              </w:rPr>
              <w:t>С для запобігання конденсації водяних парів з продуктів згоряння.</w:t>
            </w:r>
          </w:p>
          <w:p w:rsidR="000F697F" w:rsidRPr="00FD79A7" w:rsidRDefault="000F697F" w:rsidP="000F697F">
            <w:pPr>
              <w:rPr>
                <w:rFonts w:ascii="Verdana" w:eastAsia="Times New Roman" w:hAnsi="Verdana" w:cs="Times New Roman"/>
                <w:lang w:val="uk-UA" w:eastAsia="ru-RU"/>
              </w:rPr>
            </w:pPr>
            <w:r w:rsidRPr="00FD79A7">
              <w:rPr>
                <w:rFonts w:ascii="Verdana" w:eastAsia="Times New Roman" w:hAnsi="Verdana" w:cs="Times New Roman"/>
                <w:lang w:val="uk-UA" w:eastAsia="ru-RU"/>
              </w:rPr>
              <w:t>Якщо пальник знаходиться в ручному режимі, то при досягненні температури = параметр «4» пальник вимкнеться.</w:t>
            </w:r>
          </w:p>
          <w:p w:rsidR="00664F7F" w:rsidRPr="00FD79A7" w:rsidRDefault="00664F7F" w:rsidP="00664F7F">
            <w:pPr>
              <w:rPr>
                <w:rFonts w:ascii="Verdana" w:hAnsi="Verdana"/>
                <w:lang w:val="uk-UA"/>
              </w:rPr>
            </w:pPr>
            <w:r w:rsidRPr="00FD79A7">
              <w:rPr>
                <w:rFonts w:ascii="Verdana" w:eastAsia="Times New Roman" w:hAnsi="Verdana" w:cs="Times New Roman"/>
                <w:lang w:val="uk-UA" w:eastAsia="ru-RU"/>
              </w:rPr>
              <w:t>Крок 1</w:t>
            </w:r>
            <w:r w:rsidRPr="00FD79A7">
              <w:rPr>
                <w:rFonts w:ascii="Verdana" w:eastAsia="Times New Roman" w:hAnsi="Verdana" w:cs="Tahoma"/>
                <w:lang w:val="uk-UA" w:eastAsia="ru-RU"/>
              </w:rPr>
              <w:t>°</w:t>
            </w:r>
            <w:r w:rsidRPr="00FD79A7">
              <w:rPr>
                <w:rFonts w:ascii="Verdana" w:eastAsia="Times New Roman" w:hAnsi="Verdana" w:cs="Times New Roman"/>
                <w:lang w:val="uk-UA" w:eastAsia="ru-RU"/>
              </w:rPr>
              <w:t>С</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3</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Гистерезис</w:t>
            </w:r>
          </w:p>
        </w:tc>
        <w:tc>
          <w:tcPr>
            <w:tcW w:w="1276" w:type="dxa"/>
          </w:tcPr>
          <w:p w:rsidR="00664F7F" w:rsidRPr="00FD79A7" w:rsidRDefault="00664F7F" w:rsidP="00E2412C">
            <w:pPr>
              <w:jc w:val="center"/>
              <w:rPr>
                <w:rFonts w:ascii="Verdana" w:hAnsi="Verdana"/>
                <w:lang w:val="uk-UA"/>
              </w:rPr>
            </w:pPr>
            <w:r w:rsidRPr="00FD79A7">
              <w:rPr>
                <w:rFonts w:ascii="Verdana" w:hAnsi="Verdana"/>
                <w:lang w:val="uk-UA"/>
              </w:rPr>
              <w:t>1</w:t>
            </w:r>
            <w:r w:rsidR="00E2412C">
              <w:rPr>
                <w:rFonts w:ascii="Verdana" w:hAnsi="Verdana"/>
                <w:lang w:val="uk-UA"/>
              </w:rPr>
              <w:t>÷</w:t>
            </w:r>
            <w:r w:rsidRPr="00FD79A7">
              <w:rPr>
                <w:rFonts w:ascii="Verdana" w:hAnsi="Verdana"/>
                <w:lang w:val="uk-UA"/>
              </w:rPr>
              <w:t>10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5</w:t>
            </w:r>
          </w:p>
        </w:tc>
        <w:tc>
          <w:tcPr>
            <w:tcW w:w="5528" w:type="dxa"/>
          </w:tcPr>
          <w:p w:rsidR="0061025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В автоматичному режимі – коридор допустим</w:t>
            </w:r>
            <w:r w:rsidR="00052019" w:rsidRPr="00E2412C">
              <w:rPr>
                <w:rFonts w:ascii="Verdana" w:eastAsia="Times New Roman" w:hAnsi="Verdana" w:cs="Times New Roman"/>
                <w:lang w:val="uk-UA" w:eastAsia="ru-RU"/>
              </w:rPr>
              <w:t xml:space="preserve">их температур подачі теплоносія </w:t>
            </w:r>
            <w:r w:rsidR="000F697F" w:rsidRPr="000F697F">
              <w:rPr>
                <w:rFonts w:ascii="Verdana" w:eastAsia="Times New Roman" w:hAnsi="Verdana" w:cs="Times New Roman"/>
                <w:lang w:val="uk-UA" w:eastAsia="ru-RU"/>
              </w:rPr>
              <w:t>теплоносія (в режимі авто виключення при досягненні температури подачі, повторне включення при зниженні на величину гістерезису)</w:t>
            </w:r>
            <w:r w:rsidR="000F697F">
              <w:rPr>
                <w:rFonts w:ascii="Verdana" w:eastAsia="Times New Roman" w:hAnsi="Verdana" w:cs="Times New Roman"/>
                <w:lang w:val="uk-UA" w:eastAsia="ru-RU"/>
              </w:rPr>
              <w:t>.</w:t>
            </w:r>
          </w:p>
          <w:p w:rsidR="002B1E0F" w:rsidRPr="00E2412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В ручному режимі – використовується для включення пальника після його виключення по досягненню температури подачі</w:t>
            </w:r>
            <w:r w:rsidR="000F697F">
              <w:rPr>
                <w:rFonts w:ascii="Verdana" w:eastAsia="Times New Roman" w:hAnsi="Verdana" w:cs="Times New Roman"/>
                <w:lang w:val="uk-UA" w:eastAsia="ru-RU"/>
              </w:rPr>
              <w:t>.</w:t>
            </w:r>
          </w:p>
          <w:p w:rsidR="002B1E0F" w:rsidRPr="00E2412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Чим менше значення парамет</w:t>
            </w:r>
            <w:r w:rsidR="000F697F">
              <w:rPr>
                <w:rFonts w:ascii="Verdana" w:eastAsia="Times New Roman" w:hAnsi="Verdana" w:cs="Times New Roman"/>
                <w:lang w:val="uk-UA" w:eastAsia="ru-RU"/>
              </w:rPr>
              <w:t>р</w:t>
            </w:r>
            <w:r w:rsidRPr="00E2412C">
              <w:rPr>
                <w:rFonts w:ascii="Verdana" w:eastAsia="Times New Roman" w:hAnsi="Verdana" w:cs="Times New Roman"/>
                <w:lang w:val="uk-UA" w:eastAsia="ru-RU"/>
              </w:rPr>
              <w:t>у</w:t>
            </w:r>
            <w:r w:rsidR="000F697F">
              <w:rPr>
                <w:rFonts w:ascii="Verdana" w:eastAsia="Times New Roman" w:hAnsi="Verdana" w:cs="Times New Roman"/>
                <w:lang w:val="uk-UA" w:eastAsia="ru-RU"/>
              </w:rPr>
              <w:t>,</w:t>
            </w:r>
            <w:r w:rsidRPr="00E2412C">
              <w:rPr>
                <w:rFonts w:ascii="Verdana" w:eastAsia="Times New Roman" w:hAnsi="Verdana" w:cs="Times New Roman"/>
                <w:lang w:val="uk-UA" w:eastAsia="ru-RU"/>
              </w:rPr>
              <w:t xml:space="preserve"> тим точніше пальник підтримує задану температуру. Чим менше значення параметру</w:t>
            </w:r>
            <w:r w:rsidR="000F697F">
              <w:rPr>
                <w:rFonts w:ascii="Verdana" w:eastAsia="Times New Roman" w:hAnsi="Verdana" w:cs="Times New Roman"/>
                <w:lang w:val="uk-UA" w:eastAsia="ru-RU"/>
              </w:rPr>
              <w:t>,</w:t>
            </w:r>
            <w:r w:rsidRPr="00E2412C">
              <w:rPr>
                <w:rFonts w:ascii="Verdana" w:eastAsia="Times New Roman" w:hAnsi="Verdana" w:cs="Times New Roman"/>
                <w:lang w:val="uk-UA" w:eastAsia="ru-RU"/>
              </w:rPr>
              <w:t xml:space="preserve"> тим частіше пальник буде включатися та виключатися в ручному режимі.</w:t>
            </w:r>
          </w:p>
          <w:p w:rsidR="002B1E0F" w:rsidRPr="00E2412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Приклад:</w:t>
            </w:r>
          </w:p>
          <w:p w:rsidR="002B1E0F" w:rsidRPr="00E2412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Встановлено подачу = 80°С.</w:t>
            </w:r>
          </w:p>
          <w:p w:rsidR="002B1E0F" w:rsidRPr="00E2412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Встановлено гістерезис = 5</w:t>
            </w:r>
          </w:p>
          <w:p w:rsidR="002B1E0F" w:rsidRPr="00E2412C" w:rsidRDefault="002B1E0F" w:rsidP="002B1E0F">
            <w:pPr>
              <w:rPr>
                <w:rFonts w:ascii="Verdana" w:eastAsia="Times New Roman" w:hAnsi="Verdana" w:cs="Times New Roman"/>
                <w:lang w:val="uk-UA" w:eastAsia="ru-RU"/>
              </w:rPr>
            </w:pPr>
            <w:r w:rsidRPr="00E2412C">
              <w:rPr>
                <w:rFonts w:ascii="Verdana" w:eastAsia="Times New Roman" w:hAnsi="Verdana" w:cs="Times New Roman"/>
                <w:lang w:val="uk-UA" w:eastAsia="ru-RU"/>
              </w:rPr>
              <w:t>В автоматичному режимі температура теплоносія може коливатись в межах 75°С-8</w:t>
            </w:r>
            <w:r w:rsidR="00052019" w:rsidRPr="00E2412C">
              <w:rPr>
                <w:rFonts w:ascii="Verdana" w:eastAsia="Times New Roman" w:hAnsi="Verdana" w:cs="Times New Roman"/>
                <w:lang w:val="uk-UA" w:eastAsia="ru-RU"/>
              </w:rPr>
              <w:t>0</w:t>
            </w:r>
            <w:r w:rsidRPr="00E2412C">
              <w:rPr>
                <w:rFonts w:ascii="Verdana" w:eastAsia="Times New Roman" w:hAnsi="Verdana" w:cs="Times New Roman"/>
                <w:lang w:val="uk-UA" w:eastAsia="ru-RU"/>
              </w:rPr>
              <w:t>°С.</w:t>
            </w:r>
          </w:p>
          <w:p w:rsidR="00E2412C" w:rsidRDefault="002B1E0F" w:rsidP="00C739FF">
            <w:pPr>
              <w:rPr>
                <w:rFonts w:ascii="Verdana" w:eastAsia="Times New Roman" w:hAnsi="Verdana" w:cs="Times New Roman"/>
                <w:lang w:val="uk-UA" w:eastAsia="ru-RU"/>
              </w:rPr>
            </w:pPr>
            <w:r w:rsidRPr="00E2412C">
              <w:rPr>
                <w:rFonts w:ascii="Verdana" w:eastAsia="Times New Roman" w:hAnsi="Verdana" w:cs="Times New Roman"/>
                <w:lang w:val="uk-UA" w:eastAsia="ru-RU"/>
              </w:rPr>
              <w:t>В ручному режимі пальник вимикається при досягненні температури подачі 8</w:t>
            </w:r>
            <w:r w:rsidR="00052019" w:rsidRPr="00E2412C">
              <w:rPr>
                <w:rFonts w:ascii="Verdana" w:eastAsia="Times New Roman" w:hAnsi="Verdana" w:cs="Times New Roman"/>
                <w:lang w:val="uk-UA" w:eastAsia="ru-RU"/>
              </w:rPr>
              <w:t>0</w:t>
            </w:r>
            <w:r w:rsidRPr="00E2412C">
              <w:rPr>
                <w:rFonts w:ascii="Verdana" w:eastAsia="Times New Roman" w:hAnsi="Verdana" w:cs="Times New Roman"/>
                <w:lang w:val="uk-UA" w:eastAsia="ru-RU"/>
              </w:rPr>
              <w:t>°С та знову вмикається при зниженні температури до 75°С</w:t>
            </w:r>
            <w:r w:rsidR="000F697F">
              <w:rPr>
                <w:rFonts w:ascii="Verdana" w:eastAsia="Times New Roman" w:hAnsi="Verdana" w:cs="Times New Roman"/>
                <w:lang w:val="uk-UA" w:eastAsia="ru-RU"/>
              </w:rPr>
              <w:t>.</w:t>
            </w:r>
          </w:p>
          <w:p w:rsidR="0061025C" w:rsidRDefault="0061025C" w:rsidP="00C739FF">
            <w:pPr>
              <w:rPr>
                <w:rFonts w:ascii="Verdana" w:eastAsia="Times New Roman" w:hAnsi="Verdana" w:cs="Times New Roman"/>
                <w:lang w:val="uk-UA" w:eastAsia="ru-RU"/>
              </w:rPr>
            </w:pPr>
          </w:p>
          <w:p w:rsidR="0061025C" w:rsidRPr="00E2412C" w:rsidRDefault="0061025C" w:rsidP="00C739FF">
            <w:pPr>
              <w:rPr>
                <w:rFonts w:ascii="Verdana" w:eastAsia="Times New Roman" w:hAnsi="Verdana" w:cs="Times New Roman"/>
                <w:lang w:val="uk-UA" w:eastAsia="ru-RU"/>
              </w:rPr>
            </w:pP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4</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Управление</w:t>
            </w:r>
          </w:p>
        </w:tc>
        <w:tc>
          <w:tcPr>
            <w:tcW w:w="1276" w:type="dxa"/>
          </w:tcPr>
          <w:p w:rsidR="00664F7F" w:rsidRPr="00FD79A7" w:rsidRDefault="00664F7F" w:rsidP="001C7A75">
            <w:pPr>
              <w:jc w:val="center"/>
              <w:rPr>
                <w:rFonts w:ascii="Verdana" w:hAnsi="Verdana"/>
                <w:lang w:val="uk-UA"/>
              </w:rPr>
            </w:pPr>
            <w:r w:rsidRPr="00FD79A7">
              <w:rPr>
                <w:rFonts w:ascii="Verdana" w:hAnsi="Verdana"/>
                <w:lang w:val="uk-UA"/>
              </w:rPr>
              <w:t xml:space="preserve">Ручное; Авто; </w:t>
            </w:r>
            <w:r w:rsidRPr="00FD79A7">
              <w:rPr>
                <w:rFonts w:ascii="Verdana" w:hAnsi="Verdana"/>
                <w:lang w:val="uk-UA"/>
              </w:rPr>
              <w:lastRenderedPageBreak/>
              <w:t>Б</w:t>
            </w:r>
            <w:r w:rsidR="001C7A75" w:rsidRPr="00FD79A7">
              <w:rPr>
                <w:rFonts w:ascii="Verdana" w:hAnsi="Verdana"/>
                <w:lang w:val="uk-UA"/>
              </w:rPr>
              <w:t>уфер</w:t>
            </w:r>
            <w:r w:rsidRPr="00FD79A7">
              <w:rPr>
                <w:rFonts w:ascii="Verdana" w:hAnsi="Verdana"/>
                <w:lang w:val="uk-UA"/>
              </w:rPr>
              <w:t>; Фитиль</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lastRenderedPageBreak/>
              <w:t>Авто</w:t>
            </w:r>
          </w:p>
        </w:tc>
        <w:tc>
          <w:tcPr>
            <w:tcW w:w="5528" w:type="dxa"/>
          </w:tcPr>
          <w:p w:rsidR="0078580A" w:rsidRPr="00E2412C" w:rsidRDefault="002B1E0F" w:rsidP="002B1E0F">
            <w:pPr>
              <w:rPr>
                <w:rFonts w:ascii="Verdana" w:hAnsi="Verdana"/>
                <w:lang w:val="uk-UA"/>
              </w:rPr>
            </w:pPr>
            <w:r w:rsidRPr="00E2412C">
              <w:rPr>
                <w:rFonts w:ascii="Verdana" w:hAnsi="Verdana"/>
                <w:lang w:val="uk-UA"/>
              </w:rPr>
              <w:t xml:space="preserve">Режим «Ручное» - потужність і швидкість вентилятора користувач вибирає сам. </w:t>
            </w:r>
            <w:r w:rsidRPr="00E2412C">
              <w:rPr>
                <w:rFonts w:ascii="Verdana" w:hAnsi="Verdana"/>
                <w:lang w:val="uk-UA"/>
              </w:rPr>
              <w:lastRenderedPageBreak/>
              <w:t>Потрібно насамперед для налаштування  автомата пальника. Вибираючи потужність 10кВт - налаштовується вентилятор за показаннями датчиків СО і це значення вписується в пункт меню «Вентилятор А мін». Так само і для максимальної потужності. Пальник працює в режимі старт / стоп з повною зупинкою при перевищенні температури над виставленою користувачем+гістерезис. При кожній зупинці паливо не допалюється, що дозволяє його швидко розпалити на залишках тл</w:t>
            </w:r>
            <w:r w:rsidR="00593F06">
              <w:rPr>
                <w:rFonts w:ascii="Verdana" w:hAnsi="Verdana"/>
                <w:lang w:val="uk-UA"/>
              </w:rPr>
              <w:t>іння.</w:t>
            </w:r>
          </w:p>
          <w:p w:rsidR="0078580A" w:rsidRPr="00E2412C" w:rsidRDefault="002B1E0F" w:rsidP="002B1E0F">
            <w:pPr>
              <w:rPr>
                <w:rFonts w:ascii="Verdana" w:hAnsi="Verdana"/>
                <w:lang w:val="uk-UA"/>
              </w:rPr>
            </w:pPr>
            <w:r w:rsidRPr="00E2412C">
              <w:rPr>
                <w:rFonts w:ascii="Verdana" w:hAnsi="Verdana"/>
                <w:lang w:val="uk-UA"/>
              </w:rPr>
              <w:t xml:space="preserve">Режим «Авто» - пальник в цьому режимі працює по </w:t>
            </w:r>
            <w:r w:rsidR="00FF1FDC" w:rsidRPr="00E2412C">
              <w:rPr>
                <w:rFonts w:ascii="Verdana" w:hAnsi="Verdana"/>
                <w:lang w:val="uk-UA"/>
              </w:rPr>
              <w:t>попередньо встановленим</w:t>
            </w:r>
            <w:r w:rsidRPr="00E2412C">
              <w:rPr>
                <w:rFonts w:ascii="Verdana" w:hAnsi="Verdana"/>
                <w:lang w:val="uk-UA"/>
              </w:rPr>
              <w:t xml:space="preserve"> налаштуван</w:t>
            </w:r>
            <w:r w:rsidR="00FF1FDC" w:rsidRPr="00E2412C">
              <w:rPr>
                <w:rFonts w:ascii="Verdana" w:hAnsi="Verdana"/>
                <w:lang w:val="uk-UA"/>
              </w:rPr>
              <w:t>ням</w:t>
            </w:r>
            <w:r w:rsidRPr="00E2412C">
              <w:rPr>
                <w:rFonts w:ascii="Verdana" w:hAnsi="Verdana"/>
                <w:lang w:val="uk-UA"/>
              </w:rPr>
              <w:t xml:space="preserve"> автоматів, регулювання потужності плавне, з повною зупинкою при перевищенні температури над виставленою користувачем. При кожній зупинці паливо не допалюється, що дозволяє його швидко розпалити на залишках тління. </w:t>
            </w:r>
          </w:p>
          <w:p w:rsidR="001C7A75" w:rsidRPr="00E2412C" w:rsidRDefault="002B1E0F" w:rsidP="001C7A75">
            <w:pPr>
              <w:rPr>
                <w:rFonts w:ascii="Verdana" w:hAnsi="Verdana"/>
                <w:lang w:val="uk-UA"/>
              </w:rPr>
            </w:pPr>
            <w:r w:rsidRPr="00E2412C">
              <w:rPr>
                <w:rFonts w:ascii="Verdana" w:hAnsi="Verdana"/>
                <w:lang w:val="uk-UA"/>
              </w:rPr>
              <w:t>Режим «</w:t>
            </w:r>
            <w:r w:rsidR="001C7A75" w:rsidRPr="00E2412C">
              <w:rPr>
                <w:rFonts w:ascii="Verdana" w:hAnsi="Verdana"/>
                <w:lang w:val="uk-UA"/>
              </w:rPr>
              <w:t>Буфер</w:t>
            </w:r>
            <w:r w:rsidRPr="00E2412C">
              <w:rPr>
                <w:rFonts w:ascii="Verdana" w:hAnsi="Verdana"/>
                <w:lang w:val="uk-UA"/>
              </w:rPr>
              <w:t>» - Специфічний режим, вик</w:t>
            </w:r>
            <w:r w:rsidR="00FF1FDC" w:rsidRPr="00E2412C">
              <w:rPr>
                <w:rFonts w:ascii="Verdana" w:hAnsi="Verdana"/>
                <w:lang w:val="uk-UA"/>
              </w:rPr>
              <w:t>ористовуваний для роботи з буферною ємністю</w:t>
            </w:r>
            <w:r w:rsidRPr="00E2412C">
              <w:rPr>
                <w:rFonts w:ascii="Verdana" w:hAnsi="Verdana"/>
                <w:lang w:val="uk-UA"/>
              </w:rPr>
              <w:t xml:space="preserve">. При досягненні температури користувальницької уставки - пальник робить повноцінний цикл </w:t>
            </w:r>
            <w:r w:rsidR="001C7A75" w:rsidRPr="00E2412C">
              <w:rPr>
                <w:rFonts w:ascii="Verdana" w:hAnsi="Verdana"/>
                <w:lang w:val="uk-UA"/>
              </w:rPr>
              <w:t>допалювання</w:t>
            </w:r>
            <w:r w:rsidRPr="00E2412C">
              <w:rPr>
                <w:rFonts w:ascii="Verdana" w:hAnsi="Verdana"/>
                <w:lang w:val="uk-UA"/>
              </w:rPr>
              <w:t xml:space="preserve"> палива і чищення з продувкою. Це дозволить довго перебуває в режимі очікування старту по датчику температури без наявності тління в пальнику. </w:t>
            </w:r>
            <w:r w:rsidR="00052019" w:rsidRPr="00E2412C">
              <w:rPr>
                <w:rFonts w:ascii="Verdana" w:hAnsi="Verdana"/>
                <w:lang w:val="uk-UA"/>
              </w:rPr>
              <w:t>В режимі буфер гіс</w:t>
            </w:r>
            <w:r w:rsidR="00861B88">
              <w:rPr>
                <w:rFonts w:ascii="Verdana" w:hAnsi="Verdana"/>
                <w:lang w:val="uk-UA"/>
              </w:rPr>
              <w:t>терезис працює як на виключення</w:t>
            </w:r>
            <w:r w:rsidR="009D76F2">
              <w:rPr>
                <w:rFonts w:ascii="Verdana" w:hAnsi="Verdana"/>
                <w:lang w:val="uk-UA"/>
              </w:rPr>
              <w:t>,</w:t>
            </w:r>
            <w:r w:rsidR="00052019" w:rsidRPr="00E2412C">
              <w:rPr>
                <w:rFonts w:ascii="Verdana" w:hAnsi="Verdana"/>
                <w:lang w:val="uk-UA"/>
              </w:rPr>
              <w:t>так і на включення пальника</w:t>
            </w:r>
            <w:r w:rsidR="00593F06">
              <w:rPr>
                <w:rFonts w:ascii="Verdana" w:hAnsi="Verdana"/>
                <w:lang w:val="uk-UA"/>
              </w:rPr>
              <w:t>.</w:t>
            </w:r>
          </w:p>
          <w:p w:rsidR="00664F7F" w:rsidRPr="00E2412C" w:rsidRDefault="002B1E0F" w:rsidP="00593F06">
            <w:pPr>
              <w:rPr>
                <w:rFonts w:ascii="Verdana" w:hAnsi="Verdana"/>
                <w:lang w:val="uk-UA"/>
              </w:rPr>
            </w:pPr>
            <w:r w:rsidRPr="00E2412C">
              <w:rPr>
                <w:rFonts w:ascii="Verdana" w:hAnsi="Verdana"/>
                <w:lang w:val="uk-UA"/>
              </w:rPr>
              <w:t xml:space="preserve">Режим </w:t>
            </w:r>
            <w:r w:rsidR="001C7A75" w:rsidRPr="00E2412C">
              <w:rPr>
                <w:rFonts w:ascii="Verdana" w:hAnsi="Verdana"/>
                <w:lang w:val="uk-UA"/>
              </w:rPr>
              <w:t>«Фитиль»</w:t>
            </w:r>
            <w:r w:rsidRPr="00E2412C">
              <w:rPr>
                <w:rFonts w:ascii="Verdana" w:hAnsi="Verdana"/>
                <w:lang w:val="uk-UA"/>
              </w:rPr>
              <w:t xml:space="preserve"> - режим економії палива і Тена. Пальник по суті перемикається між максимальною і мінімальною потужностями. На максимумі йде набір температури, найбільш ефективно. При досягненні встановленої температури - пальник переходить в режим економії, працюючи на мінімальній потужності, не </w:t>
            </w:r>
            <w:r w:rsidR="00593F06">
              <w:rPr>
                <w:rFonts w:ascii="Verdana" w:hAnsi="Verdana"/>
                <w:lang w:val="uk-UA"/>
              </w:rPr>
              <w:t>гасячи</w:t>
            </w:r>
            <w:r w:rsidR="001C7A75" w:rsidRPr="00E2412C">
              <w:rPr>
                <w:rFonts w:ascii="Verdana" w:hAnsi="Verdana"/>
                <w:lang w:val="uk-UA"/>
              </w:rPr>
              <w:t xml:space="preserve"> </w:t>
            </w:r>
            <w:r w:rsidRPr="00E2412C">
              <w:rPr>
                <w:rFonts w:ascii="Verdana" w:hAnsi="Verdana"/>
                <w:lang w:val="uk-UA"/>
              </w:rPr>
              <w:t>полу</w:t>
            </w:r>
            <w:r w:rsidR="001C7A75" w:rsidRPr="00E2412C">
              <w:rPr>
                <w:rFonts w:ascii="Verdana" w:hAnsi="Verdana"/>
                <w:lang w:val="uk-UA"/>
              </w:rPr>
              <w:t xml:space="preserve">м'я і не використовуючи ТЕН. </w:t>
            </w:r>
            <w:r w:rsidRPr="00E2412C">
              <w:rPr>
                <w:rFonts w:ascii="Verdana" w:hAnsi="Verdana"/>
                <w:lang w:val="uk-UA"/>
              </w:rPr>
              <w:t>Якщо тепл</w:t>
            </w:r>
            <w:r w:rsidR="001C7A75" w:rsidRPr="00E2412C">
              <w:rPr>
                <w:rFonts w:ascii="Verdana" w:hAnsi="Verdana"/>
                <w:lang w:val="uk-UA"/>
              </w:rPr>
              <w:t>оносій остигає нижче температури подачі+гістерезис</w:t>
            </w:r>
            <w:r w:rsidRPr="00E2412C">
              <w:rPr>
                <w:rFonts w:ascii="Verdana" w:hAnsi="Verdana"/>
                <w:lang w:val="uk-UA"/>
              </w:rPr>
              <w:t xml:space="preserve"> - пальник перемикається в максимальну потужність.</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lastRenderedPageBreak/>
              <w:t>5</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Частота ворошен.</w:t>
            </w:r>
          </w:p>
        </w:tc>
        <w:tc>
          <w:tcPr>
            <w:tcW w:w="1276" w:type="dxa"/>
          </w:tcPr>
          <w:p w:rsidR="006041AD" w:rsidRDefault="00664F7F" w:rsidP="00593F06">
            <w:pPr>
              <w:jc w:val="center"/>
              <w:rPr>
                <w:rFonts w:ascii="Verdana" w:hAnsi="Verdana"/>
                <w:lang w:val="uk-UA"/>
              </w:rPr>
            </w:pPr>
            <w:r w:rsidRPr="00FD79A7">
              <w:rPr>
                <w:rFonts w:ascii="Verdana" w:hAnsi="Verdana"/>
                <w:lang w:val="uk-UA"/>
              </w:rPr>
              <w:t>1/1</w:t>
            </w:r>
          </w:p>
          <w:p w:rsidR="00593F06" w:rsidRDefault="00593F06" w:rsidP="00593F06">
            <w:pPr>
              <w:jc w:val="center"/>
              <w:rPr>
                <w:rFonts w:ascii="Verdana" w:hAnsi="Verdana"/>
                <w:lang w:val="uk-UA"/>
              </w:rPr>
            </w:pPr>
            <w:r>
              <w:rPr>
                <w:rFonts w:ascii="Verdana" w:hAnsi="Verdana"/>
                <w:lang w:val="uk-UA"/>
              </w:rPr>
              <w:t>÷</w:t>
            </w:r>
          </w:p>
          <w:p w:rsidR="00664F7F" w:rsidRPr="00FD79A7" w:rsidRDefault="00664F7F" w:rsidP="00593F06">
            <w:pPr>
              <w:jc w:val="center"/>
              <w:rPr>
                <w:rFonts w:ascii="Verdana" w:hAnsi="Verdana"/>
                <w:lang w:val="uk-UA"/>
              </w:rPr>
            </w:pPr>
            <w:r w:rsidRPr="00FD79A7">
              <w:rPr>
                <w:rFonts w:ascii="Verdana" w:hAnsi="Verdana"/>
                <w:lang w:val="uk-UA"/>
              </w:rPr>
              <w:t>1/500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1/5</w:t>
            </w:r>
          </w:p>
        </w:tc>
        <w:tc>
          <w:tcPr>
            <w:tcW w:w="5528" w:type="dxa"/>
          </w:tcPr>
          <w:p w:rsidR="001C7A75" w:rsidRPr="00E2412C" w:rsidRDefault="001C7A75" w:rsidP="001C7A75">
            <w:pPr>
              <w:rPr>
                <w:rFonts w:ascii="Verdana" w:eastAsia="Times New Roman" w:hAnsi="Verdana" w:cs="Times New Roman"/>
                <w:lang w:val="uk-UA" w:eastAsia="ru-RU"/>
              </w:rPr>
            </w:pPr>
            <w:r w:rsidRPr="00E2412C">
              <w:rPr>
                <w:rFonts w:ascii="Verdana" w:eastAsia="Times New Roman" w:hAnsi="Verdana" w:cs="Times New Roman"/>
                <w:lang w:val="uk-UA" w:eastAsia="ru-RU"/>
              </w:rPr>
              <w:t>Кількість циклів подачі палива (кількість включень шнека) після яких буде активовано один цикл роботи розпушувача палива на колоснику пальника.</w:t>
            </w:r>
          </w:p>
          <w:p w:rsidR="00664F7F" w:rsidRPr="00E2412C" w:rsidRDefault="001C7A75" w:rsidP="001C7A75">
            <w:pPr>
              <w:rPr>
                <w:rFonts w:ascii="Verdana" w:hAnsi="Verdana"/>
                <w:lang w:val="uk-UA"/>
              </w:rPr>
            </w:pPr>
            <w:r w:rsidRPr="00E2412C">
              <w:rPr>
                <w:rFonts w:ascii="Verdana" w:eastAsia="Times New Roman" w:hAnsi="Verdana" w:cs="Times New Roman"/>
                <w:lang w:val="uk-UA" w:eastAsia="ru-RU"/>
              </w:rPr>
              <w:t>Крок 1</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6</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Продува кол-ка.</w:t>
            </w:r>
          </w:p>
        </w:tc>
        <w:tc>
          <w:tcPr>
            <w:tcW w:w="1276" w:type="dxa"/>
          </w:tcPr>
          <w:p w:rsidR="006041AD" w:rsidRDefault="00664F7F" w:rsidP="00593F06">
            <w:pPr>
              <w:jc w:val="center"/>
              <w:rPr>
                <w:rFonts w:ascii="Verdana" w:hAnsi="Verdana"/>
                <w:lang w:val="uk-UA"/>
              </w:rPr>
            </w:pPr>
            <w:r w:rsidRPr="00FD79A7">
              <w:rPr>
                <w:rFonts w:ascii="Verdana" w:hAnsi="Verdana"/>
                <w:lang w:val="uk-UA"/>
              </w:rPr>
              <w:t>1</w:t>
            </w:r>
            <w:r w:rsidR="00593F06">
              <w:rPr>
                <w:rFonts w:ascii="Verdana" w:hAnsi="Verdana"/>
                <w:lang w:val="uk-UA"/>
              </w:rPr>
              <w:t>/</w:t>
            </w:r>
            <w:r w:rsidRPr="00FD79A7">
              <w:rPr>
                <w:rFonts w:ascii="Verdana" w:hAnsi="Verdana"/>
                <w:lang w:val="uk-UA"/>
              </w:rPr>
              <w:t>10</w:t>
            </w:r>
          </w:p>
          <w:p w:rsidR="00593F06" w:rsidRDefault="00593F06" w:rsidP="00593F06">
            <w:pPr>
              <w:jc w:val="center"/>
              <w:rPr>
                <w:rFonts w:ascii="Verdana" w:hAnsi="Verdana"/>
                <w:lang w:val="uk-UA"/>
              </w:rPr>
            </w:pPr>
            <w:r>
              <w:rPr>
                <w:rFonts w:ascii="Verdana" w:hAnsi="Verdana"/>
                <w:lang w:val="uk-UA"/>
              </w:rPr>
              <w:t>÷</w:t>
            </w:r>
          </w:p>
          <w:p w:rsidR="00664F7F" w:rsidRPr="00FD79A7" w:rsidRDefault="00593F06" w:rsidP="00593F06">
            <w:pPr>
              <w:rPr>
                <w:rFonts w:ascii="Verdana" w:hAnsi="Verdana"/>
                <w:lang w:val="uk-UA"/>
              </w:rPr>
            </w:pPr>
            <w:r>
              <w:rPr>
                <w:rFonts w:ascii="Verdana" w:hAnsi="Verdana"/>
                <w:lang w:val="uk-UA"/>
              </w:rPr>
              <w:t xml:space="preserve">   </w:t>
            </w:r>
            <w:r w:rsidR="00664F7F" w:rsidRPr="00FD79A7">
              <w:rPr>
                <w:rFonts w:ascii="Verdana" w:hAnsi="Verdana"/>
                <w:lang w:val="uk-UA"/>
              </w:rPr>
              <w:t>1/50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1/10</w:t>
            </w:r>
          </w:p>
        </w:tc>
        <w:tc>
          <w:tcPr>
            <w:tcW w:w="5528" w:type="dxa"/>
          </w:tcPr>
          <w:p w:rsidR="001C7A75" w:rsidRPr="00E2412C" w:rsidRDefault="001C7A75" w:rsidP="001C7A75">
            <w:pPr>
              <w:rPr>
                <w:rFonts w:ascii="Verdana" w:eastAsia="Times New Roman" w:hAnsi="Verdana" w:cs="Times New Roman"/>
                <w:lang w:val="uk-UA" w:eastAsia="ru-RU"/>
              </w:rPr>
            </w:pPr>
            <w:r w:rsidRPr="00E2412C">
              <w:rPr>
                <w:rFonts w:ascii="Verdana" w:eastAsia="Times New Roman" w:hAnsi="Verdana" w:cs="Times New Roman"/>
                <w:lang w:val="uk-UA" w:eastAsia="ru-RU"/>
              </w:rPr>
              <w:t xml:space="preserve">Співвідношення циклів продувки колосника до циклів завантаження палива в камеру згоряння. </w:t>
            </w:r>
          </w:p>
          <w:p w:rsidR="001C7A75" w:rsidRPr="00E2412C" w:rsidRDefault="001C7A75" w:rsidP="001C7A75">
            <w:pPr>
              <w:rPr>
                <w:rFonts w:ascii="Verdana" w:eastAsia="Times New Roman" w:hAnsi="Verdana" w:cs="Times New Roman"/>
                <w:lang w:val="uk-UA" w:eastAsia="ru-RU"/>
              </w:rPr>
            </w:pPr>
            <w:r w:rsidRPr="00E2412C">
              <w:rPr>
                <w:rFonts w:ascii="Verdana" w:eastAsia="Times New Roman" w:hAnsi="Verdana" w:cs="Times New Roman"/>
                <w:lang w:val="uk-UA" w:eastAsia="ru-RU"/>
              </w:rPr>
              <w:t>Продувка колосника йде шляхом виходу вентилятора на повну потужність на 5 секунд. Це видуває попіл, що накопичився під колосниками.</w:t>
            </w:r>
          </w:p>
          <w:p w:rsidR="00664F7F" w:rsidRPr="00E2412C" w:rsidRDefault="001C7A75" w:rsidP="001C7A75">
            <w:pPr>
              <w:rPr>
                <w:rFonts w:ascii="Verdana" w:hAnsi="Verdana"/>
                <w:lang w:val="uk-UA"/>
              </w:rPr>
            </w:pPr>
            <w:r w:rsidRPr="00E2412C">
              <w:rPr>
                <w:rFonts w:ascii="Verdana" w:eastAsia="Times New Roman" w:hAnsi="Verdana" w:cs="Times New Roman"/>
                <w:lang w:val="uk-UA" w:eastAsia="ru-RU"/>
              </w:rPr>
              <w:lastRenderedPageBreak/>
              <w:t>Дана операція дуже корисна при роботі пальника на малих потужностях коли оберти вентилятора малі для видування попелу з під колосників.</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lastRenderedPageBreak/>
              <w:t>7</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Калорийность</w:t>
            </w:r>
          </w:p>
        </w:tc>
        <w:tc>
          <w:tcPr>
            <w:tcW w:w="1276" w:type="dxa"/>
            <w:tcBorders>
              <w:bottom w:val="single" w:sz="4" w:space="0" w:color="auto"/>
            </w:tcBorders>
          </w:tcPr>
          <w:p w:rsidR="006041AD" w:rsidRDefault="00664F7F" w:rsidP="006041AD">
            <w:pPr>
              <w:jc w:val="center"/>
              <w:rPr>
                <w:rFonts w:ascii="Verdana" w:hAnsi="Verdana"/>
                <w:lang w:val="uk-UA"/>
              </w:rPr>
            </w:pPr>
            <w:r w:rsidRPr="00FD79A7">
              <w:rPr>
                <w:rFonts w:ascii="Verdana" w:hAnsi="Verdana"/>
                <w:lang w:val="uk-UA"/>
              </w:rPr>
              <w:t>3,00</w:t>
            </w:r>
          </w:p>
          <w:p w:rsidR="006041AD" w:rsidRDefault="006041AD" w:rsidP="006041AD">
            <w:pPr>
              <w:jc w:val="center"/>
              <w:rPr>
                <w:rFonts w:ascii="Verdana" w:hAnsi="Verdana"/>
                <w:lang w:val="uk-UA"/>
              </w:rPr>
            </w:pPr>
            <w:r>
              <w:rPr>
                <w:rFonts w:ascii="Verdana" w:hAnsi="Verdana"/>
                <w:lang w:val="uk-UA"/>
              </w:rPr>
              <w:t>÷</w:t>
            </w:r>
          </w:p>
          <w:p w:rsidR="00664F7F" w:rsidRPr="00FD79A7" w:rsidRDefault="00664F7F" w:rsidP="006041AD">
            <w:pPr>
              <w:jc w:val="center"/>
              <w:rPr>
                <w:rFonts w:ascii="Verdana" w:hAnsi="Verdana"/>
                <w:lang w:val="uk-UA"/>
              </w:rPr>
            </w:pPr>
            <w:r w:rsidRPr="00FD79A7">
              <w:rPr>
                <w:rFonts w:ascii="Verdana" w:hAnsi="Verdana"/>
                <w:lang w:val="uk-UA"/>
              </w:rPr>
              <w:t>6,00 кВт</w:t>
            </w:r>
            <w:r w:rsidR="001C7A75" w:rsidRPr="00FD79A7">
              <w:rPr>
                <w:rFonts w:ascii="Verdana" w:hAnsi="Verdana"/>
                <w:lang w:val="uk-UA"/>
              </w:rPr>
              <w:t>*г</w:t>
            </w:r>
            <w:r w:rsidRPr="00FD79A7">
              <w:rPr>
                <w:rFonts w:ascii="Verdana" w:hAnsi="Verdana"/>
                <w:lang w:val="uk-UA"/>
              </w:rPr>
              <w:t>/кг</w:t>
            </w:r>
          </w:p>
        </w:tc>
        <w:tc>
          <w:tcPr>
            <w:tcW w:w="1276" w:type="dxa"/>
            <w:tcBorders>
              <w:bottom w:val="single" w:sz="4" w:space="0" w:color="auto"/>
            </w:tcBorders>
          </w:tcPr>
          <w:p w:rsidR="00664F7F" w:rsidRPr="00FD79A7" w:rsidRDefault="00664F7F" w:rsidP="00664F7F">
            <w:pPr>
              <w:jc w:val="center"/>
              <w:rPr>
                <w:rFonts w:ascii="Verdana" w:hAnsi="Verdana"/>
                <w:lang w:val="uk-UA"/>
              </w:rPr>
            </w:pPr>
            <w:r w:rsidRPr="00FD79A7">
              <w:rPr>
                <w:rFonts w:ascii="Verdana" w:hAnsi="Verdana"/>
                <w:lang w:val="uk-UA"/>
              </w:rPr>
              <w:t>4,72</w:t>
            </w:r>
          </w:p>
        </w:tc>
        <w:tc>
          <w:tcPr>
            <w:tcW w:w="5528" w:type="dxa"/>
            <w:tcBorders>
              <w:bottom w:val="single" w:sz="4" w:space="0" w:color="auto"/>
            </w:tcBorders>
          </w:tcPr>
          <w:p w:rsidR="00052019" w:rsidRPr="00E2412C" w:rsidRDefault="00052019" w:rsidP="00052019">
            <w:pPr>
              <w:rPr>
                <w:rFonts w:ascii="Verdana" w:eastAsia="Times New Roman" w:hAnsi="Verdana" w:cs="Times New Roman"/>
                <w:lang w:val="uk-UA" w:eastAsia="ru-RU"/>
              </w:rPr>
            </w:pPr>
            <w:r w:rsidRPr="00E2412C">
              <w:rPr>
                <w:rFonts w:ascii="Verdana" w:eastAsia="Times New Roman" w:hAnsi="Verdana" w:cs="Times New Roman"/>
                <w:lang w:val="uk-UA" w:eastAsia="ru-RU"/>
              </w:rPr>
              <w:t>Встановлення калорійності обраних пелет.</w:t>
            </w:r>
          </w:p>
          <w:p w:rsidR="00664F7F" w:rsidRPr="00E2412C" w:rsidRDefault="00052019" w:rsidP="005E0237">
            <w:pPr>
              <w:rPr>
                <w:rFonts w:ascii="Verdana" w:eastAsia="Times New Roman" w:hAnsi="Verdana" w:cs="Times New Roman"/>
                <w:lang w:val="uk-UA" w:eastAsia="ru-RU"/>
              </w:rPr>
            </w:pPr>
            <w:r w:rsidRPr="00E2412C">
              <w:rPr>
                <w:rFonts w:ascii="Verdana" w:eastAsia="Times New Roman" w:hAnsi="Verdana" w:cs="Times New Roman"/>
                <w:lang w:val="uk-UA" w:eastAsia="ru-RU"/>
              </w:rPr>
              <w:t xml:space="preserve">Змінюється від 3 кВт*г/кг до 6 кВт*г/кг </w:t>
            </w:r>
          </w:p>
          <w:p w:rsidR="005E0237" w:rsidRPr="00E2412C" w:rsidRDefault="005E0237" w:rsidP="005E0237">
            <w:pPr>
              <w:rPr>
                <w:rFonts w:ascii="Verdana" w:eastAsia="Times New Roman" w:hAnsi="Verdana" w:cs="Times New Roman"/>
                <w:lang w:val="uk-UA" w:eastAsia="ru-RU"/>
              </w:rPr>
            </w:pPr>
            <w:r w:rsidRPr="00E2412C">
              <w:rPr>
                <w:rFonts w:ascii="Verdana" w:eastAsia="Times New Roman" w:hAnsi="Verdana" w:cs="Times New Roman"/>
                <w:lang w:val="uk-UA" w:eastAsia="ru-RU"/>
              </w:rPr>
              <w:t>Приклад перерахунку в інші величини :</w:t>
            </w:r>
          </w:p>
          <w:p w:rsidR="005E0237" w:rsidRPr="00E2412C" w:rsidRDefault="005E0237" w:rsidP="005E0237">
            <w:pPr>
              <w:rPr>
                <w:rFonts w:ascii="Verdana" w:eastAsia="Times New Roman" w:hAnsi="Verdana" w:cs="Times New Roman"/>
                <w:lang w:val="uk-UA" w:eastAsia="ru-RU"/>
              </w:rPr>
            </w:pPr>
            <w:r w:rsidRPr="00E2412C">
              <w:rPr>
                <w:rFonts w:ascii="Verdana" w:eastAsia="Times New Roman" w:hAnsi="Verdana" w:cs="Times New Roman"/>
                <w:lang w:val="uk-UA" w:eastAsia="ru-RU"/>
              </w:rPr>
              <w:t>4 кВт*г/кг = 14,4 МДж/кг</w:t>
            </w:r>
            <w:r w:rsidR="00FF1FDC" w:rsidRPr="00E2412C">
              <w:rPr>
                <w:rFonts w:ascii="Verdana" w:eastAsia="Times New Roman" w:hAnsi="Verdana" w:cs="Times New Roman"/>
                <w:lang w:val="uk-UA" w:eastAsia="ru-RU"/>
              </w:rPr>
              <w:t xml:space="preserve"> = 3440 ккал/кг</w:t>
            </w:r>
          </w:p>
          <w:p w:rsidR="005E0237" w:rsidRPr="00E2412C" w:rsidRDefault="005E0237" w:rsidP="005E0237">
            <w:pPr>
              <w:rPr>
                <w:rFonts w:ascii="Verdana" w:eastAsia="Times New Roman" w:hAnsi="Verdana" w:cs="Times New Roman"/>
                <w:lang w:val="uk-UA" w:eastAsia="ru-RU"/>
              </w:rPr>
            </w:pPr>
            <w:r w:rsidRPr="00E2412C">
              <w:rPr>
                <w:rFonts w:ascii="Verdana" w:eastAsia="Times New Roman" w:hAnsi="Verdana" w:cs="Times New Roman"/>
                <w:lang w:val="uk-UA" w:eastAsia="ru-RU"/>
              </w:rPr>
              <w:t>4,5 кВт*г/кг = 16,2 МДж/кг</w:t>
            </w:r>
            <w:r w:rsidR="00FF1FDC" w:rsidRPr="00E2412C">
              <w:rPr>
                <w:rFonts w:ascii="Verdana" w:eastAsia="Times New Roman" w:hAnsi="Verdana" w:cs="Times New Roman"/>
                <w:lang w:val="uk-UA" w:eastAsia="ru-RU"/>
              </w:rPr>
              <w:t xml:space="preserve"> = 3900 ккал/кг</w:t>
            </w:r>
          </w:p>
          <w:p w:rsidR="005E0237" w:rsidRPr="00E2412C" w:rsidRDefault="005E0237" w:rsidP="005E0237">
            <w:pPr>
              <w:rPr>
                <w:rFonts w:ascii="Verdana" w:eastAsia="Times New Roman" w:hAnsi="Verdana" w:cs="Times New Roman"/>
                <w:lang w:val="uk-UA" w:eastAsia="ru-RU"/>
              </w:rPr>
            </w:pPr>
            <w:r w:rsidRPr="00E2412C">
              <w:rPr>
                <w:rFonts w:ascii="Verdana" w:eastAsia="Times New Roman" w:hAnsi="Verdana" w:cs="Times New Roman"/>
                <w:lang w:val="uk-UA" w:eastAsia="ru-RU"/>
              </w:rPr>
              <w:t>4,72 кВт*г/кг = 17 МДж/кг</w:t>
            </w:r>
            <w:r w:rsidR="00FF1FDC" w:rsidRPr="00E2412C">
              <w:rPr>
                <w:rFonts w:ascii="Verdana" w:eastAsia="Times New Roman" w:hAnsi="Verdana" w:cs="Times New Roman"/>
                <w:lang w:val="uk-UA" w:eastAsia="ru-RU"/>
              </w:rPr>
              <w:t xml:space="preserve"> = 4060 ккал/кг</w:t>
            </w:r>
          </w:p>
          <w:p w:rsidR="005E0237" w:rsidRPr="00E2412C" w:rsidRDefault="005E0237" w:rsidP="005E0237">
            <w:pPr>
              <w:rPr>
                <w:rFonts w:ascii="Verdana" w:eastAsia="Times New Roman" w:hAnsi="Verdana" w:cs="Times New Roman"/>
                <w:lang w:val="uk-UA" w:eastAsia="ru-RU"/>
              </w:rPr>
            </w:pPr>
            <w:r w:rsidRPr="00E2412C">
              <w:rPr>
                <w:rFonts w:ascii="Verdana" w:eastAsia="Times New Roman" w:hAnsi="Verdana" w:cs="Times New Roman"/>
                <w:lang w:val="uk-UA" w:eastAsia="ru-RU"/>
              </w:rPr>
              <w:t>5 кВт*г/кг = 18 МДж/кг</w:t>
            </w:r>
            <w:r w:rsidR="00FF1FDC" w:rsidRPr="00E2412C">
              <w:rPr>
                <w:rFonts w:ascii="Verdana" w:eastAsia="Times New Roman" w:hAnsi="Verdana" w:cs="Times New Roman"/>
                <w:lang w:val="uk-UA" w:eastAsia="ru-RU"/>
              </w:rPr>
              <w:t xml:space="preserve"> = 4300 ккал/кг</w:t>
            </w:r>
          </w:p>
          <w:p w:rsidR="005E0237" w:rsidRPr="00E2412C" w:rsidRDefault="005E0237" w:rsidP="005E0237">
            <w:pPr>
              <w:rPr>
                <w:rFonts w:ascii="Verdana" w:hAnsi="Verdana"/>
                <w:lang w:val="uk-UA"/>
              </w:rPr>
            </w:pPr>
            <w:r w:rsidRPr="00E2412C">
              <w:rPr>
                <w:rFonts w:ascii="Verdana" w:eastAsia="Times New Roman" w:hAnsi="Verdana" w:cs="Times New Roman"/>
                <w:lang w:val="uk-UA" w:eastAsia="ru-RU"/>
              </w:rPr>
              <w:t>5,5 кВт*г/кг = 19,8 МДж/кг</w:t>
            </w:r>
            <w:r w:rsidR="00FF1FDC" w:rsidRPr="00E2412C">
              <w:rPr>
                <w:rFonts w:ascii="Verdana" w:eastAsia="Times New Roman" w:hAnsi="Verdana" w:cs="Times New Roman"/>
                <w:lang w:val="uk-UA" w:eastAsia="ru-RU"/>
              </w:rPr>
              <w:t xml:space="preserve"> = 4730 ккал/кг</w:t>
            </w:r>
          </w:p>
        </w:tc>
      </w:tr>
      <w:tr w:rsidR="00664F7F" w:rsidRPr="00FD79A7" w:rsidTr="00536224">
        <w:tc>
          <w:tcPr>
            <w:tcW w:w="534" w:type="dxa"/>
            <w:tcBorders>
              <w:right w:val="single" w:sz="4" w:space="0" w:color="auto"/>
            </w:tcBorders>
          </w:tcPr>
          <w:p w:rsidR="00664F7F" w:rsidRPr="00FD79A7" w:rsidRDefault="004D0069" w:rsidP="002B1E0F">
            <w:pPr>
              <w:rPr>
                <w:rFonts w:ascii="Verdana" w:hAnsi="Verdana"/>
                <w:lang w:val="uk-UA"/>
              </w:rPr>
            </w:pPr>
            <w:r w:rsidRPr="00FD79A7">
              <w:rPr>
                <w:rFonts w:ascii="Verdana" w:hAnsi="Verdana"/>
                <w:lang w:val="uk-UA"/>
              </w:rPr>
              <w:t>8</w:t>
            </w:r>
          </w:p>
        </w:tc>
        <w:tc>
          <w:tcPr>
            <w:tcW w:w="1984" w:type="dxa"/>
            <w:tcBorders>
              <w:right w:val="single" w:sz="4" w:space="0" w:color="auto"/>
            </w:tcBorders>
          </w:tcPr>
          <w:p w:rsidR="00664F7F" w:rsidRPr="00FD79A7" w:rsidRDefault="00664F7F" w:rsidP="00664F7F">
            <w:pPr>
              <w:jc w:val="center"/>
              <w:rPr>
                <w:rFonts w:ascii="Verdana" w:hAnsi="Verdana"/>
                <w:lang w:val="uk-UA"/>
              </w:rPr>
            </w:pPr>
            <w:r w:rsidRPr="00FD79A7">
              <w:rPr>
                <w:rFonts w:ascii="Verdana" w:hAnsi="Verdana"/>
                <w:lang w:val="uk-UA"/>
              </w:rPr>
              <w:t>Загрузка шнека</w:t>
            </w:r>
          </w:p>
        </w:tc>
        <w:tc>
          <w:tcPr>
            <w:tcW w:w="1276" w:type="dxa"/>
            <w:tcBorders>
              <w:top w:val="single" w:sz="4" w:space="0" w:color="auto"/>
              <w:left w:val="single" w:sz="4" w:space="0" w:color="auto"/>
              <w:bottom w:val="single" w:sz="4" w:space="0" w:color="auto"/>
              <w:right w:val="single" w:sz="4" w:space="0" w:color="auto"/>
            </w:tcBorders>
          </w:tcPr>
          <w:p w:rsidR="00664F7F" w:rsidRPr="00FD79A7" w:rsidRDefault="006041AD" w:rsidP="00664F7F">
            <w:pPr>
              <w:jc w:val="center"/>
              <w:rPr>
                <w:rFonts w:ascii="Verdana" w:hAnsi="Verdana"/>
                <w:lang w:val="uk-UA"/>
              </w:rPr>
            </w:pPr>
            <w:r>
              <w:rPr>
                <w:rFonts w:ascii="Verdana" w:hAnsi="Verdana"/>
                <w:lang w:val="uk-UA"/>
              </w:rPr>
              <w:t>вкл/откл</w:t>
            </w:r>
          </w:p>
        </w:tc>
        <w:tc>
          <w:tcPr>
            <w:tcW w:w="1276" w:type="dxa"/>
            <w:tcBorders>
              <w:top w:val="single" w:sz="4" w:space="0" w:color="auto"/>
              <w:left w:val="single" w:sz="4" w:space="0" w:color="auto"/>
              <w:bottom w:val="single" w:sz="4" w:space="0" w:color="auto"/>
              <w:right w:val="single" w:sz="4" w:space="0" w:color="auto"/>
            </w:tcBorders>
          </w:tcPr>
          <w:p w:rsidR="00664F7F" w:rsidRPr="00FD79A7" w:rsidRDefault="00664F7F" w:rsidP="00664F7F">
            <w:pPr>
              <w:jc w:val="center"/>
              <w:rPr>
                <w:rFonts w:ascii="Verdana" w:hAnsi="Verdana"/>
                <w:lang w:val="uk-UA"/>
              </w:rPr>
            </w:pPr>
            <w:r w:rsidRPr="00FD79A7">
              <w:rPr>
                <w:rFonts w:ascii="Verdana" w:hAnsi="Verdana"/>
                <w:lang w:val="uk-UA"/>
              </w:rPr>
              <w:t>откл.</w:t>
            </w:r>
          </w:p>
        </w:tc>
        <w:tc>
          <w:tcPr>
            <w:tcW w:w="5528" w:type="dxa"/>
            <w:tcBorders>
              <w:top w:val="single" w:sz="4" w:space="0" w:color="auto"/>
              <w:left w:val="single" w:sz="4" w:space="0" w:color="auto"/>
              <w:bottom w:val="single" w:sz="4" w:space="0" w:color="auto"/>
              <w:right w:val="single" w:sz="4" w:space="0" w:color="auto"/>
            </w:tcBorders>
          </w:tcPr>
          <w:p w:rsidR="000A4A89" w:rsidRPr="00E2412C" w:rsidRDefault="000A4A89" w:rsidP="000A4A89">
            <w:pPr>
              <w:rPr>
                <w:rFonts w:ascii="Verdana" w:eastAsia="Times New Roman" w:hAnsi="Verdana" w:cs="Times New Roman"/>
                <w:lang w:val="uk-UA" w:eastAsia="ru-RU"/>
              </w:rPr>
            </w:pPr>
            <w:r w:rsidRPr="00E2412C">
              <w:rPr>
                <w:rFonts w:ascii="Verdana" w:eastAsia="Times New Roman" w:hAnsi="Verdana" w:cs="Times New Roman"/>
                <w:lang w:val="uk-UA" w:eastAsia="ru-RU"/>
              </w:rPr>
              <w:t>З моменту натискання кнопки «+»(поз</w:t>
            </w:r>
            <w:r w:rsidR="006041AD">
              <w:rPr>
                <w:rFonts w:ascii="Verdana" w:eastAsia="Times New Roman" w:hAnsi="Verdana" w:cs="Times New Roman"/>
                <w:lang w:val="uk-UA" w:eastAsia="ru-RU"/>
              </w:rPr>
              <w:t>.</w:t>
            </w:r>
            <w:r w:rsidRPr="00E2412C">
              <w:rPr>
                <w:rFonts w:ascii="Verdana" w:eastAsia="Times New Roman" w:hAnsi="Verdana" w:cs="Times New Roman"/>
                <w:lang w:val="uk-UA" w:eastAsia="ru-RU"/>
              </w:rPr>
              <w:t xml:space="preserve"> 5, </w:t>
            </w:r>
            <w:r w:rsidR="00C6698D">
              <w:rPr>
                <w:rFonts w:ascii="Verdana" w:eastAsia="Times New Roman" w:hAnsi="Verdana" w:cs="Times New Roman"/>
                <w:lang w:val="uk-UA" w:eastAsia="ru-RU"/>
              </w:rPr>
              <w:t>мал.</w:t>
            </w:r>
            <w:r w:rsidRPr="00E2412C">
              <w:rPr>
                <w:rFonts w:ascii="Verdana" w:eastAsia="Times New Roman" w:hAnsi="Verdana" w:cs="Times New Roman"/>
                <w:lang w:val="uk-UA" w:eastAsia="ru-RU"/>
              </w:rPr>
              <w:t>6) шнек бункера буде працювати протягом 1 хвилини.</w:t>
            </w:r>
          </w:p>
          <w:p w:rsidR="000A4A89" w:rsidRPr="00E2412C" w:rsidRDefault="000A4A89" w:rsidP="000A4A89">
            <w:pPr>
              <w:rPr>
                <w:rFonts w:ascii="Verdana" w:eastAsia="Times New Roman" w:hAnsi="Verdana" w:cs="Times New Roman"/>
                <w:lang w:val="uk-UA" w:eastAsia="ru-RU"/>
              </w:rPr>
            </w:pPr>
            <w:r w:rsidRPr="00E2412C">
              <w:rPr>
                <w:rFonts w:ascii="Verdana" w:eastAsia="Times New Roman" w:hAnsi="Verdana" w:cs="Times New Roman"/>
                <w:lang w:val="uk-UA" w:eastAsia="ru-RU"/>
              </w:rPr>
              <w:t>Зупинка – натисканням кнопки «-»(поз</w:t>
            </w:r>
            <w:r w:rsidR="006041AD">
              <w:rPr>
                <w:rFonts w:ascii="Verdana" w:eastAsia="Times New Roman" w:hAnsi="Verdana" w:cs="Times New Roman"/>
                <w:lang w:val="uk-UA" w:eastAsia="ru-RU"/>
              </w:rPr>
              <w:t>.</w:t>
            </w:r>
            <w:r w:rsidRPr="00E2412C">
              <w:rPr>
                <w:rFonts w:ascii="Verdana" w:eastAsia="Times New Roman" w:hAnsi="Verdana" w:cs="Times New Roman"/>
                <w:lang w:val="uk-UA" w:eastAsia="ru-RU"/>
              </w:rPr>
              <w:t xml:space="preserve"> 7, </w:t>
            </w:r>
            <w:r w:rsidR="00C6698D">
              <w:rPr>
                <w:rFonts w:ascii="Verdana" w:eastAsia="Times New Roman" w:hAnsi="Verdana" w:cs="Times New Roman"/>
                <w:lang w:val="uk-UA" w:eastAsia="ru-RU"/>
              </w:rPr>
              <w:t>мал.</w:t>
            </w:r>
            <w:r w:rsidRPr="00E2412C">
              <w:rPr>
                <w:rFonts w:ascii="Verdana" w:eastAsia="Times New Roman" w:hAnsi="Verdana" w:cs="Times New Roman"/>
                <w:lang w:val="uk-UA" w:eastAsia="ru-RU"/>
              </w:rPr>
              <w:t>6)</w:t>
            </w:r>
          </w:p>
          <w:p w:rsidR="00664F7F" w:rsidRPr="00E2412C" w:rsidRDefault="000A4A89" w:rsidP="000A4A89">
            <w:pPr>
              <w:rPr>
                <w:rFonts w:ascii="Verdana" w:hAnsi="Verdana"/>
                <w:lang w:val="uk-UA"/>
              </w:rPr>
            </w:pPr>
            <w:r w:rsidRPr="00E2412C">
              <w:rPr>
                <w:rFonts w:ascii="Verdana" w:eastAsia="Times New Roman" w:hAnsi="Verdana" w:cs="Times New Roman"/>
                <w:lang w:val="uk-UA" w:eastAsia="ru-RU"/>
              </w:rPr>
              <w:t>Використовується для заповнення шнеку паливом.</w:t>
            </w:r>
          </w:p>
        </w:tc>
      </w:tr>
      <w:tr w:rsidR="00664F7F" w:rsidRPr="00FD79A7" w:rsidTr="00536224">
        <w:tc>
          <w:tcPr>
            <w:tcW w:w="534" w:type="dxa"/>
            <w:tcBorders>
              <w:right w:val="single" w:sz="4" w:space="0" w:color="auto"/>
            </w:tcBorders>
          </w:tcPr>
          <w:p w:rsidR="00664F7F" w:rsidRPr="00FD79A7" w:rsidRDefault="004D0069" w:rsidP="002B1E0F">
            <w:pPr>
              <w:rPr>
                <w:rFonts w:ascii="Verdana" w:hAnsi="Verdana"/>
                <w:lang w:val="uk-UA"/>
              </w:rPr>
            </w:pPr>
            <w:r w:rsidRPr="00FD79A7">
              <w:rPr>
                <w:rFonts w:ascii="Verdana" w:hAnsi="Verdana"/>
                <w:lang w:val="uk-UA"/>
              </w:rPr>
              <w:t>9</w:t>
            </w:r>
          </w:p>
        </w:tc>
        <w:tc>
          <w:tcPr>
            <w:tcW w:w="1984" w:type="dxa"/>
            <w:tcBorders>
              <w:right w:val="single" w:sz="4" w:space="0" w:color="auto"/>
            </w:tcBorders>
          </w:tcPr>
          <w:p w:rsidR="00664F7F" w:rsidRPr="00FD79A7" w:rsidRDefault="00664F7F" w:rsidP="00664F7F">
            <w:pPr>
              <w:jc w:val="center"/>
              <w:rPr>
                <w:rFonts w:ascii="Verdana" w:hAnsi="Verdana"/>
                <w:lang w:val="uk-UA"/>
              </w:rPr>
            </w:pPr>
            <w:r w:rsidRPr="00FD79A7">
              <w:rPr>
                <w:rFonts w:ascii="Verdana" w:hAnsi="Verdana"/>
                <w:lang w:val="uk-UA"/>
              </w:rPr>
              <w:t>Режим ТЭНа</w:t>
            </w:r>
          </w:p>
        </w:tc>
        <w:tc>
          <w:tcPr>
            <w:tcW w:w="1276" w:type="dxa"/>
            <w:tcBorders>
              <w:top w:val="single" w:sz="4" w:space="0" w:color="auto"/>
              <w:left w:val="single" w:sz="4" w:space="0" w:color="auto"/>
              <w:bottom w:val="single" w:sz="4" w:space="0" w:color="auto"/>
              <w:right w:val="single" w:sz="4" w:space="0" w:color="auto"/>
            </w:tcBorders>
          </w:tcPr>
          <w:p w:rsidR="006041AD" w:rsidRDefault="00664F7F" w:rsidP="00664F7F">
            <w:pPr>
              <w:ind w:left="-108" w:right="-67"/>
              <w:jc w:val="center"/>
              <w:rPr>
                <w:rFonts w:ascii="Verdana" w:hAnsi="Verdana"/>
                <w:lang w:val="uk-UA"/>
              </w:rPr>
            </w:pPr>
            <w:r w:rsidRPr="00FD79A7">
              <w:rPr>
                <w:rFonts w:ascii="Verdana" w:hAnsi="Verdana"/>
                <w:lang w:val="uk-UA"/>
              </w:rPr>
              <w:t>Выключ; Однократ</w:t>
            </w:r>
            <w:r w:rsidR="006041AD">
              <w:rPr>
                <w:rFonts w:ascii="Verdana" w:hAnsi="Verdana"/>
                <w:lang w:val="uk-UA"/>
              </w:rPr>
              <w:t>-</w:t>
            </w:r>
            <w:r w:rsidRPr="00FD79A7">
              <w:rPr>
                <w:rFonts w:ascii="Verdana" w:hAnsi="Verdana"/>
                <w:lang w:val="uk-UA"/>
              </w:rPr>
              <w:t>ный; Поддерж</w:t>
            </w:r>
            <w:r w:rsidR="006041AD">
              <w:rPr>
                <w:rFonts w:ascii="Verdana" w:hAnsi="Verdana"/>
                <w:lang w:val="uk-UA"/>
              </w:rPr>
              <w:t>-</w:t>
            </w:r>
          </w:p>
          <w:p w:rsidR="00664F7F" w:rsidRPr="00FD79A7" w:rsidRDefault="00664F7F" w:rsidP="00664F7F">
            <w:pPr>
              <w:ind w:left="-108" w:right="-67"/>
              <w:jc w:val="center"/>
              <w:rPr>
                <w:rFonts w:ascii="Verdana" w:hAnsi="Verdana"/>
                <w:lang w:val="uk-UA"/>
              </w:rPr>
            </w:pPr>
            <w:r w:rsidRPr="00FD79A7">
              <w:rPr>
                <w:rFonts w:ascii="Verdana" w:hAnsi="Verdana"/>
                <w:lang w:val="uk-UA"/>
              </w:rPr>
              <w:t>ка</w:t>
            </w:r>
          </w:p>
        </w:tc>
        <w:tc>
          <w:tcPr>
            <w:tcW w:w="1276" w:type="dxa"/>
            <w:tcBorders>
              <w:top w:val="single" w:sz="4" w:space="0" w:color="auto"/>
              <w:left w:val="single" w:sz="4" w:space="0" w:color="auto"/>
              <w:bottom w:val="single" w:sz="4" w:space="0" w:color="auto"/>
              <w:right w:val="single" w:sz="4" w:space="0" w:color="auto"/>
            </w:tcBorders>
          </w:tcPr>
          <w:p w:rsidR="00664F7F" w:rsidRPr="00FD79A7" w:rsidRDefault="000A4A89" w:rsidP="00664F7F">
            <w:pPr>
              <w:ind w:left="-79" w:right="-57"/>
              <w:jc w:val="center"/>
              <w:rPr>
                <w:rFonts w:ascii="Verdana" w:hAnsi="Verdana"/>
                <w:lang w:val="uk-UA"/>
              </w:rPr>
            </w:pPr>
            <w:r w:rsidRPr="00FD79A7">
              <w:rPr>
                <w:rFonts w:ascii="Verdana" w:hAnsi="Verdana"/>
                <w:lang w:val="uk-UA"/>
              </w:rPr>
              <w:t>Под</w:t>
            </w:r>
            <w:r w:rsidR="00664F7F" w:rsidRPr="00FD79A7">
              <w:rPr>
                <w:rFonts w:ascii="Verdana" w:hAnsi="Verdana"/>
                <w:lang w:val="uk-UA"/>
              </w:rPr>
              <w:t>держ</w:t>
            </w:r>
            <w:r w:rsidR="006041AD">
              <w:rPr>
                <w:rFonts w:ascii="Verdana" w:hAnsi="Verdana"/>
                <w:lang w:val="uk-UA"/>
              </w:rPr>
              <w:t>-</w:t>
            </w:r>
            <w:r w:rsidR="00664F7F" w:rsidRPr="00FD79A7">
              <w:rPr>
                <w:rFonts w:ascii="Verdana" w:hAnsi="Verdana"/>
                <w:lang w:val="uk-UA"/>
              </w:rPr>
              <w:t>ка</w:t>
            </w:r>
          </w:p>
        </w:tc>
        <w:tc>
          <w:tcPr>
            <w:tcW w:w="5528" w:type="dxa"/>
            <w:tcBorders>
              <w:top w:val="single" w:sz="4" w:space="0" w:color="auto"/>
              <w:left w:val="single" w:sz="4" w:space="0" w:color="auto"/>
              <w:bottom w:val="single" w:sz="4" w:space="0" w:color="auto"/>
              <w:right w:val="single" w:sz="4" w:space="0" w:color="auto"/>
            </w:tcBorders>
          </w:tcPr>
          <w:p w:rsidR="000A4A89" w:rsidRPr="00E2412C" w:rsidRDefault="000A4A89" w:rsidP="000A4A89">
            <w:pPr>
              <w:rPr>
                <w:rFonts w:ascii="Verdana" w:hAnsi="Verdana"/>
                <w:lang w:val="uk-UA"/>
              </w:rPr>
            </w:pPr>
            <w:r w:rsidRPr="00E2412C">
              <w:rPr>
                <w:rFonts w:ascii="Verdana" w:hAnsi="Verdana"/>
                <w:lang w:val="uk-UA"/>
              </w:rPr>
              <w:t xml:space="preserve">Режим включення ТЕНа розпалювання. «Выключен» - вибирають коли ТЕН несправний або його потужність вища за ту яку може забезпечити блок безперебійного живлення. Розпал можливий вручну. </w:t>
            </w:r>
          </w:p>
          <w:p w:rsidR="000A4A89" w:rsidRPr="00E2412C" w:rsidRDefault="000A4A89" w:rsidP="000A4A89">
            <w:pPr>
              <w:rPr>
                <w:rFonts w:ascii="Verdana" w:hAnsi="Verdana"/>
                <w:lang w:val="uk-UA"/>
              </w:rPr>
            </w:pPr>
            <w:r w:rsidRPr="00E2412C">
              <w:rPr>
                <w:rFonts w:ascii="Verdana" w:hAnsi="Verdana"/>
                <w:lang w:val="uk-UA"/>
              </w:rPr>
              <w:t>«Однократный» - ТЕН використовується тільки для розпалювання для старту циклу, кожен новий цикл використовується ТЕН. Новий цикл - старт після зупинки по перевищенню температури, коли була примусова зупинка пальника автоматикою.</w:t>
            </w:r>
          </w:p>
          <w:p w:rsidR="00664F7F" w:rsidRPr="00E2412C" w:rsidRDefault="000A4A89" w:rsidP="000A4A89">
            <w:pPr>
              <w:rPr>
                <w:rFonts w:ascii="Verdana" w:hAnsi="Verdana"/>
                <w:lang w:val="uk-UA"/>
              </w:rPr>
            </w:pPr>
            <w:r w:rsidRPr="00E2412C">
              <w:rPr>
                <w:rFonts w:ascii="Verdana" w:hAnsi="Verdana"/>
                <w:lang w:val="uk-UA"/>
              </w:rPr>
              <w:t>«Поддержка» - щоразу при втраті фотодатчиком порога полум'я.  Корисно для низькоякісних пелет.</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10</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Включение насоса</w:t>
            </w:r>
          </w:p>
        </w:tc>
        <w:tc>
          <w:tcPr>
            <w:tcW w:w="1276" w:type="dxa"/>
            <w:tcBorders>
              <w:top w:val="single" w:sz="4" w:space="0" w:color="auto"/>
            </w:tcBorders>
          </w:tcPr>
          <w:p w:rsidR="00664F7F" w:rsidRPr="00FD79A7" w:rsidRDefault="00664F7F" w:rsidP="00F7230C">
            <w:pPr>
              <w:jc w:val="center"/>
              <w:rPr>
                <w:rFonts w:ascii="Verdana" w:hAnsi="Verdana"/>
                <w:lang w:val="uk-UA"/>
              </w:rPr>
            </w:pPr>
            <w:r w:rsidRPr="00FD79A7">
              <w:rPr>
                <w:rFonts w:ascii="Verdana" w:hAnsi="Verdana"/>
                <w:lang w:val="uk-UA"/>
              </w:rPr>
              <w:t>20</w:t>
            </w:r>
            <w:r w:rsidR="00F7230C">
              <w:rPr>
                <w:rFonts w:ascii="Verdana" w:hAnsi="Verdana"/>
                <w:lang w:val="uk-UA"/>
              </w:rPr>
              <w:t>÷</w:t>
            </w:r>
            <w:r w:rsidRPr="00FD79A7">
              <w:rPr>
                <w:rFonts w:ascii="Verdana" w:hAnsi="Verdana"/>
                <w:lang w:val="uk-UA"/>
              </w:rPr>
              <w:t xml:space="preserve">60 </w:t>
            </w:r>
            <w:r w:rsidR="00F7230C">
              <w:rPr>
                <w:rFonts w:ascii="Verdana" w:hAnsi="Verdana"/>
                <w:lang w:val="uk-UA"/>
              </w:rPr>
              <w:sym w:font="Symbol" w:char="F0B0"/>
            </w:r>
            <w:r w:rsidRPr="00FD79A7">
              <w:rPr>
                <w:rFonts w:ascii="Verdana" w:hAnsi="Verdana"/>
                <w:lang w:val="uk-UA"/>
              </w:rPr>
              <w:t>С</w:t>
            </w:r>
          </w:p>
        </w:tc>
        <w:tc>
          <w:tcPr>
            <w:tcW w:w="1276" w:type="dxa"/>
            <w:tcBorders>
              <w:top w:val="single" w:sz="4" w:space="0" w:color="auto"/>
            </w:tcBorders>
          </w:tcPr>
          <w:p w:rsidR="00664F7F" w:rsidRPr="00FD79A7" w:rsidRDefault="00664F7F" w:rsidP="00664F7F">
            <w:pPr>
              <w:jc w:val="center"/>
              <w:rPr>
                <w:rFonts w:ascii="Verdana" w:hAnsi="Verdana"/>
                <w:lang w:val="uk-UA"/>
              </w:rPr>
            </w:pPr>
            <w:r w:rsidRPr="00FD79A7">
              <w:rPr>
                <w:rFonts w:ascii="Verdana" w:hAnsi="Verdana"/>
                <w:lang w:val="uk-UA"/>
              </w:rPr>
              <w:t>40</w:t>
            </w:r>
          </w:p>
        </w:tc>
        <w:tc>
          <w:tcPr>
            <w:tcW w:w="5528" w:type="dxa"/>
            <w:tcBorders>
              <w:top w:val="single" w:sz="4" w:space="0" w:color="auto"/>
            </w:tcBorders>
          </w:tcPr>
          <w:p w:rsidR="00664F7F" w:rsidRPr="00E2412C" w:rsidRDefault="000A4A89" w:rsidP="00DD754F">
            <w:pPr>
              <w:rPr>
                <w:rFonts w:ascii="Verdana" w:hAnsi="Verdana"/>
                <w:lang w:val="uk-UA"/>
              </w:rPr>
            </w:pPr>
            <w:r w:rsidRPr="00E2412C">
              <w:rPr>
                <w:rFonts w:ascii="Verdana" w:hAnsi="Verdana"/>
                <w:lang w:val="uk-UA"/>
              </w:rPr>
              <w:t>Температура при якій відбувається первинне включення насоса, при прогріванні котла. П</w:t>
            </w:r>
            <w:r w:rsidR="00DD754F">
              <w:rPr>
                <w:rFonts w:ascii="Verdana" w:hAnsi="Verdana"/>
                <w:lang w:val="uk-UA"/>
              </w:rPr>
              <w:t>ри перевищенні заданої</w:t>
            </w:r>
            <w:r w:rsidR="009D76F2">
              <w:rPr>
                <w:rFonts w:ascii="Verdana" w:hAnsi="Verdana"/>
                <w:lang w:val="uk-UA"/>
              </w:rPr>
              <w:t xml:space="preserve"> температури</w:t>
            </w:r>
            <w:r w:rsidRPr="00E2412C">
              <w:rPr>
                <w:rFonts w:ascii="Verdana" w:hAnsi="Verdana"/>
                <w:lang w:val="uk-UA"/>
              </w:rPr>
              <w:t xml:space="preserve"> включається насос. Насос вимикається із затримкою, після натискання СТОП на пальнику.</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11</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Термостат</w:t>
            </w:r>
          </w:p>
        </w:tc>
        <w:tc>
          <w:tcPr>
            <w:tcW w:w="1276" w:type="dxa"/>
          </w:tcPr>
          <w:p w:rsidR="00DD754F" w:rsidRDefault="00664F7F" w:rsidP="00664F7F">
            <w:pPr>
              <w:jc w:val="center"/>
              <w:rPr>
                <w:rFonts w:ascii="Verdana" w:hAnsi="Verdana"/>
                <w:lang w:val="uk-UA"/>
              </w:rPr>
            </w:pPr>
            <w:r w:rsidRPr="00FD79A7">
              <w:rPr>
                <w:rFonts w:ascii="Verdana" w:hAnsi="Verdana"/>
                <w:lang w:val="uk-UA"/>
              </w:rPr>
              <w:t>вкл./</w:t>
            </w:r>
          </w:p>
          <w:p w:rsidR="00664F7F" w:rsidRPr="00FD79A7" w:rsidRDefault="00664F7F" w:rsidP="00664F7F">
            <w:pPr>
              <w:jc w:val="center"/>
              <w:rPr>
                <w:rFonts w:ascii="Verdana" w:hAnsi="Verdana"/>
                <w:lang w:val="uk-UA"/>
              </w:rPr>
            </w:pPr>
            <w:r w:rsidRPr="00FD79A7">
              <w:rPr>
                <w:rFonts w:ascii="Verdana" w:hAnsi="Verdana"/>
                <w:lang w:val="uk-UA"/>
              </w:rPr>
              <w:t>откл.</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откл.</w:t>
            </w:r>
          </w:p>
        </w:tc>
        <w:tc>
          <w:tcPr>
            <w:tcW w:w="5528" w:type="dxa"/>
          </w:tcPr>
          <w:p w:rsidR="00664F7F" w:rsidRPr="00E2412C" w:rsidRDefault="000A4A89" w:rsidP="000A4A89">
            <w:pPr>
              <w:rPr>
                <w:rFonts w:ascii="Verdana" w:hAnsi="Verdana"/>
                <w:lang w:val="uk-UA"/>
              </w:rPr>
            </w:pPr>
            <w:r w:rsidRPr="00E2412C">
              <w:rPr>
                <w:rFonts w:ascii="Verdana" w:hAnsi="Verdana"/>
                <w:lang w:val="uk-UA"/>
              </w:rPr>
              <w:t>Активація роботи по сигналу кімнатного термостату (з контактами чистого типу)</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12</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Вентилятор%</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0-99</w:t>
            </w:r>
          </w:p>
        </w:tc>
        <w:tc>
          <w:tcPr>
            <w:tcW w:w="1276" w:type="dxa"/>
          </w:tcPr>
          <w:p w:rsidR="00664F7F" w:rsidRPr="00FD79A7" w:rsidRDefault="00664F7F" w:rsidP="00664F7F">
            <w:pPr>
              <w:jc w:val="center"/>
              <w:rPr>
                <w:rFonts w:ascii="Verdana" w:hAnsi="Verdana"/>
                <w:lang w:val="uk-UA"/>
              </w:rPr>
            </w:pPr>
          </w:p>
        </w:tc>
        <w:tc>
          <w:tcPr>
            <w:tcW w:w="5528" w:type="dxa"/>
          </w:tcPr>
          <w:p w:rsidR="00664F7F" w:rsidRPr="00E2412C" w:rsidRDefault="00971AEF" w:rsidP="00F34615">
            <w:pPr>
              <w:rPr>
                <w:rFonts w:ascii="Verdana" w:hAnsi="Verdana"/>
                <w:lang w:val="uk-UA"/>
              </w:rPr>
            </w:pPr>
            <w:r w:rsidRPr="00E2412C">
              <w:rPr>
                <w:rFonts w:ascii="Verdana" w:hAnsi="Verdana"/>
                <w:lang w:val="uk-UA"/>
              </w:rPr>
              <w:t>Індикація встановленої на даний момент швидкості вентилятора. Потрібна для ручного реж</w:t>
            </w:r>
            <w:r w:rsidR="00F34615">
              <w:rPr>
                <w:rFonts w:ascii="Verdana" w:hAnsi="Verdana"/>
                <w:lang w:val="uk-UA"/>
              </w:rPr>
              <w:t xml:space="preserve">иму управління пальником, а також </w:t>
            </w:r>
            <w:r w:rsidRPr="00E2412C">
              <w:rPr>
                <w:rFonts w:ascii="Verdana" w:hAnsi="Verdana"/>
                <w:lang w:val="uk-UA"/>
              </w:rPr>
              <w:t>для налаштування мінімуму і максимуму потужності пальника по приладах.</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13</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Тестовая загрузк</w:t>
            </w:r>
            <w:r w:rsidR="00C36707" w:rsidRPr="00FD79A7">
              <w:rPr>
                <w:rFonts w:ascii="Verdana" w:hAnsi="Verdana"/>
                <w:lang w:val="uk-UA"/>
              </w:rPr>
              <w:t>а</w:t>
            </w:r>
          </w:p>
        </w:tc>
        <w:tc>
          <w:tcPr>
            <w:tcW w:w="1276" w:type="dxa"/>
          </w:tcPr>
          <w:p w:rsidR="00F34615" w:rsidRDefault="00664F7F" w:rsidP="00F34615">
            <w:pPr>
              <w:jc w:val="center"/>
              <w:rPr>
                <w:rFonts w:ascii="Verdana" w:hAnsi="Verdana"/>
                <w:lang w:val="uk-UA"/>
              </w:rPr>
            </w:pPr>
            <w:r w:rsidRPr="00FD79A7">
              <w:rPr>
                <w:rFonts w:ascii="Verdana" w:hAnsi="Verdana"/>
                <w:lang w:val="uk-UA"/>
              </w:rPr>
              <w:t>100</w:t>
            </w:r>
            <w:r w:rsidR="00F34615">
              <w:rPr>
                <w:rFonts w:ascii="Verdana" w:hAnsi="Verdana"/>
                <w:lang w:val="uk-UA"/>
              </w:rPr>
              <w:t xml:space="preserve"> ÷</w:t>
            </w:r>
          </w:p>
          <w:p w:rsidR="00664F7F" w:rsidRPr="00FD79A7" w:rsidRDefault="00664F7F" w:rsidP="00F34615">
            <w:pPr>
              <w:jc w:val="center"/>
              <w:rPr>
                <w:rFonts w:ascii="Verdana" w:hAnsi="Verdana"/>
                <w:lang w:val="uk-UA"/>
              </w:rPr>
            </w:pPr>
            <w:r w:rsidRPr="00FD79A7">
              <w:rPr>
                <w:rFonts w:ascii="Verdana" w:hAnsi="Verdana"/>
                <w:lang w:val="uk-UA"/>
              </w:rPr>
              <w:t>2000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900</w:t>
            </w:r>
          </w:p>
        </w:tc>
        <w:tc>
          <w:tcPr>
            <w:tcW w:w="5528" w:type="dxa"/>
          </w:tcPr>
          <w:p w:rsidR="00971AEF" w:rsidRPr="00E2412C" w:rsidRDefault="00971AEF" w:rsidP="00971AEF">
            <w:pPr>
              <w:rPr>
                <w:rFonts w:ascii="Verdana" w:eastAsia="Times New Roman" w:hAnsi="Verdana" w:cs="Times New Roman"/>
                <w:lang w:val="uk-UA" w:eastAsia="ru-RU"/>
              </w:rPr>
            </w:pPr>
            <w:r w:rsidRPr="00E2412C">
              <w:rPr>
                <w:rFonts w:ascii="Verdana" w:eastAsia="Times New Roman" w:hAnsi="Verdana" w:cs="Times New Roman"/>
                <w:lang w:val="uk-UA" w:eastAsia="ru-RU"/>
              </w:rPr>
              <w:t>За допомогою кнопок «+»/«-» вводиться вага тестового палива, яке шнек бункера подає за одну хвилину.</w:t>
            </w:r>
          </w:p>
          <w:p w:rsidR="00971AEF" w:rsidRPr="00E2412C" w:rsidRDefault="00971AEF" w:rsidP="00971AEF">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 грам</w:t>
            </w:r>
          </w:p>
          <w:p w:rsidR="00664F7F" w:rsidRPr="00E2412C" w:rsidRDefault="00971AEF" w:rsidP="00971AEF">
            <w:pPr>
              <w:rPr>
                <w:rFonts w:ascii="Verdana" w:hAnsi="Verdana"/>
                <w:lang w:val="uk-UA"/>
              </w:rPr>
            </w:pPr>
            <w:r w:rsidRPr="00E2412C">
              <w:rPr>
                <w:rFonts w:ascii="Verdana" w:eastAsia="Times New Roman" w:hAnsi="Verdana" w:cs="Times New Roman"/>
                <w:lang w:val="uk-UA" w:eastAsia="ru-RU"/>
              </w:rPr>
              <w:t>На основі цієї ваги, калорійності палива та бажаної потужності контролер проводить розрахунок подачі палива</w:t>
            </w:r>
          </w:p>
        </w:tc>
      </w:tr>
      <w:tr w:rsidR="00C36707" w:rsidRPr="00FD79A7" w:rsidTr="00536224">
        <w:trPr>
          <w:trHeight w:val="467"/>
        </w:trPr>
        <w:tc>
          <w:tcPr>
            <w:tcW w:w="534" w:type="dxa"/>
            <w:vAlign w:val="center"/>
          </w:tcPr>
          <w:p w:rsidR="00C36707" w:rsidRPr="00FD79A7" w:rsidRDefault="004D0069" w:rsidP="00C36707">
            <w:pPr>
              <w:jc w:val="center"/>
              <w:rPr>
                <w:rFonts w:ascii="Verdana" w:hAnsi="Verdana"/>
                <w:lang w:val="uk-UA"/>
              </w:rPr>
            </w:pPr>
            <w:r w:rsidRPr="00FD79A7">
              <w:rPr>
                <w:rFonts w:ascii="Verdana" w:hAnsi="Verdana"/>
                <w:lang w:val="uk-UA"/>
              </w:rPr>
              <w:t>14</w:t>
            </w:r>
          </w:p>
        </w:tc>
        <w:tc>
          <w:tcPr>
            <w:tcW w:w="1984" w:type="dxa"/>
            <w:vAlign w:val="center"/>
          </w:tcPr>
          <w:p w:rsidR="00C36707" w:rsidRPr="00FD79A7" w:rsidRDefault="00C36707" w:rsidP="00C36707">
            <w:pPr>
              <w:jc w:val="center"/>
              <w:rPr>
                <w:rFonts w:ascii="Verdana" w:hAnsi="Verdana"/>
                <w:lang w:val="uk-UA"/>
              </w:rPr>
            </w:pPr>
            <w:r w:rsidRPr="00FD79A7">
              <w:rPr>
                <w:rFonts w:ascii="Verdana" w:hAnsi="Verdana"/>
                <w:lang w:val="uk-UA"/>
              </w:rPr>
              <w:t>Тесты</w:t>
            </w:r>
          </w:p>
        </w:tc>
        <w:tc>
          <w:tcPr>
            <w:tcW w:w="2552" w:type="dxa"/>
            <w:gridSpan w:val="2"/>
            <w:vAlign w:val="center"/>
          </w:tcPr>
          <w:p w:rsidR="00C36707" w:rsidRPr="00FD79A7" w:rsidRDefault="00C36707" w:rsidP="00C36707">
            <w:pPr>
              <w:jc w:val="center"/>
              <w:rPr>
                <w:rFonts w:ascii="Verdana" w:hAnsi="Verdana"/>
                <w:lang w:val="uk-UA"/>
              </w:rPr>
            </w:pPr>
            <w:r w:rsidRPr="00FD79A7">
              <w:rPr>
                <w:rFonts w:ascii="Verdana" w:hAnsi="Verdana"/>
                <w:lang w:val="uk-UA"/>
              </w:rPr>
              <w:t>Да (вход в тесты)</w:t>
            </w:r>
          </w:p>
        </w:tc>
        <w:tc>
          <w:tcPr>
            <w:tcW w:w="5528" w:type="dxa"/>
            <w:vAlign w:val="center"/>
          </w:tcPr>
          <w:p w:rsidR="00C36707" w:rsidRPr="00E2412C" w:rsidRDefault="00C36707" w:rsidP="00C36707">
            <w:pPr>
              <w:jc w:val="center"/>
              <w:rPr>
                <w:rFonts w:ascii="Verdana" w:hAnsi="Verdana"/>
                <w:lang w:val="uk-UA"/>
              </w:rPr>
            </w:pP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lastRenderedPageBreak/>
              <w:t>15</w:t>
            </w:r>
          </w:p>
        </w:tc>
        <w:tc>
          <w:tcPr>
            <w:tcW w:w="1984" w:type="dxa"/>
            <w:vMerge w:val="restart"/>
          </w:tcPr>
          <w:p w:rsidR="00496C24" w:rsidRDefault="00496C24" w:rsidP="00496C24">
            <w:pPr>
              <w:jc w:val="center"/>
              <w:rPr>
                <w:rFonts w:ascii="Verdana" w:hAnsi="Verdana"/>
                <w:lang w:val="uk-UA"/>
              </w:rPr>
            </w:pPr>
          </w:p>
          <w:p w:rsidR="00664F7F" w:rsidRPr="00FD79A7" w:rsidRDefault="00664F7F" w:rsidP="00496C24">
            <w:pPr>
              <w:rPr>
                <w:rFonts w:ascii="Verdana" w:hAnsi="Verdana"/>
                <w:lang w:val="uk-UA"/>
              </w:rPr>
            </w:pPr>
          </w:p>
        </w:tc>
        <w:tc>
          <w:tcPr>
            <w:tcW w:w="2552" w:type="dxa"/>
            <w:gridSpan w:val="2"/>
            <w:vAlign w:val="center"/>
          </w:tcPr>
          <w:p w:rsidR="00664F7F" w:rsidRPr="00FD79A7" w:rsidRDefault="00664F7F" w:rsidP="00D068D9">
            <w:pPr>
              <w:jc w:val="center"/>
              <w:rPr>
                <w:rFonts w:ascii="Verdana" w:hAnsi="Verdana"/>
                <w:lang w:val="uk-UA"/>
              </w:rPr>
            </w:pPr>
            <w:r w:rsidRPr="00FD79A7">
              <w:rPr>
                <w:rFonts w:ascii="Verdana" w:hAnsi="Verdana"/>
                <w:lang w:val="uk-UA"/>
              </w:rPr>
              <w:t>Тест</w:t>
            </w:r>
          </w:p>
          <w:p w:rsidR="00664F7F" w:rsidRPr="00FD79A7" w:rsidRDefault="00664F7F" w:rsidP="00D068D9">
            <w:pPr>
              <w:jc w:val="center"/>
              <w:rPr>
                <w:rFonts w:ascii="Verdana" w:hAnsi="Verdana"/>
                <w:lang w:val="uk-UA"/>
              </w:rPr>
            </w:pPr>
            <w:r w:rsidRPr="00FD79A7">
              <w:rPr>
                <w:rFonts w:ascii="Verdana" w:hAnsi="Verdana"/>
                <w:lang w:val="uk-UA"/>
              </w:rPr>
              <w:t>Шнек бункера</w:t>
            </w:r>
          </w:p>
        </w:tc>
        <w:tc>
          <w:tcPr>
            <w:tcW w:w="5528" w:type="dxa"/>
            <w:vAlign w:val="center"/>
          </w:tcPr>
          <w:p w:rsidR="00664F7F" w:rsidRPr="00E2412C" w:rsidRDefault="00664F7F" w:rsidP="00C36707">
            <w:pPr>
              <w:jc w:val="center"/>
              <w:rPr>
                <w:rFonts w:ascii="Verdana" w:hAnsi="Verdana"/>
                <w:lang w:val="uk-UA"/>
              </w:rPr>
            </w:pPr>
            <w:r w:rsidRPr="00E2412C">
              <w:rPr>
                <w:rFonts w:ascii="Verdana" w:hAnsi="Verdana"/>
                <w:lang w:val="uk-UA"/>
              </w:rPr>
              <w:t xml:space="preserve">Кнопка «+» </w:t>
            </w:r>
            <w:r w:rsidR="00C36707" w:rsidRPr="00E2412C">
              <w:rPr>
                <w:rFonts w:ascii="Verdana" w:hAnsi="Verdana"/>
                <w:lang w:val="uk-UA"/>
              </w:rPr>
              <w:t>пуск</w:t>
            </w:r>
            <w:r w:rsidRPr="00E2412C">
              <w:rPr>
                <w:rFonts w:ascii="Verdana" w:hAnsi="Verdana"/>
                <w:lang w:val="uk-UA"/>
              </w:rPr>
              <w:t xml:space="preserve">, кнопка «-» </w:t>
            </w:r>
            <w:r w:rsidR="00C36707" w:rsidRPr="00E2412C">
              <w:rPr>
                <w:rFonts w:ascii="Verdana" w:hAnsi="Verdana"/>
                <w:lang w:val="uk-UA"/>
              </w:rPr>
              <w:t>зупинка</w:t>
            </w:r>
            <w:r w:rsidRPr="00E2412C">
              <w:rPr>
                <w:rFonts w:ascii="Verdana" w:hAnsi="Verdana"/>
                <w:lang w:val="uk-UA"/>
              </w:rPr>
              <w:t>.</w:t>
            </w:r>
          </w:p>
        </w:tc>
      </w:tr>
      <w:tr w:rsidR="00C36707" w:rsidRPr="00FD79A7" w:rsidTr="00536224">
        <w:tc>
          <w:tcPr>
            <w:tcW w:w="534" w:type="dxa"/>
          </w:tcPr>
          <w:p w:rsidR="00C36707" w:rsidRPr="00FD79A7" w:rsidRDefault="004D0069" w:rsidP="002B1E0F">
            <w:pPr>
              <w:rPr>
                <w:rFonts w:ascii="Verdana" w:hAnsi="Verdana"/>
                <w:lang w:val="uk-UA"/>
              </w:rPr>
            </w:pPr>
            <w:r w:rsidRPr="00FD79A7">
              <w:rPr>
                <w:rFonts w:ascii="Verdana" w:hAnsi="Verdana"/>
                <w:lang w:val="uk-UA"/>
              </w:rPr>
              <w:t>16</w:t>
            </w:r>
          </w:p>
        </w:tc>
        <w:tc>
          <w:tcPr>
            <w:tcW w:w="1984" w:type="dxa"/>
            <w:vMerge/>
          </w:tcPr>
          <w:p w:rsidR="00C36707" w:rsidRPr="00FD79A7" w:rsidRDefault="00C36707" w:rsidP="00664F7F">
            <w:pPr>
              <w:jc w:val="center"/>
              <w:rPr>
                <w:rFonts w:ascii="Verdana" w:hAnsi="Verdana"/>
                <w:lang w:val="uk-UA"/>
              </w:rPr>
            </w:pPr>
          </w:p>
        </w:tc>
        <w:tc>
          <w:tcPr>
            <w:tcW w:w="2552" w:type="dxa"/>
            <w:gridSpan w:val="2"/>
            <w:vAlign w:val="center"/>
          </w:tcPr>
          <w:p w:rsidR="00C36707" w:rsidRPr="00FD79A7" w:rsidRDefault="00C36707" w:rsidP="00D068D9">
            <w:pPr>
              <w:jc w:val="center"/>
              <w:rPr>
                <w:rFonts w:ascii="Verdana" w:hAnsi="Verdana"/>
                <w:lang w:val="uk-UA"/>
              </w:rPr>
            </w:pPr>
            <w:r w:rsidRPr="00FD79A7">
              <w:rPr>
                <w:rFonts w:ascii="Verdana" w:hAnsi="Verdana"/>
                <w:lang w:val="uk-UA"/>
              </w:rPr>
              <w:t>Тест</w:t>
            </w:r>
          </w:p>
          <w:p w:rsidR="00C36707" w:rsidRPr="00FD79A7" w:rsidRDefault="00C36707" w:rsidP="00D068D9">
            <w:pPr>
              <w:jc w:val="center"/>
              <w:rPr>
                <w:rFonts w:ascii="Verdana" w:hAnsi="Verdana"/>
                <w:lang w:val="uk-UA"/>
              </w:rPr>
            </w:pPr>
            <w:r w:rsidRPr="00FD79A7">
              <w:rPr>
                <w:rFonts w:ascii="Verdana" w:hAnsi="Verdana"/>
                <w:lang w:val="uk-UA"/>
              </w:rPr>
              <w:t>Малый шнек</w:t>
            </w:r>
          </w:p>
        </w:tc>
        <w:tc>
          <w:tcPr>
            <w:tcW w:w="5528" w:type="dxa"/>
            <w:vAlign w:val="center"/>
          </w:tcPr>
          <w:p w:rsidR="00C36707" w:rsidRPr="00E2412C" w:rsidRDefault="00C36707" w:rsidP="00C36707">
            <w:pPr>
              <w:jc w:val="center"/>
              <w:rPr>
                <w:rFonts w:ascii="Verdana" w:hAnsi="Verdana"/>
                <w:lang w:val="uk-UA"/>
              </w:rPr>
            </w:pPr>
            <w:r w:rsidRPr="00E2412C">
              <w:rPr>
                <w:rFonts w:ascii="Verdana" w:hAnsi="Verdana"/>
                <w:lang w:val="uk-UA"/>
              </w:rPr>
              <w:t>Кнопка «+» пуск, кнопка «-» зупинка.</w:t>
            </w:r>
          </w:p>
        </w:tc>
      </w:tr>
      <w:tr w:rsidR="00C36707" w:rsidRPr="00FD79A7" w:rsidTr="00536224">
        <w:tc>
          <w:tcPr>
            <w:tcW w:w="534" w:type="dxa"/>
          </w:tcPr>
          <w:p w:rsidR="00C36707" w:rsidRPr="00FD79A7" w:rsidRDefault="004D0069" w:rsidP="002B1E0F">
            <w:pPr>
              <w:rPr>
                <w:rFonts w:ascii="Verdana" w:hAnsi="Verdana"/>
                <w:lang w:val="uk-UA"/>
              </w:rPr>
            </w:pPr>
            <w:r w:rsidRPr="00FD79A7">
              <w:rPr>
                <w:rFonts w:ascii="Verdana" w:hAnsi="Verdana"/>
                <w:lang w:val="uk-UA"/>
              </w:rPr>
              <w:t>17</w:t>
            </w:r>
          </w:p>
        </w:tc>
        <w:tc>
          <w:tcPr>
            <w:tcW w:w="1984" w:type="dxa"/>
            <w:vMerge/>
          </w:tcPr>
          <w:p w:rsidR="00C36707" w:rsidRPr="00FD79A7" w:rsidRDefault="00C36707" w:rsidP="00664F7F">
            <w:pPr>
              <w:jc w:val="center"/>
              <w:rPr>
                <w:rFonts w:ascii="Verdana" w:hAnsi="Verdana"/>
                <w:lang w:val="uk-UA"/>
              </w:rPr>
            </w:pPr>
          </w:p>
        </w:tc>
        <w:tc>
          <w:tcPr>
            <w:tcW w:w="2552" w:type="dxa"/>
            <w:gridSpan w:val="2"/>
            <w:vAlign w:val="center"/>
          </w:tcPr>
          <w:p w:rsidR="00C36707" w:rsidRPr="00FD79A7" w:rsidRDefault="00C36707" w:rsidP="00D068D9">
            <w:pPr>
              <w:jc w:val="center"/>
              <w:rPr>
                <w:rFonts w:ascii="Verdana" w:hAnsi="Verdana"/>
                <w:lang w:val="uk-UA"/>
              </w:rPr>
            </w:pPr>
            <w:r w:rsidRPr="00FD79A7">
              <w:rPr>
                <w:rFonts w:ascii="Verdana" w:hAnsi="Verdana"/>
                <w:lang w:val="uk-UA"/>
              </w:rPr>
              <w:t>Тест</w:t>
            </w:r>
          </w:p>
          <w:p w:rsidR="00C36707" w:rsidRPr="00FD79A7" w:rsidRDefault="00C36707" w:rsidP="00D068D9">
            <w:pPr>
              <w:jc w:val="center"/>
              <w:rPr>
                <w:rFonts w:ascii="Verdana" w:hAnsi="Verdana"/>
                <w:lang w:val="uk-UA"/>
              </w:rPr>
            </w:pPr>
            <w:r w:rsidRPr="00FD79A7">
              <w:rPr>
                <w:rFonts w:ascii="Verdana" w:hAnsi="Verdana"/>
                <w:lang w:val="uk-UA"/>
              </w:rPr>
              <w:t>Вентилятор</w:t>
            </w:r>
          </w:p>
        </w:tc>
        <w:tc>
          <w:tcPr>
            <w:tcW w:w="5528" w:type="dxa"/>
            <w:vAlign w:val="center"/>
          </w:tcPr>
          <w:p w:rsidR="00C36707" w:rsidRPr="00E2412C" w:rsidRDefault="00C36707" w:rsidP="00C36707">
            <w:pPr>
              <w:jc w:val="center"/>
              <w:rPr>
                <w:rFonts w:ascii="Verdana" w:hAnsi="Verdana"/>
                <w:lang w:val="uk-UA"/>
              </w:rPr>
            </w:pPr>
            <w:r w:rsidRPr="00E2412C">
              <w:rPr>
                <w:rFonts w:ascii="Verdana" w:hAnsi="Verdana"/>
                <w:lang w:val="uk-UA"/>
              </w:rPr>
              <w:t>Кнопка «+» пуск, кнопка «-» зупинка.</w:t>
            </w:r>
          </w:p>
        </w:tc>
      </w:tr>
      <w:tr w:rsidR="00C36707" w:rsidRPr="00FD79A7" w:rsidTr="00536224">
        <w:tc>
          <w:tcPr>
            <w:tcW w:w="534" w:type="dxa"/>
          </w:tcPr>
          <w:p w:rsidR="00C36707" w:rsidRPr="00FD79A7" w:rsidRDefault="004D0069" w:rsidP="002B1E0F">
            <w:pPr>
              <w:rPr>
                <w:rFonts w:ascii="Verdana" w:hAnsi="Verdana"/>
                <w:lang w:val="uk-UA"/>
              </w:rPr>
            </w:pPr>
            <w:r w:rsidRPr="00FD79A7">
              <w:rPr>
                <w:rFonts w:ascii="Verdana" w:hAnsi="Verdana"/>
                <w:lang w:val="uk-UA"/>
              </w:rPr>
              <w:t>18</w:t>
            </w:r>
          </w:p>
        </w:tc>
        <w:tc>
          <w:tcPr>
            <w:tcW w:w="1984" w:type="dxa"/>
            <w:vMerge/>
          </w:tcPr>
          <w:p w:rsidR="00C36707" w:rsidRPr="00FD79A7" w:rsidRDefault="00C36707" w:rsidP="00664F7F">
            <w:pPr>
              <w:jc w:val="center"/>
              <w:rPr>
                <w:rFonts w:ascii="Verdana" w:hAnsi="Verdana"/>
                <w:lang w:val="uk-UA"/>
              </w:rPr>
            </w:pPr>
          </w:p>
        </w:tc>
        <w:tc>
          <w:tcPr>
            <w:tcW w:w="2552" w:type="dxa"/>
            <w:gridSpan w:val="2"/>
            <w:vAlign w:val="center"/>
          </w:tcPr>
          <w:p w:rsidR="00C36707" w:rsidRPr="00FD79A7" w:rsidRDefault="00C36707" w:rsidP="00D068D9">
            <w:pPr>
              <w:jc w:val="center"/>
              <w:rPr>
                <w:rFonts w:ascii="Verdana" w:hAnsi="Verdana"/>
                <w:lang w:val="uk-UA"/>
              </w:rPr>
            </w:pPr>
            <w:r w:rsidRPr="00FD79A7">
              <w:rPr>
                <w:rFonts w:ascii="Verdana" w:hAnsi="Verdana"/>
                <w:lang w:val="uk-UA"/>
              </w:rPr>
              <w:t>Тест</w:t>
            </w:r>
          </w:p>
          <w:p w:rsidR="00C36707" w:rsidRPr="00FD79A7" w:rsidRDefault="00C36707" w:rsidP="00D068D9">
            <w:pPr>
              <w:jc w:val="center"/>
              <w:rPr>
                <w:rFonts w:ascii="Verdana" w:hAnsi="Verdana"/>
                <w:lang w:val="uk-UA"/>
              </w:rPr>
            </w:pPr>
            <w:r w:rsidRPr="00FD79A7">
              <w:rPr>
                <w:rFonts w:ascii="Verdana" w:hAnsi="Verdana"/>
                <w:lang w:val="uk-UA"/>
              </w:rPr>
              <w:t>ТЭН</w:t>
            </w:r>
          </w:p>
        </w:tc>
        <w:tc>
          <w:tcPr>
            <w:tcW w:w="5528" w:type="dxa"/>
            <w:vAlign w:val="center"/>
          </w:tcPr>
          <w:p w:rsidR="00C36707" w:rsidRPr="00E2412C" w:rsidRDefault="00C36707" w:rsidP="00C36707">
            <w:pPr>
              <w:jc w:val="center"/>
              <w:rPr>
                <w:rFonts w:ascii="Verdana" w:hAnsi="Verdana"/>
                <w:lang w:val="uk-UA"/>
              </w:rPr>
            </w:pPr>
            <w:r w:rsidRPr="00E2412C">
              <w:rPr>
                <w:rFonts w:ascii="Verdana" w:hAnsi="Verdana"/>
                <w:lang w:val="uk-UA"/>
              </w:rPr>
              <w:t>Кнопка «+» пуск, кнопка «-» зупинка.</w:t>
            </w:r>
          </w:p>
        </w:tc>
      </w:tr>
      <w:tr w:rsidR="00C36707" w:rsidRPr="00FD79A7" w:rsidTr="00536224">
        <w:tc>
          <w:tcPr>
            <w:tcW w:w="534" w:type="dxa"/>
          </w:tcPr>
          <w:p w:rsidR="00C36707" w:rsidRPr="00FD79A7" w:rsidRDefault="004D0069" w:rsidP="002B1E0F">
            <w:pPr>
              <w:rPr>
                <w:rFonts w:ascii="Verdana" w:hAnsi="Verdana"/>
                <w:lang w:val="uk-UA"/>
              </w:rPr>
            </w:pPr>
            <w:r w:rsidRPr="00FD79A7">
              <w:rPr>
                <w:rFonts w:ascii="Verdana" w:hAnsi="Verdana"/>
                <w:lang w:val="uk-UA"/>
              </w:rPr>
              <w:t>19</w:t>
            </w:r>
          </w:p>
        </w:tc>
        <w:tc>
          <w:tcPr>
            <w:tcW w:w="1984" w:type="dxa"/>
            <w:vMerge/>
          </w:tcPr>
          <w:p w:rsidR="00C36707" w:rsidRPr="00FD79A7" w:rsidRDefault="00C36707" w:rsidP="00664F7F">
            <w:pPr>
              <w:jc w:val="center"/>
              <w:rPr>
                <w:rFonts w:ascii="Verdana" w:hAnsi="Verdana"/>
                <w:lang w:val="uk-UA"/>
              </w:rPr>
            </w:pPr>
          </w:p>
        </w:tc>
        <w:tc>
          <w:tcPr>
            <w:tcW w:w="2552" w:type="dxa"/>
            <w:gridSpan w:val="2"/>
            <w:vAlign w:val="center"/>
          </w:tcPr>
          <w:p w:rsidR="00C36707" w:rsidRPr="00FD79A7" w:rsidRDefault="00C36707" w:rsidP="00D068D9">
            <w:pPr>
              <w:jc w:val="center"/>
              <w:rPr>
                <w:rFonts w:ascii="Verdana" w:hAnsi="Verdana"/>
                <w:lang w:val="uk-UA"/>
              </w:rPr>
            </w:pPr>
            <w:r w:rsidRPr="00FD79A7">
              <w:rPr>
                <w:rFonts w:ascii="Verdana" w:hAnsi="Verdana"/>
                <w:lang w:val="uk-UA"/>
              </w:rPr>
              <w:t>Тест</w:t>
            </w:r>
          </w:p>
          <w:p w:rsidR="00C36707" w:rsidRPr="00FD79A7" w:rsidRDefault="00C36707" w:rsidP="00D068D9">
            <w:pPr>
              <w:jc w:val="center"/>
              <w:rPr>
                <w:rFonts w:ascii="Verdana" w:hAnsi="Verdana"/>
                <w:lang w:val="uk-UA"/>
              </w:rPr>
            </w:pPr>
            <w:r w:rsidRPr="00FD79A7">
              <w:rPr>
                <w:rFonts w:ascii="Verdana" w:hAnsi="Verdana"/>
                <w:lang w:val="uk-UA"/>
              </w:rPr>
              <w:t>Реле насоса</w:t>
            </w:r>
          </w:p>
        </w:tc>
        <w:tc>
          <w:tcPr>
            <w:tcW w:w="5528" w:type="dxa"/>
            <w:vAlign w:val="center"/>
          </w:tcPr>
          <w:p w:rsidR="00C36707" w:rsidRPr="00E2412C" w:rsidRDefault="00C36707" w:rsidP="00C36707">
            <w:pPr>
              <w:jc w:val="center"/>
              <w:rPr>
                <w:rFonts w:ascii="Verdana" w:hAnsi="Verdana"/>
                <w:lang w:val="uk-UA"/>
              </w:rPr>
            </w:pPr>
            <w:r w:rsidRPr="00E2412C">
              <w:rPr>
                <w:rFonts w:ascii="Verdana" w:hAnsi="Verdana"/>
                <w:lang w:val="uk-UA"/>
              </w:rPr>
              <w:t>Кнопка «+» пуск, кнопка «-» зупинка.</w:t>
            </w:r>
          </w:p>
        </w:tc>
      </w:tr>
      <w:tr w:rsidR="00C36707" w:rsidRPr="00FD79A7" w:rsidTr="00536224">
        <w:tc>
          <w:tcPr>
            <w:tcW w:w="534" w:type="dxa"/>
          </w:tcPr>
          <w:p w:rsidR="00C36707" w:rsidRPr="00FD79A7" w:rsidRDefault="004D0069" w:rsidP="002B1E0F">
            <w:pPr>
              <w:rPr>
                <w:rFonts w:ascii="Verdana" w:hAnsi="Verdana"/>
                <w:lang w:val="uk-UA"/>
              </w:rPr>
            </w:pPr>
            <w:r w:rsidRPr="00FD79A7">
              <w:rPr>
                <w:rFonts w:ascii="Verdana" w:hAnsi="Verdana"/>
                <w:lang w:val="uk-UA"/>
              </w:rPr>
              <w:t>20</w:t>
            </w:r>
          </w:p>
        </w:tc>
        <w:tc>
          <w:tcPr>
            <w:tcW w:w="1984" w:type="dxa"/>
            <w:vMerge/>
          </w:tcPr>
          <w:p w:rsidR="00C36707" w:rsidRPr="00FD79A7" w:rsidRDefault="00C36707" w:rsidP="00664F7F">
            <w:pPr>
              <w:jc w:val="center"/>
              <w:rPr>
                <w:rFonts w:ascii="Verdana" w:hAnsi="Verdana"/>
                <w:lang w:val="uk-UA"/>
              </w:rPr>
            </w:pPr>
          </w:p>
        </w:tc>
        <w:tc>
          <w:tcPr>
            <w:tcW w:w="2552" w:type="dxa"/>
            <w:gridSpan w:val="2"/>
            <w:vAlign w:val="center"/>
          </w:tcPr>
          <w:p w:rsidR="00C36707" w:rsidRPr="00FD79A7" w:rsidRDefault="00C36707" w:rsidP="00D068D9">
            <w:pPr>
              <w:jc w:val="center"/>
              <w:rPr>
                <w:rFonts w:ascii="Verdana" w:hAnsi="Verdana"/>
                <w:lang w:val="uk-UA"/>
              </w:rPr>
            </w:pPr>
            <w:r w:rsidRPr="00FD79A7">
              <w:rPr>
                <w:rFonts w:ascii="Verdana" w:hAnsi="Verdana"/>
                <w:lang w:val="uk-UA"/>
              </w:rPr>
              <w:t>Тест</w:t>
            </w:r>
          </w:p>
          <w:p w:rsidR="00C36707" w:rsidRPr="00FD79A7" w:rsidRDefault="00C36707" w:rsidP="00D068D9">
            <w:pPr>
              <w:jc w:val="center"/>
              <w:rPr>
                <w:rFonts w:ascii="Verdana" w:hAnsi="Verdana"/>
                <w:lang w:val="uk-UA"/>
              </w:rPr>
            </w:pPr>
            <w:r w:rsidRPr="00FD79A7">
              <w:rPr>
                <w:rFonts w:ascii="Verdana" w:hAnsi="Verdana"/>
                <w:lang w:val="uk-UA"/>
              </w:rPr>
              <w:t>Загрузка бункера</w:t>
            </w:r>
          </w:p>
        </w:tc>
        <w:tc>
          <w:tcPr>
            <w:tcW w:w="5528" w:type="dxa"/>
            <w:vAlign w:val="center"/>
          </w:tcPr>
          <w:p w:rsidR="00C36707" w:rsidRPr="00E2412C" w:rsidRDefault="00C36707" w:rsidP="00C36707">
            <w:pPr>
              <w:jc w:val="center"/>
              <w:rPr>
                <w:rFonts w:ascii="Verdana" w:hAnsi="Verdana"/>
                <w:lang w:val="uk-UA"/>
              </w:rPr>
            </w:pPr>
            <w:r w:rsidRPr="00E2412C">
              <w:rPr>
                <w:rFonts w:ascii="Verdana" w:hAnsi="Verdana"/>
                <w:lang w:val="uk-UA"/>
              </w:rPr>
              <w:t>Кнопка «+» пуск, кнопка «-» зупинка.</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21</w:t>
            </w:r>
          </w:p>
        </w:tc>
        <w:tc>
          <w:tcPr>
            <w:tcW w:w="1984" w:type="dxa"/>
            <w:vMerge/>
          </w:tcPr>
          <w:p w:rsidR="00664F7F" w:rsidRPr="00FD79A7" w:rsidRDefault="00664F7F" w:rsidP="00664F7F">
            <w:pPr>
              <w:jc w:val="center"/>
              <w:rPr>
                <w:rFonts w:ascii="Verdana" w:hAnsi="Verdana"/>
                <w:lang w:val="uk-UA"/>
              </w:rPr>
            </w:pPr>
          </w:p>
        </w:tc>
        <w:tc>
          <w:tcPr>
            <w:tcW w:w="2552" w:type="dxa"/>
            <w:gridSpan w:val="2"/>
            <w:vAlign w:val="center"/>
          </w:tcPr>
          <w:p w:rsidR="00664F7F" w:rsidRPr="00FD79A7" w:rsidRDefault="00664F7F" w:rsidP="00D068D9">
            <w:pPr>
              <w:jc w:val="center"/>
              <w:rPr>
                <w:rFonts w:ascii="Verdana" w:hAnsi="Verdana"/>
                <w:lang w:val="uk-UA"/>
              </w:rPr>
            </w:pPr>
            <w:r w:rsidRPr="00FD79A7">
              <w:rPr>
                <w:rFonts w:ascii="Verdana" w:hAnsi="Verdana"/>
                <w:lang w:val="uk-UA"/>
              </w:rPr>
              <w:t>Установка часов</w:t>
            </w:r>
          </w:p>
        </w:tc>
        <w:tc>
          <w:tcPr>
            <w:tcW w:w="5528" w:type="dxa"/>
            <w:vAlign w:val="center"/>
          </w:tcPr>
          <w:p w:rsidR="00664F7F" w:rsidRPr="00E2412C" w:rsidRDefault="00664F7F" w:rsidP="00C36707">
            <w:pPr>
              <w:ind w:left="-89" w:right="-78"/>
              <w:jc w:val="center"/>
              <w:rPr>
                <w:rFonts w:ascii="Verdana" w:hAnsi="Verdana"/>
                <w:lang w:val="uk-UA"/>
              </w:rPr>
            </w:pPr>
            <w:r w:rsidRPr="00E2412C">
              <w:rPr>
                <w:rFonts w:ascii="Verdana" w:hAnsi="Verdana"/>
                <w:lang w:val="uk-UA"/>
              </w:rPr>
              <w:t xml:space="preserve">Кнопка «+» - </w:t>
            </w:r>
            <w:r w:rsidR="00C36707" w:rsidRPr="00E2412C">
              <w:rPr>
                <w:rFonts w:ascii="Verdana" w:hAnsi="Verdana"/>
                <w:lang w:val="uk-UA"/>
              </w:rPr>
              <w:t>установка годин</w:t>
            </w:r>
            <w:r w:rsidRPr="00E2412C">
              <w:rPr>
                <w:rFonts w:ascii="Verdana" w:hAnsi="Verdana"/>
                <w:lang w:val="uk-UA"/>
              </w:rPr>
              <w:t>.</w:t>
            </w:r>
          </w:p>
          <w:p w:rsidR="00664F7F" w:rsidRPr="00E2412C" w:rsidRDefault="00664F7F" w:rsidP="00C36707">
            <w:pPr>
              <w:ind w:left="-89" w:right="-78"/>
              <w:jc w:val="center"/>
              <w:rPr>
                <w:rFonts w:ascii="Verdana" w:hAnsi="Verdana"/>
                <w:lang w:val="uk-UA"/>
              </w:rPr>
            </w:pPr>
            <w:r w:rsidRPr="00E2412C">
              <w:rPr>
                <w:rFonts w:ascii="Verdana" w:hAnsi="Verdana"/>
                <w:lang w:val="uk-UA"/>
              </w:rPr>
              <w:t xml:space="preserve">Кнопка «-» - </w:t>
            </w:r>
            <w:r w:rsidR="00C36707" w:rsidRPr="00E2412C">
              <w:rPr>
                <w:rFonts w:ascii="Verdana" w:hAnsi="Verdana"/>
                <w:lang w:val="uk-UA"/>
              </w:rPr>
              <w:t>установка хвилин</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22</w:t>
            </w:r>
          </w:p>
        </w:tc>
        <w:tc>
          <w:tcPr>
            <w:tcW w:w="1984" w:type="dxa"/>
            <w:vMerge/>
          </w:tcPr>
          <w:p w:rsidR="00664F7F" w:rsidRPr="00FD79A7" w:rsidRDefault="00664F7F" w:rsidP="00664F7F">
            <w:pPr>
              <w:jc w:val="center"/>
              <w:rPr>
                <w:rFonts w:ascii="Verdana" w:hAnsi="Verdana"/>
                <w:lang w:val="uk-UA"/>
              </w:rPr>
            </w:pPr>
          </w:p>
        </w:tc>
        <w:tc>
          <w:tcPr>
            <w:tcW w:w="2552" w:type="dxa"/>
            <w:gridSpan w:val="2"/>
            <w:vAlign w:val="center"/>
          </w:tcPr>
          <w:p w:rsidR="00664F7F" w:rsidRPr="00FD79A7" w:rsidRDefault="00664F7F" w:rsidP="00D068D9">
            <w:pPr>
              <w:jc w:val="center"/>
              <w:rPr>
                <w:rFonts w:ascii="Verdana" w:hAnsi="Verdana"/>
                <w:lang w:val="uk-UA"/>
              </w:rPr>
            </w:pPr>
            <w:r w:rsidRPr="00FD79A7">
              <w:rPr>
                <w:rFonts w:ascii="Verdana" w:hAnsi="Verdana"/>
                <w:lang w:val="uk-UA"/>
              </w:rPr>
              <w:t>Установка даты</w:t>
            </w:r>
          </w:p>
        </w:tc>
        <w:tc>
          <w:tcPr>
            <w:tcW w:w="5528" w:type="dxa"/>
          </w:tcPr>
          <w:p w:rsidR="00664F7F" w:rsidRPr="00E2412C" w:rsidRDefault="00664F7F" w:rsidP="00664F7F">
            <w:pPr>
              <w:ind w:left="-89" w:right="-78"/>
              <w:jc w:val="center"/>
              <w:rPr>
                <w:rFonts w:ascii="Verdana" w:hAnsi="Verdana"/>
                <w:lang w:val="uk-UA"/>
              </w:rPr>
            </w:pPr>
            <w:r w:rsidRPr="00E2412C">
              <w:rPr>
                <w:rFonts w:ascii="Verdana" w:hAnsi="Verdana"/>
                <w:lang w:val="uk-UA"/>
              </w:rPr>
              <w:t xml:space="preserve">Кнопка «+» - </w:t>
            </w:r>
            <w:r w:rsidR="00C36707" w:rsidRPr="00E2412C">
              <w:rPr>
                <w:rFonts w:ascii="Verdana" w:hAnsi="Verdana"/>
                <w:lang w:val="uk-UA"/>
              </w:rPr>
              <w:t>установка дня</w:t>
            </w:r>
          </w:p>
          <w:p w:rsidR="00664F7F" w:rsidRPr="00E2412C" w:rsidRDefault="00664F7F" w:rsidP="00C36707">
            <w:pPr>
              <w:ind w:left="-89" w:right="-78"/>
              <w:jc w:val="center"/>
              <w:rPr>
                <w:rFonts w:ascii="Verdana" w:hAnsi="Verdana"/>
                <w:lang w:val="uk-UA"/>
              </w:rPr>
            </w:pPr>
            <w:r w:rsidRPr="00E2412C">
              <w:rPr>
                <w:rFonts w:ascii="Verdana" w:hAnsi="Verdana"/>
                <w:lang w:val="uk-UA"/>
              </w:rPr>
              <w:t xml:space="preserve">Кнопка «-» - </w:t>
            </w:r>
            <w:r w:rsidR="00C36707" w:rsidRPr="00E2412C">
              <w:rPr>
                <w:rFonts w:ascii="Verdana" w:hAnsi="Verdana"/>
                <w:lang w:val="uk-UA"/>
              </w:rPr>
              <w:t>установка місяця</w:t>
            </w:r>
          </w:p>
        </w:tc>
      </w:tr>
      <w:tr w:rsidR="00664F7F" w:rsidRPr="00FD79A7" w:rsidTr="00536224">
        <w:trPr>
          <w:trHeight w:val="403"/>
        </w:trPr>
        <w:tc>
          <w:tcPr>
            <w:tcW w:w="534" w:type="dxa"/>
          </w:tcPr>
          <w:p w:rsidR="00664F7F" w:rsidRPr="00FD79A7" w:rsidRDefault="004D0069" w:rsidP="002B1E0F">
            <w:pPr>
              <w:rPr>
                <w:rFonts w:ascii="Verdana" w:hAnsi="Verdana"/>
                <w:lang w:val="uk-UA"/>
              </w:rPr>
            </w:pPr>
            <w:r w:rsidRPr="00FD79A7">
              <w:rPr>
                <w:rFonts w:ascii="Verdana" w:hAnsi="Verdana"/>
                <w:lang w:val="uk-UA"/>
              </w:rPr>
              <w:t>23</w:t>
            </w:r>
          </w:p>
        </w:tc>
        <w:tc>
          <w:tcPr>
            <w:tcW w:w="1984" w:type="dxa"/>
            <w:vMerge/>
          </w:tcPr>
          <w:p w:rsidR="00664F7F" w:rsidRPr="00FD79A7" w:rsidRDefault="00664F7F" w:rsidP="00664F7F">
            <w:pPr>
              <w:jc w:val="center"/>
              <w:rPr>
                <w:rFonts w:ascii="Verdana" w:hAnsi="Verdana"/>
                <w:lang w:val="uk-UA"/>
              </w:rPr>
            </w:pPr>
          </w:p>
        </w:tc>
        <w:tc>
          <w:tcPr>
            <w:tcW w:w="2552" w:type="dxa"/>
            <w:gridSpan w:val="2"/>
            <w:vAlign w:val="center"/>
          </w:tcPr>
          <w:p w:rsidR="00664F7F" w:rsidRPr="00FD79A7" w:rsidRDefault="00664F7F" w:rsidP="00D068D9">
            <w:pPr>
              <w:jc w:val="center"/>
              <w:rPr>
                <w:rFonts w:ascii="Verdana" w:hAnsi="Verdana"/>
                <w:lang w:val="uk-UA"/>
              </w:rPr>
            </w:pPr>
            <w:r w:rsidRPr="00FD79A7">
              <w:rPr>
                <w:rFonts w:ascii="Verdana" w:hAnsi="Verdana"/>
                <w:lang w:val="uk-UA"/>
              </w:rPr>
              <w:t>Год</w:t>
            </w:r>
          </w:p>
        </w:tc>
        <w:tc>
          <w:tcPr>
            <w:tcW w:w="5528" w:type="dxa"/>
          </w:tcPr>
          <w:p w:rsidR="00664F7F" w:rsidRPr="00E2412C" w:rsidRDefault="00664F7F" w:rsidP="00C36707">
            <w:pPr>
              <w:jc w:val="center"/>
              <w:rPr>
                <w:rFonts w:ascii="Verdana" w:hAnsi="Verdana"/>
                <w:lang w:val="uk-UA"/>
              </w:rPr>
            </w:pPr>
            <w:r w:rsidRPr="00E2412C">
              <w:rPr>
                <w:rFonts w:ascii="Verdana" w:hAnsi="Verdana"/>
                <w:lang w:val="uk-UA"/>
              </w:rPr>
              <w:t>Установка</w:t>
            </w:r>
            <w:r w:rsidR="009D76F2">
              <w:rPr>
                <w:rFonts w:ascii="Verdana" w:hAnsi="Verdana"/>
                <w:lang w:val="uk-UA"/>
              </w:rPr>
              <w:t xml:space="preserve"> року</w:t>
            </w:r>
          </w:p>
        </w:tc>
      </w:tr>
      <w:tr w:rsidR="00664F7F" w:rsidRPr="00FD79A7" w:rsidTr="00536224">
        <w:tc>
          <w:tcPr>
            <w:tcW w:w="534" w:type="dxa"/>
          </w:tcPr>
          <w:p w:rsidR="00664F7F" w:rsidRPr="00FD79A7" w:rsidRDefault="004D0069" w:rsidP="00D068D9">
            <w:pPr>
              <w:rPr>
                <w:rFonts w:ascii="Verdana" w:hAnsi="Verdana"/>
                <w:lang w:val="uk-UA"/>
              </w:rPr>
            </w:pPr>
            <w:r w:rsidRPr="00FD79A7">
              <w:rPr>
                <w:rFonts w:ascii="Verdana" w:hAnsi="Verdana"/>
                <w:lang w:val="uk-UA"/>
              </w:rPr>
              <w:t>24</w:t>
            </w:r>
          </w:p>
        </w:tc>
        <w:tc>
          <w:tcPr>
            <w:tcW w:w="1984" w:type="dxa"/>
          </w:tcPr>
          <w:p w:rsidR="00664F7F" w:rsidRPr="00FD79A7" w:rsidRDefault="00664F7F" w:rsidP="00D068D9">
            <w:pPr>
              <w:rPr>
                <w:rFonts w:ascii="Verdana" w:hAnsi="Verdana"/>
                <w:lang w:val="uk-UA"/>
              </w:rPr>
            </w:pPr>
            <w:r w:rsidRPr="00FD79A7">
              <w:rPr>
                <w:rFonts w:ascii="Verdana" w:hAnsi="Verdana"/>
                <w:lang w:val="uk-UA"/>
              </w:rPr>
              <w:t>Инженерное меню</w:t>
            </w:r>
          </w:p>
        </w:tc>
        <w:tc>
          <w:tcPr>
            <w:tcW w:w="1276" w:type="dxa"/>
          </w:tcPr>
          <w:p w:rsidR="00664F7F" w:rsidRPr="00FD79A7" w:rsidRDefault="00664F7F" w:rsidP="00D068D9">
            <w:pPr>
              <w:rPr>
                <w:rFonts w:ascii="Verdana" w:hAnsi="Verdana"/>
                <w:lang w:val="uk-UA"/>
              </w:rPr>
            </w:pPr>
            <w:r w:rsidRPr="00FD79A7">
              <w:rPr>
                <w:rFonts w:ascii="Verdana" w:hAnsi="Verdana"/>
                <w:lang w:val="uk-UA"/>
              </w:rPr>
              <w:t xml:space="preserve">Pin: </w:t>
            </w:r>
          </w:p>
        </w:tc>
        <w:tc>
          <w:tcPr>
            <w:tcW w:w="1276" w:type="dxa"/>
          </w:tcPr>
          <w:p w:rsidR="00664F7F" w:rsidRPr="00FD79A7" w:rsidRDefault="00664F7F" w:rsidP="00D068D9">
            <w:pPr>
              <w:rPr>
                <w:rFonts w:ascii="Verdana" w:hAnsi="Verdana"/>
                <w:lang w:val="uk-UA"/>
              </w:rPr>
            </w:pPr>
          </w:p>
        </w:tc>
        <w:tc>
          <w:tcPr>
            <w:tcW w:w="5528" w:type="dxa"/>
          </w:tcPr>
          <w:p w:rsidR="00664F7F" w:rsidRPr="00E2412C" w:rsidRDefault="00664F7F" w:rsidP="00D03837">
            <w:pPr>
              <w:rPr>
                <w:rFonts w:ascii="Verdana" w:hAnsi="Verdana"/>
                <w:lang w:val="uk-UA"/>
              </w:rPr>
            </w:pPr>
            <w:r w:rsidRPr="00E2412C">
              <w:rPr>
                <w:rFonts w:ascii="Verdana" w:hAnsi="Verdana"/>
                <w:lang w:val="uk-UA"/>
              </w:rPr>
              <w:t>Вх</w:t>
            </w:r>
            <w:r w:rsidR="00D03837" w:rsidRPr="00E2412C">
              <w:rPr>
                <w:rFonts w:ascii="Verdana" w:hAnsi="Verdana"/>
                <w:lang w:val="uk-UA"/>
              </w:rPr>
              <w:t>і</w:t>
            </w:r>
            <w:r w:rsidRPr="00E2412C">
              <w:rPr>
                <w:rFonts w:ascii="Verdana" w:hAnsi="Verdana"/>
                <w:lang w:val="uk-UA"/>
              </w:rPr>
              <w:t xml:space="preserve">д в </w:t>
            </w:r>
            <w:r w:rsidR="00C36707" w:rsidRPr="00E2412C">
              <w:rPr>
                <w:rFonts w:ascii="Verdana" w:hAnsi="Verdana"/>
                <w:lang w:val="uk-UA"/>
              </w:rPr>
              <w:t>інженерне меню</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25</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Постпродувка с.</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60</w:t>
            </w:r>
            <w:r w:rsidR="00F34615">
              <w:rPr>
                <w:rFonts w:ascii="Verdana" w:hAnsi="Verdana"/>
                <w:lang w:val="uk-UA"/>
              </w:rPr>
              <w:t>÷</w:t>
            </w:r>
            <w:r w:rsidRPr="00FD79A7">
              <w:rPr>
                <w:rFonts w:ascii="Verdana" w:hAnsi="Verdana"/>
                <w:lang w:val="uk-UA"/>
              </w:rPr>
              <w:t>500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200</w:t>
            </w:r>
          </w:p>
        </w:tc>
        <w:tc>
          <w:tcPr>
            <w:tcW w:w="5528" w:type="dxa"/>
          </w:tcPr>
          <w:p w:rsidR="00C36707" w:rsidRPr="00E2412C" w:rsidRDefault="00C36707" w:rsidP="00C36707">
            <w:pPr>
              <w:rPr>
                <w:rFonts w:ascii="Verdana" w:eastAsia="Times New Roman" w:hAnsi="Verdana" w:cs="Times New Roman"/>
                <w:lang w:val="uk-UA" w:eastAsia="ru-RU"/>
              </w:rPr>
            </w:pPr>
            <w:r w:rsidRPr="00E2412C">
              <w:rPr>
                <w:rFonts w:ascii="Verdana" w:eastAsia="Times New Roman" w:hAnsi="Verdana" w:cs="Times New Roman"/>
                <w:lang w:val="uk-UA" w:eastAsia="ru-RU"/>
              </w:rPr>
              <w:t>Час роботи вентилятора в секундах після припинення горіння по датчику полум’я.</w:t>
            </w:r>
          </w:p>
          <w:p w:rsidR="00C36707" w:rsidRPr="00E2412C" w:rsidRDefault="00C36707" w:rsidP="00C36707">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 секунда.</w:t>
            </w:r>
          </w:p>
          <w:p w:rsidR="00664F7F" w:rsidRPr="00E2412C" w:rsidRDefault="00C36707" w:rsidP="00F12424">
            <w:pPr>
              <w:rPr>
                <w:rFonts w:ascii="Verdana" w:hAnsi="Verdana"/>
                <w:lang w:val="uk-UA"/>
              </w:rPr>
            </w:pPr>
            <w:r w:rsidRPr="00E2412C">
              <w:rPr>
                <w:rFonts w:ascii="Verdana" w:eastAsia="Times New Roman" w:hAnsi="Verdana" w:cs="Times New Roman"/>
                <w:lang w:val="uk-UA" w:eastAsia="ru-RU"/>
              </w:rPr>
              <w:t>Допалювання тліючого палива, охолодження пальника для обслуговування або чистки котла.</w:t>
            </w:r>
          </w:p>
        </w:tc>
      </w:tr>
      <w:tr w:rsidR="00C36707" w:rsidRPr="00FD79A7" w:rsidTr="00536224">
        <w:tc>
          <w:tcPr>
            <w:tcW w:w="534" w:type="dxa"/>
          </w:tcPr>
          <w:p w:rsidR="00C36707" w:rsidRPr="00FD79A7" w:rsidRDefault="004D0069" w:rsidP="002B1E0F">
            <w:pPr>
              <w:rPr>
                <w:rFonts w:ascii="Verdana" w:hAnsi="Verdana"/>
                <w:lang w:val="uk-UA"/>
              </w:rPr>
            </w:pPr>
            <w:r w:rsidRPr="00FD79A7">
              <w:rPr>
                <w:rFonts w:ascii="Verdana" w:hAnsi="Verdana"/>
                <w:lang w:val="uk-UA"/>
              </w:rPr>
              <w:t>26</w:t>
            </w:r>
          </w:p>
        </w:tc>
        <w:tc>
          <w:tcPr>
            <w:tcW w:w="1984" w:type="dxa"/>
          </w:tcPr>
          <w:p w:rsidR="00C36707" w:rsidRPr="00FD79A7" w:rsidRDefault="00C36707" w:rsidP="00664F7F">
            <w:pPr>
              <w:jc w:val="center"/>
              <w:rPr>
                <w:rFonts w:ascii="Verdana" w:hAnsi="Verdana"/>
                <w:lang w:val="uk-UA"/>
              </w:rPr>
            </w:pPr>
            <w:r w:rsidRPr="00FD79A7">
              <w:rPr>
                <w:rFonts w:ascii="Verdana" w:hAnsi="Verdana"/>
                <w:lang w:val="uk-UA"/>
              </w:rPr>
              <w:t>Ск-ть ворошителя</w:t>
            </w:r>
          </w:p>
        </w:tc>
        <w:tc>
          <w:tcPr>
            <w:tcW w:w="1276" w:type="dxa"/>
          </w:tcPr>
          <w:p w:rsidR="00C36707" w:rsidRPr="00FD79A7" w:rsidRDefault="00C36707" w:rsidP="00F34615">
            <w:pPr>
              <w:jc w:val="center"/>
              <w:rPr>
                <w:rFonts w:ascii="Verdana" w:hAnsi="Verdana"/>
                <w:lang w:val="uk-UA"/>
              </w:rPr>
            </w:pPr>
            <w:r w:rsidRPr="00FD79A7">
              <w:rPr>
                <w:rFonts w:ascii="Verdana" w:hAnsi="Verdana"/>
                <w:lang w:val="uk-UA"/>
              </w:rPr>
              <w:t>10</w:t>
            </w:r>
            <w:r w:rsidR="00F34615">
              <w:rPr>
                <w:rFonts w:ascii="Verdana" w:hAnsi="Verdana"/>
                <w:lang w:val="uk-UA"/>
              </w:rPr>
              <w:t>÷</w:t>
            </w:r>
            <w:r w:rsidRPr="00FD79A7">
              <w:rPr>
                <w:rFonts w:ascii="Verdana" w:hAnsi="Verdana"/>
                <w:lang w:val="uk-UA"/>
              </w:rPr>
              <w:t>100</w:t>
            </w:r>
          </w:p>
        </w:tc>
        <w:tc>
          <w:tcPr>
            <w:tcW w:w="1276" w:type="dxa"/>
          </w:tcPr>
          <w:p w:rsidR="00C36707" w:rsidRPr="00FD79A7" w:rsidRDefault="00C36707" w:rsidP="00664F7F">
            <w:pPr>
              <w:jc w:val="center"/>
              <w:rPr>
                <w:rFonts w:ascii="Verdana" w:hAnsi="Verdana"/>
                <w:lang w:val="uk-UA"/>
              </w:rPr>
            </w:pPr>
            <w:r w:rsidRPr="00FD79A7">
              <w:rPr>
                <w:rFonts w:ascii="Verdana" w:hAnsi="Verdana"/>
                <w:lang w:val="uk-UA"/>
              </w:rPr>
              <w:t>40</w:t>
            </w:r>
          </w:p>
        </w:tc>
        <w:tc>
          <w:tcPr>
            <w:tcW w:w="5528" w:type="dxa"/>
            <w:vAlign w:val="bottom"/>
          </w:tcPr>
          <w:p w:rsidR="00C36707" w:rsidRPr="00E2412C" w:rsidRDefault="00C36707"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Швидкість розпушувача в % від максимальної.</w:t>
            </w:r>
          </w:p>
          <w:p w:rsidR="00C36707" w:rsidRPr="00E2412C" w:rsidRDefault="00C36707"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w:t>
            </w:r>
          </w:p>
          <w:p w:rsidR="00C36707" w:rsidRPr="00E2412C" w:rsidRDefault="00C36707" w:rsidP="00D068D9">
            <w:pPr>
              <w:rPr>
                <w:rFonts w:ascii="Verdana" w:eastAsia="Times New Roman" w:hAnsi="Verdana" w:cs="Times New Roman"/>
                <w:lang w:val="uk-UA" w:eastAsia="ru-RU"/>
              </w:rPr>
            </w:pPr>
          </w:p>
          <w:p w:rsidR="00C36707" w:rsidRPr="00E2412C" w:rsidRDefault="00C36707"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Швидкість підбирається для того щоб запобігти викиду неспаленого палива в зольний ящик.</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27</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Работа ворош. с.</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1</w:t>
            </w:r>
            <w:r w:rsidR="00F34615">
              <w:rPr>
                <w:rFonts w:ascii="Verdana" w:hAnsi="Verdana"/>
                <w:lang w:val="uk-UA"/>
              </w:rPr>
              <w:t>÷</w:t>
            </w:r>
            <w:r w:rsidRPr="00FD79A7">
              <w:rPr>
                <w:rFonts w:ascii="Verdana" w:hAnsi="Verdana"/>
                <w:lang w:val="uk-UA"/>
              </w:rPr>
              <w:t>10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2</w:t>
            </w:r>
          </w:p>
        </w:tc>
        <w:tc>
          <w:tcPr>
            <w:tcW w:w="5528" w:type="dxa"/>
          </w:tcPr>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Час роботи розпушувача в секундах за один цикл очищення. Крок 1 секунда.</w:t>
            </w:r>
          </w:p>
          <w:p w:rsidR="00D068D9" w:rsidRPr="00E2412C" w:rsidRDefault="00D068D9" w:rsidP="00D068D9">
            <w:pPr>
              <w:rPr>
                <w:rFonts w:ascii="Verdana" w:eastAsia="Times New Roman" w:hAnsi="Verdana" w:cs="Times New Roman"/>
                <w:lang w:val="uk-UA" w:eastAsia="ru-RU"/>
              </w:rPr>
            </w:pPr>
          </w:p>
          <w:p w:rsidR="00664F7F" w:rsidRPr="00E2412C" w:rsidRDefault="00D068D9" w:rsidP="00D068D9">
            <w:pPr>
              <w:rPr>
                <w:rFonts w:ascii="Verdana" w:hAnsi="Verdana"/>
                <w:lang w:val="uk-UA"/>
              </w:rPr>
            </w:pPr>
            <w:r w:rsidRPr="00E2412C">
              <w:rPr>
                <w:rFonts w:ascii="Verdana" w:eastAsia="Times New Roman" w:hAnsi="Verdana" w:cs="Times New Roman"/>
                <w:lang w:val="uk-UA" w:eastAsia="ru-RU"/>
              </w:rPr>
              <w:t>Час підбирається для того щоб якісно перемішати паливо та зруйнувати спікання золи у низькоякісному паливі. Оптимально 1-2 сек.</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28</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Мин. мощность</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4</w:t>
            </w:r>
            <w:r w:rsidR="00F34615">
              <w:rPr>
                <w:rFonts w:ascii="Verdana" w:hAnsi="Verdana"/>
                <w:lang w:val="uk-UA"/>
              </w:rPr>
              <w:t>÷</w:t>
            </w:r>
            <w:r w:rsidRPr="00FD79A7">
              <w:rPr>
                <w:rFonts w:ascii="Verdana" w:hAnsi="Verdana"/>
                <w:lang w:val="uk-UA"/>
              </w:rPr>
              <w:t>30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10</w:t>
            </w:r>
          </w:p>
        </w:tc>
        <w:tc>
          <w:tcPr>
            <w:tcW w:w="5528" w:type="dxa"/>
          </w:tcPr>
          <w:p w:rsidR="00664F7F" w:rsidRPr="00E2412C" w:rsidRDefault="00D068D9" w:rsidP="00D068D9">
            <w:pPr>
              <w:rPr>
                <w:rFonts w:ascii="Verdana" w:hAnsi="Verdana"/>
                <w:lang w:val="uk-UA"/>
              </w:rPr>
            </w:pPr>
            <w:r w:rsidRPr="00E2412C">
              <w:rPr>
                <w:rFonts w:ascii="Verdana" w:hAnsi="Verdana"/>
                <w:lang w:val="uk-UA"/>
              </w:rPr>
              <w:t>Мінімальна потужність пальника, нижче якої користувач не зможе встановити з відкритого меню</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29</w:t>
            </w:r>
          </w:p>
        </w:tc>
        <w:tc>
          <w:tcPr>
            <w:tcW w:w="1984" w:type="dxa"/>
          </w:tcPr>
          <w:p w:rsidR="00664F7F" w:rsidRPr="00F12424" w:rsidRDefault="00664F7F" w:rsidP="00664F7F">
            <w:pPr>
              <w:jc w:val="center"/>
              <w:rPr>
                <w:rFonts w:ascii="Verdana" w:hAnsi="Verdana"/>
                <w:lang w:val="en-US"/>
              </w:rPr>
            </w:pPr>
            <w:r w:rsidRPr="00FD79A7">
              <w:rPr>
                <w:rFonts w:ascii="Verdana" w:hAnsi="Verdana"/>
                <w:lang w:val="uk-UA"/>
              </w:rPr>
              <w:t>Вентилятор А мін</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1</w:t>
            </w:r>
            <w:r w:rsidR="00F34615">
              <w:rPr>
                <w:rFonts w:ascii="Verdana" w:hAnsi="Verdana"/>
                <w:lang w:val="uk-UA"/>
              </w:rPr>
              <w:t>÷</w:t>
            </w:r>
            <w:r w:rsidRPr="00FD79A7">
              <w:rPr>
                <w:rFonts w:ascii="Verdana" w:hAnsi="Verdana"/>
                <w:lang w:val="uk-UA"/>
              </w:rPr>
              <w:t>40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12</w:t>
            </w:r>
          </w:p>
        </w:tc>
        <w:tc>
          <w:tcPr>
            <w:tcW w:w="5528" w:type="dxa"/>
          </w:tcPr>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Швидкість вентилятора на мінімумі в % від максимальної.</w:t>
            </w:r>
          </w:p>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w:t>
            </w:r>
          </w:p>
          <w:p w:rsidR="00D068D9" w:rsidRPr="00E2412C" w:rsidRDefault="00D068D9" w:rsidP="00D068D9">
            <w:pPr>
              <w:rPr>
                <w:rFonts w:ascii="Verdana" w:eastAsia="Times New Roman" w:hAnsi="Verdana" w:cs="Times New Roman"/>
                <w:lang w:val="uk-UA" w:eastAsia="ru-RU"/>
              </w:rPr>
            </w:pPr>
          </w:p>
          <w:p w:rsidR="00664F7F" w:rsidRPr="00E2412C" w:rsidRDefault="00D068D9" w:rsidP="00D068D9">
            <w:pPr>
              <w:rPr>
                <w:rFonts w:ascii="Verdana" w:hAnsi="Verdana"/>
                <w:lang w:val="uk-UA"/>
              </w:rPr>
            </w:pPr>
            <w:r w:rsidRPr="00E2412C">
              <w:rPr>
                <w:rFonts w:ascii="Verdana" w:eastAsia="Times New Roman" w:hAnsi="Verdana" w:cs="Times New Roman"/>
                <w:lang w:val="uk-UA" w:eastAsia="ru-RU"/>
              </w:rPr>
              <w:t>Для калібрування подачі повітря на мінімумі в залежності від тяги в димарі та налаштування котла по викидам СО</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30</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Вентилятор А мах</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2</w:t>
            </w:r>
            <w:r w:rsidR="00F34615">
              <w:rPr>
                <w:rFonts w:ascii="Verdana" w:hAnsi="Verdana"/>
                <w:lang w:val="uk-UA"/>
              </w:rPr>
              <w:t>÷</w:t>
            </w:r>
            <w:r w:rsidRPr="00FD79A7">
              <w:rPr>
                <w:rFonts w:ascii="Verdana" w:hAnsi="Verdana"/>
                <w:lang w:val="uk-UA"/>
              </w:rPr>
              <w:t>100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50</w:t>
            </w:r>
          </w:p>
        </w:tc>
        <w:tc>
          <w:tcPr>
            <w:tcW w:w="5528" w:type="dxa"/>
          </w:tcPr>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Швидкість вентилятора на максимумі в % від максимально можливої.</w:t>
            </w:r>
          </w:p>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w:t>
            </w:r>
          </w:p>
          <w:p w:rsidR="00D068D9" w:rsidRPr="00E2412C" w:rsidRDefault="00D068D9" w:rsidP="00D068D9">
            <w:pPr>
              <w:rPr>
                <w:rFonts w:ascii="Verdana" w:eastAsia="Times New Roman" w:hAnsi="Verdana" w:cs="Times New Roman"/>
                <w:lang w:val="uk-UA" w:eastAsia="ru-RU"/>
              </w:rPr>
            </w:pPr>
          </w:p>
          <w:p w:rsidR="00664F7F" w:rsidRPr="00E2412C" w:rsidRDefault="00D068D9" w:rsidP="00D068D9">
            <w:pPr>
              <w:rPr>
                <w:rFonts w:ascii="Verdana" w:hAnsi="Verdana"/>
                <w:lang w:val="uk-UA"/>
              </w:rPr>
            </w:pPr>
            <w:r w:rsidRPr="00E2412C">
              <w:rPr>
                <w:rFonts w:ascii="Verdana" w:eastAsia="Times New Roman" w:hAnsi="Verdana" w:cs="Times New Roman"/>
                <w:lang w:val="uk-UA" w:eastAsia="ru-RU"/>
              </w:rPr>
              <w:t xml:space="preserve">Для калібрування подачі повітря на </w:t>
            </w:r>
            <w:r w:rsidRPr="00E2412C">
              <w:rPr>
                <w:rFonts w:ascii="Verdana" w:eastAsia="Times New Roman" w:hAnsi="Verdana" w:cs="Times New Roman"/>
                <w:lang w:val="uk-UA" w:eastAsia="ru-RU"/>
              </w:rPr>
              <w:lastRenderedPageBreak/>
              <w:t>максимумі в залежності від тяги в димарі та налаштування котла по викидам СО</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lastRenderedPageBreak/>
              <w:t>31</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Вент. раздува %</w:t>
            </w:r>
          </w:p>
        </w:tc>
        <w:tc>
          <w:tcPr>
            <w:tcW w:w="1276" w:type="dxa"/>
          </w:tcPr>
          <w:p w:rsidR="00664F7F" w:rsidRPr="00FD79A7" w:rsidRDefault="00664F7F" w:rsidP="00130974">
            <w:pPr>
              <w:jc w:val="center"/>
              <w:rPr>
                <w:rFonts w:ascii="Verdana" w:hAnsi="Verdana"/>
                <w:lang w:val="uk-UA"/>
              </w:rPr>
            </w:pPr>
            <w:r w:rsidRPr="00FD79A7">
              <w:rPr>
                <w:rFonts w:ascii="Verdana" w:hAnsi="Verdana"/>
                <w:lang w:val="uk-UA"/>
              </w:rPr>
              <w:t>5</w:t>
            </w:r>
            <w:r w:rsidR="00130974">
              <w:rPr>
                <w:rFonts w:ascii="Verdana" w:hAnsi="Verdana"/>
                <w:lang w:val="uk-UA"/>
              </w:rPr>
              <w:t>÷</w:t>
            </w:r>
            <w:r w:rsidRPr="00FD79A7">
              <w:rPr>
                <w:rFonts w:ascii="Verdana" w:hAnsi="Verdana"/>
                <w:lang w:val="uk-UA"/>
              </w:rPr>
              <w:t>50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10</w:t>
            </w:r>
          </w:p>
        </w:tc>
        <w:tc>
          <w:tcPr>
            <w:tcW w:w="5528" w:type="dxa"/>
          </w:tcPr>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Швидкість вентилятора  в % від максимальної в момент розпалу палива.</w:t>
            </w:r>
          </w:p>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w:t>
            </w:r>
          </w:p>
          <w:p w:rsidR="00D068D9" w:rsidRPr="00E2412C" w:rsidRDefault="00D068D9" w:rsidP="00D068D9">
            <w:pPr>
              <w:rPr>
                <w:rFonts w:ascii="Verdana" w:eastAsia="Times New Roman" w:hAnsi="Verdana" w:cs="Times New Roman"/>
                <w:lang w:val="uk-UA" w:eastAsia="ru-RU"/>
              </w:rPr>
            </w:pPr>
          </w:p>
          <w:p w:rsidR="00664F7F" w:rsidRPr="00E2412C" w:rsidRDefault="00D068D9" w:rsidP="00D068D9">
            <w:pPr>
              <w:rPr>
                <w:rFonts w:ascii="Verdana" w:hAnsi="Verdana"/>
                <w:lang w:val="uk-UA"/>
              </w:rPr>
            </w:pPr>
            <w:r w:rsidRPr="00E2412C">
              <w:rPr>
                <w:rFonts w:ascii="Verdana" w:eastAsia="Times New Roman" w:hAnsi="Verdana" w:cs="Times New Roman"/>
                <w:lang w:val="uk-UA" w:eastAsia="ru-RU"/>
              </w:rPr>
              <w:t>Встановлюється по відкриттю захисної заслінки вентилятора та відсутності хлопків при розпалюванні.</w:t>
            </w:r>
          </w:p>
        </w:tc>
      </w:tr>
      <w:tr w:rsidR="00664F7F" w:rsidRPr="006E356C" w:rsidTr="00536224">
        <w:tc>
          <w:tcPr>
            <w:tcW w:w="534" w:type="dxa"/>
          </w:tcPr>
          <w:p w:rsidR="00664F7F" w:rsidRPr="00FD79A7" w:rsidRDefault="004D0069" w:rsidP="002B1E0F">
            <w:pPr>
              <w:rPr>
                <w:rFonts w:ascii="Verdana" w:hAnsi="Verdana"/>
                <w:lang w:val="uk-UA"/>
              </w:rPr>
            </w:pPr>
            <w:r w:rsidRPr="00FD79A7">
              <w:rPr>
                <w:rFonts w:ascii="Verdana" w:hAnsi="Verdana"/>
                <w:lang w:val="uk-UA"/>
              </w:rPr>
              <w:t>32</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Розжиг пульс</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Да</w:t>
            </w:r>
            <w:r w:rsidR="00F34615">
              <w:rPr>
                <w:rFonts w:ascii="Verdana" w:hAnsi="Verdana"/>
                <w:lang w:val="uk-UA"/>
              </w:rPr>
              <w:t>/</w:t>
            </w:r>
            <w:r w:rsidRPr="00FD79A7">
              <w:rPr>
                <w:rFonts w:ascii="Verdana" w:hAnsi="Verdana"/>
                <w:lang w:val="uk-UA"/>
              </w:rPr>
              <w:t>Нет</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Нет</w:t>
            </w:r>
          </w:p>
        </w:tc>
        <w:tc>
          <w:tcPr>
            <w:tcW w:w="5528" w:type="dxa"/>
          </w:tcPr>
          <w:p w:rsidR="00664F7F" w:rsidRPr="00E2412C" w:rsidRDefault="00D068D9" w:rsidP="00D068D9">
            <w:pPr>
              <w:rPr>
                <w:rFonts w:ascii="Verdana" w:hAnsi="Verdana"/>
                <w:lang w:val="uk-UA"/>
              </w:rPr>
            </w:pPr>
            <w:r w:rsidRPr="00E2412C">
              <w:rPr>
                <w:rFonts w:ascii="Verdana" w:eastAsia="Times New Roman" w:hAnsi="Verdana" w:cs="Times New Roman"/>
                <w:lang w:val="uk-UA" w:eastAsia="ru-RU"/>
              </w:rPr>
              <w:t>Пульсуюча швидкість вентилятора (від нуля до встановленої в попередньому пункті) в момент розпалу. Ще більше знижує ймовірність хлопків при розпалі але збільшує час розпалу.</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33</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Датчик горения</w:t>
            </w:r>
          </w:p>
        </w:tc>
        <w:tc>
          <w:tcPr>
            <w:tcW w:w="1276" w:type="dxa"/>
          </w:tcPr>
          <w:p w:rsidR="00664F7F" w:rsidRPr="00FD79A7" w:rsidRDefault="00664F7F" w:rsidP="00F34615">
            <w:pPr>
              <w:jc w:val="center"/>
              <w:rPr>
                <w:rFonts w:ascii="Verdana" w:hAnsi="Verdana"/>
                <w:lang w:val="uk-UA"/>
              </w:rPr>
            </w:pPr>
            <w:r w:rsidRPr="00FD79A7">
              <w:rPr>
                <w:rFonts w:ascii="Verdana" w:hAnsi="Verdana"/>
                <w:lang w:val="uk-UA"/>
              </w:rPr>
              <w:t>3</w:t>
            </w:r>
            <w:r w:rsidR="00F34615">
              <w:rPr>
                <w:rFonts w:ascii="Verdana" w:hAnsi="Verdana"/>
                <w:lang w:val="uk-UA"/>
              </w:rPr>
              <w:t>÷</w:t>
            </w:r>
            <w:r w:rsidRPr="00FD79A7">
              <w:rPr>
                <w:rFonts w:ascii="Verdana" w:hAnsi="Verdana"/>
                <w:lang w:val="uk-UA"/>
              </w:rPr>
              <w:t>110</w:t>
            </w:r>
          </w:p>
        </w:tc>
        <w:tc>
          <w:tcPr>
            <w:tcW w:w="1276" w:type="dxa"/>
          </w:tcPr>
          <w:p w:rsidR="00664F7F" w:rsidRPr="00FD79A7" w:rsidRDefault="00F34615" w:rsidP="00664F7F">
            <w:pPr>
              <w:ind w:left="-108" w:right="-71"/>
              <w:jc w:val="center"/>
              <w:rPr>
                <w:rFonts w:ascii="Verdana" w:hAnsi="Verdana"/>
                <w:lang w:val="uk-UA"/>
              </w:rPr>
            </w:pPr>
            <w:r w:rsidRPr="00FD79A7">
              <w:rPr>
                <w:rFonts w:ascii="Verdana" w:hAnsi="Verdana"/>
                <w:lang w:val="uk-UA"/>
              </w:rPr>
              <w:t>И</w:t>
            </w:r>
            <w:r w:rsidR="00664F7F" w:rsidRPr="00FD79A7">
              <w:rPr>
                <w:rFonts w:ascii="Verdana" w:hAnsi="Verdana"/>
                <w:lang w:val="uk-UA"/>
              </w:rPr>
              <w:t>ндиви</w:t>
            </w:r>
            <w:r>
              <w:rPr>
                <w:rFonts w:ascii="Verdana" w:hAnsi="Verdana"/>
                <w:lang w:val="uk-UA"/>
              </w:rPr>
              <w:t>-</w:t>
            </w:r>
            <w:r w:rsidR="00664F7F" w:rsidRPr="00FD79A7">
              <w:rPr>
                <w:rFonts w:ascii="Verdana" w:hAnsi="Verdana"/>
                <w:lang w:val="uk-UA"/>
              </w:rPr>
              <w:t>дуально</w:t>
            </w:r>
          </w:p>
        </w:tc>
        <w:tc>
          <w:tcPr>
            <w:tcW w:w="5528" w:type="dxa"/>
          </w:tcPr>
          <w:p w:rsidR="00D068D9" w:rsidRPr="00E2412C" w:rsidRDefault="00D068D9" w:rsidP="00D068D9">
            <w:pPr>
              <w:rPr>
                <w:rFonts w:ascii="Verdana" w:eastAsia="Times New Roman" w:hAnsi="Verdana" w:cs="Times New Roman"/>
                <w:lang w:val="uk-UA" w:eastAsia="ru-RU"/>
              </w:rPr>
            </w:pPr>
            <w:r w:rsidRPr="00E2412C">
              <w:rPr>
                <w:rFonts w:ascii="Verdana" w:eastAsia="Times New Roman" w:hAnsi="Verdana" w:cs="Times New Roman"/>
                <w:lang w:val="uk-UA" w:eastAsia="ru-RU"/>
              </w:rPr>
              <w:t xml:space="preserve">Поріг датчика наявності полум’я. </w:t>
            </w:r>
          </w:p>
          <w:p w:rsidR="00D068D9" w:rsidRPr="00E2412C" w:rsidRDefault="00D068D9" w:rsidP="00D068D9">
            <w:pPr>
              <w:rPr>
                <w:rFonts w:ascii="Verdana" w:hAnsi="Verdana"/>
                <w:lang w:val="uk-UA"/>
              </w:rPr>
            </w:pPr>
            <w:r w:rsidRPr="00E2412C">
              <w:rPr>
                <w:rFonts w:ascii="Verdana" w:eastAsia="Times New Roman" w:hAnsi="Verdana" w:cs="Times New Roman"/>
                <w:lang w:val="uk-UA" w:eastAsia="ru-RU"/>
              </w:rPr>
              <w:t xml:space="preserve">Якщо виміряне значення вище від встановленого в цьому параметрі, то контролер приймає це як наявність полум’я в пальнику. </w:t>
            </w:r>
            <w:r w:rsidRPr="00E2412C">
              <w:rPr>
                <w:rFonts w:ascii="Verdana" w:hAnsi="Verdana"/>
                <w:lang w:val="uk-UA"/>
              </w:rPr>
              <w:t>Фактична величина показів фотодатчика знаходиться на екрані індикації датчиків.</w:t>
            </w:r>
          </w:p>
          <w:p w:rsidR="00D07ED7" w:rsidRPr="00E2412C" w:rsidRDefault="00D068D9" w:rsidP="00D068D9">
            <w:pPr>
              <w:rPr>
                <w:rFonts w:ascii="Verdana" w:hAnsi="Verdana"/>
                <w:lang w:val="uk-UA"/>
              </w:rPr>
            </w:pPr>
            <w:r w:rsidRPr="00E2412C">
              <w:rPr>
                <w:rFonts w:ascii="Verdana" w:hAnsi="Verdana"/>
                <w:lang w:val="uk-UA"/>
              </w:rPr>
              <w:t>Поріг повинен перевищувати фактичне значення не</w:t>
            </w:r>
            <w:r w:rsidR="00D07ED7" w:rsidRPr="00E2412C">
              <w:rPr>
                <w:rFonts w:ascii="Verdana" w:hAnsi="Verdana"/>
                <w:lang w:val="uk-UA"/>
              </w:rPr>
              <w:t xml:space="preserve"> більше ніж на 15-20 одиниць але не менше ніж на 8-10 одиниць.</w:t>
            </w:r>
          </w:p>
          <w:p w:rsidR="00D07ED7" w:rsidRPr="00E2412C" w:rsidRDefault="00D07ED7" w:rsidP="00D068D9">
            <w:pPr>
              <w:rPr>
                <w:rFonts w:ascii="Verdana" w:hAnsi="Verdana"/>
                <w:lang w:val="uk-UA"/>
              </w:rPr>
            </w:pPr>
          </w:p>
          <w:p w:rsidR="00664F7F" w:rsidRPr="00E2412C" w:rsidRDefault="00D07ED7" w:rsidP="00D07ED7">
            <w:pPr>
              <w:rPr>
                <w:rFonts w:ascii="Verdana" w:hAnsi="Verdana"/>
                <w:lang w:val="uk-UA"/>
              </w:rPr>
            </w:pPr>
            <w:r w:rsidRPr="00E2412C">
              <w:rPr>
                <w:rFonts w:ascii="Verdana" w:hAnsi="Verdana"/>
                <w:lang w:val="uk-UA"/>
              </w:rPr>
              <w:t>Приклад. При встановленому пальнику на котел і закритих дверцятах, фотодатчик показує 62 одиниці (пальник не працює і полум’я нема). Встановлюємо поріг не вище 62+20 = 82 одиниць але не нижче 62+8 = 70 одиниць.</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34</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Контр. t* обрата</w:t>
            </w:r>
          </w:p>
        </w:tc>
        <w:tc>
          <w:tcPr>
            <w:tcW w:w="1276" w:type="dxa"/>
          </w:tcPr>
          <w:p w:rsidR="00E647AF" w:rsidRDefault="00664F7F" w:rsidP="00664F7F">
            <w:pPr>
              <w:jc w:val="center"/>
              <w:rPr>
                <w:rFonts w:ascii="Verdana" w:hAnsi="Verdana"/>
                <w:lang w:val="uk-UA"/>
              </w:rPr>
            </w:pPr>
            <w:r w:rsidRPr="00FD79A7">
              <w:rPr>
                <w:rFonts w:ascii="Verdana" w:hAnsi="Verdana"/>
                <w:lang w:val="uk-UA"/>
              </w:rPr>
              <w:t>вкл./</w:t>
            </w:r>
          </w:p>
          <w:p w:rsidR="00664F7F" w:rsidRPr="00FD79A7" w:rsidRDefault="00664F7F" w:rsidP="00664F7F">
            <w:pPr>
              <w:jc w:val="center"/>
              <w:rPr>
                <w:rFonts w:ascii="Verdana" w:hAnsi="Verdana"/>
                <w:lang w:val="uk-UA"/>
              </w:rPr>
            </w:pPr>
            <w:r w:rsidRPr="00FD79A7">
              <w:rPr>
                <w:rFonts w:ascii="Verdana" w:hAnsi="Verdana"/>
                <w:lang w:val="uk-UA"/>
              </w:rPr>
              <w:t>откл.</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откл.</w:t>
            </w:r>
          </w:p>
        </w:tc>
        <w:tc>
          <w:tcPr>
            <w:tcW w:w="5528" w:type="dxa"/>
          </w:tcPr>
          <w:p w:rsidR="00664F7F" w:rsidRPr="00E2412C" w:rsidRDefault="00230C76" w:rsidP="00230C76">
            <w:pPr>
              <w:rPr>
                <w:rFonts w:ascii="Verdana" w:hAnsi="Verdana"/>
                <w:lang w:val="uk-UA"/>
              </w:rPr>
            </w:pPr>
            <w:r w:rsidRPr="00E2412C">
              <w:rPr>
                <w:rFonts w:ascii="Verdana" w:hAnsi="Verdana"/>
                <w:lang w:val="uk-UA"/>
              </w:rPr>
              <w:t>Включення режиму контролю дельти температури між подачею теплоносія та зворотом. Дельта не повинна перевищувати 30°С. При 35°С контролер зупинить пальник.</w:t>
            </w:r>
          </w:p>
          <w:p w:rsidR="00230C76" w:rsidRPr="00E2412C" w:rsidRDefault="00230C76" w:rsidP="00230C76">
            <w:pPr>
              <w:rPr>
                <w:rFonts w:ascii="Verdana" w:hAnsi="Verdana"/>
                <w:lang w:val="uk-UA"/>
              </w:rPr>
            </w:pPr>
          </w:p>
          <w:p w:rsidR="00230C76" w:rsidRPr="00E2412C" w:rsidRDefault="00230C76" w:rsidP="00230C76">
            <w:pPr>
              <w:rPr>
                <w:rFonts w:ascii="Verdana" w:hAnsi="Verdana"/>
                <w:lang w:val="uk-UA"/>
              </w:rPr>
            </w:pPr>
            <w:r w:rsidRPr="00E2412C">
              <w:rPr>
                <w:rFonts w:ascii="Verdana" w:hAnsi="Verdana"/>
                <w:lang w:val="uk-UA"/>
              </w:rPr>
              <w:t>Корисно для захисту котлів з чавунними теплообмінниками температурного перекосу та руйнування.</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35</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1-я загрузка</w:t>
            </w:r>
          </w:p>
        </w:tc>
        <w:tc>
          <w:tcPr>
            <w:tcW w:w="1276" w:type="dxa"/>
          </w:tcPr>
          <w:p w:rsidR="00664F7F" w:rsidRPr="00FD79A7" w:rsidRDefault="00664F7F" w:rsidP="00E647AF">
            <w:pPr>
              <w:jc w:val="center"/>
              <w:rPr>
                <w:rFonts w:ascii="Verdana" w:hAnsi="Verdana"/>
                <w:lang w:val="uk-UA"/>
              </w:rPr>
            </w:pPr>
            <w:r w:rsidRPr="00FD79A7">
              <w:rPr>
                <w:rFonts w:ascii="Verdana" w:hAnsi="Verdana"/>
                <w:lang w:val="uk-UA"/>
              </w:rPr>
              <w:t>10</w:t>
            </w:r>
            <w:r w:rsidR="00E647AF">
              <w:rPr>
                <w:rFonts w:ascii="Verdana" w:hAnsi="Verdana"/>
                <w:lang w:val="uk-UA"/>
              </w:rPr>
              <w:t>÷</w:t>
            </w:r>
            <w:r w:rsidRPr="00FD79A7">
              <w:rPr>
                <w:rFonts w:ascii="Verdana" w:hAnsi="Verdana"/>
                <w:lang w:val="uk-UA"/>
              </w:rPr>
              <w:t>1000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140</w:t>
            </w:r>
          </w:p>
        </w:tc>
        <w:tc>
          <w:tcPr>
            <w:tcW w:w="5528" w:type="dxa"/>
          </w:tcPr>
          <w:p w:rsidR="00E9292C" w:rsidRPr="00E2412C" w:rsidRDefault="00E9292C" w:rsidP="00E9292C">
            <w:pPr>
              <w:rPr>
                <w:rFonts w:ascii="Verdana" w:eastAsia="Times New Roman" w:hAnsi="Verdana" w:cs="Times New Roman"/>
                <w:lang w:val="uk-UA" w:eastAsia="ru-RU"/>
              </w:rPr>
            </w:pPr>
            <w:r w:rsidRPr="00E2412C">
              <w:rPr>
                <w:rFonts w:ascii="Verdana" w:eastAsia="Times New Roman" w:hAnsi="Verdana" w:cs="Times New Roman"/>
                <w:lang w:val="uk-UA" w:eastAsia="ru-RU"/>
              </w:rPr>
              <w:t>Вага порції палива для розпалу.</w:t>
            </w:r>
          </w:p>
          <w:p w:rsidR="00664F7F" w:rsidRPr="00E2412C" w:rsidRDefault="00E9292C" w:rsidP="00E9292C">
            <w:pPr>
              <w:rPr>
                <w:rFonts w:ascii="Verdana" w:hAnsi="Verdana"/>
                <w:lang w:val="uk-UA"/>
              </w:rPr>
            </w:pPr>
            <w:r w:rsidRPr="00E2412C">
              <w:rPr>
                <w:rFonts w:ascii="Verdana" w:eastAsia="Times New Roman" w:hAnsi="Verdana" w:cs="Times New Roman"/>
                <w:lang w:val="uk-UA" w:eastAsia="ru-RU"/>
              </w:rPr>
              <w:t>Крок 1 грам</w:t>
            </w:r>
          </w:p>
        </w:tc>
      </w:tr>
      <w:tr w:rsidR="00E9292C" w:rsidRPr="00FD79A7" w:rsidTr="00536224">
        <w:tc>
          <w:tcPr>
            <w:tcW w:w="534" w:type="dxa"/>
          </w:tcPr>
          <w:p w:rsidR="00E9292C" w:rsidRPr="00FD79A7" w:rsidRDefault="004D0069" w:rsidP="002B1E0F">
            <w:pPr>
              <w:rPr>
                <w:rFonts w:ascii="Verdana" w:hAnsi="Verdana"/>
                <w:lang w:val="uk-UA"/>
              </w:rPr>
            </w:pPr>
            <w:r w:rsidRPr="00FD79A7">
              <w:rPr>
                <w:rFonts w:ascii="Verdana" w:hAnsi="Verdana"/>
                <w:lang w:val="uk-UA"/>
              </w:rPr>
              <w:t>36</w:t>
            </w:r>
          </w:p>
        </w:tc>
        <w:tc>
          <w:tcPr>
            <w:tcW w:w="1984" w:type="dxa"/>
          </w:tcPr>
          <w:p w:rsidR="00E9292C" w:rsidRPr="00FD79A7" w:rsidRDefault="00E9292C" w:rsidP="00664F7F">
            <w:pPr>
              <w:jc w:val="center"/>
              <w:rPr>
                <w:rFonts w:ascii="Verdana" w:hAnsi="Verdana"/>
                <w:lang w:val="uk-UA"/>
              </w:rPr>
            </w:pPr>
            <w:r w:rsidRPr="00FD79A7">
              <w:rPr>
                <w:rFonts w:ascii="Verdana" w:hAnsi="Verdana"/>
                <w:lang w:val="uk-UA"/>
              </w:rPr>
              <w:t>Разогрев ТЭНа с.</w:t>
            </w:r>
          </w:p>
        </w:tc>
        <w:tc>
          <w:tcPr>
            <w:tcW w:w="1276" w:type="dxa"/>
          </w:tcPr>
          <w:p w:rsidR="00E9292C" w:rsidRPr="00FD79A7" w:rsidRDefault="00E9292C" w:rsidP="00E647AF">
            <w:pPr>
              <w:jc w:val="center"/>
              <w:rPr>
                <w:rFonts w:ascii="Verdana" w:hAnsi="Verdana"/>
                <w:lang w:val="uk-UA"/>
              </w:rPr>
            </w:pPr>
            <w:r w:rsidRPr="00FD79A7">
              <w:rPr>
                <w:rFonts w:ascii="Verdana" w:hAnsi="Verdana"/>
                <w:lang w:val="uk-UA"/>
              </w:rPr>
              <w:t>30</w:t>
            </w:r>
            <w:r w:rsidR="00E647AF">
              <w:rPr>
                <w:rFonts w:ascii="Verdana" w:hAnsi="Verdana"/>
                <w:lang w:val="uk-UA"/>
              </w:rPr>
              <w:t>÷</w:t>
            </w:r>
            <w:r w:rsidRPr="00FD79A7">
              <w:rPr>
                <w:rFonts w:ascii="Verdana" w:hAnsi="Verdana"/>
                <w:lang w:val="uk-UA"/>
              </w:rPr>
              <w:t>300</w:t>
            </w:r>
          </w:p>
        </w:tc>
        <w:tc>
          <w:tcPr>
            <w:tcW w:w="1276" w:type="dxa"/>
          </w:tcPr>
          <w:p w:rsidR="00E9292C" w:rsidRPr="00FD79A7" w:rsidRDefault="00E9292C" w:rsidP="00664F7F">
            <w:pPr>
              <w:jc w:val="center"/>
              <w:rPr>
                <w:rFonts w:ascii="Verdana" w:hAnsi="Verdana"/>
                <w:lang w:val="uk-UA"/>
              </w:rPr>
            </w:pPr>
            <w:r w:rsidRPr="00FD79A7">
              <w:rPr>
                <w:rFonts w:ascii="Verdana" w:hAnsi="Verdana"/>
                <w:lang w:val="uk-UA"/>
              </w:rPr>
              <w:t>240</w:t>
            </w:r>
          </w:p>
        </w:tc>
        <w:tc>
          <w:tcPr>
            <w:tcW w:w="5528" w:type="dxa"/>
            <w:vAlign w:val="bottom"/>
          </w:tcPr>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Час робот ТЕНу секунд, без включеного вентилятора. Використовується для прогріву та первинного обвуглення палива.</w:t>
            </w:r>
          </w:p>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 секунда.</w:t>
            </w:r>
          </w:p>
        </w:tc>
      </w:tr>
      <w:tr w:rsidR="00E9292C" w:rsidRPr="00FD79A7" w:rsidTr="00536224">
        <w:tc>
          <w:tcPr>
            <w:tcW w:w="534" w:type="dxa"/>
          </w:tcPr>
          <w:p w:rsidR="00E9292C" w:rsidRPr="00FD79A7" w:rsidRDefault="004D0069" w:rsidP="002B1E0F">
            <w:pPr>
              <w:rPr>
                <w:rFonts w:ascii="Verdana" w:hAnsi="Verdana"/>
                <w:lang w:val="uk-UA"/>
              </w:rPr>
            </w:pPr>
            <w:r w:rsidRPr="00FD79A7">
              <w:rPr>
                <w:rFonts w:ascii="Verdana" w:hAnsi="Verdana"/>
                <w:lang w:val="uk-UA"/>
              </w:rPr>
              <w:t>37</w:t>
            </w:r>
          </w:p>
        </w:tc>
        <w:tc>
          <w:tcPr>
            <w:tcW w:w="1984" w:type="dxa"/>
          </w:tcPr>
          <w:p w:rsidR="00E9292C" w:rsidRPr="00FD79A7" w:rsidRDefault="00E9292C" w:rsidP="00664F7F">
            <w:pPr>
              <w:jc w:val="center"/>
              <w:rPr>
                <w:rFonts w:ascii="Verdana" w:hAnsi="Verdana"/>
                <w:lang w:val="uk-UA"/>
              </w:rPr>
            </w:pPr>
            <w:r w:rsidRPr="00FD79A7">
              <w:rPr>
                <w:rFonts w:ascii="Verdana" w:hAnsi="Verdana"/>
                <w:lang w:val="uk-UA"/>
              </w:rPr>
              <w:t>Вр. раздува с.</w:t>
            </w:r>
          </w:p>
        </w:tc>
        <w:tc>
          <w:tcPr>
            <w:tcW w:w="1276" w:type="dxa"/>
          </w:tcPr>
          <w:p w:rsidR="00E9292C" w:rsidRPr="00FD79A7" w:rsidRDefault="00E9292C" w:rsidP="00E647AF">
            <w:pPr>
              <w:jc w:val="center"/>
              <w:rPr>
                <w:rFonts w:ascii="Verdana" w:hAnsi="Verdana"/>
                <w:lang w:val="uk-UA"/>
              </w:rPr>
            </w:pPr>
            <w:r w:rsidRPr="00FD79A7">
              <w:rPr>
                <w:rFonts w:ascii="Verdana" w:hAnsi="Verdana"/>
                <w:lang w:val="uk-UA"/>
              </w:rPr>
              <w:t>30</w:t>
            </w:r>
            <w:r w:rsidR="00E647AF">
              <w:rPr>
                <w:rFonts w:ascii="Verdana" w:hAnsi="Verdana"/>
                <w:lang w:val="uk-UA"/>
              </w:rPr>
              <w:t>÷</w:t>
            </w:r>
            <w:r w:rsidRPr="00FD79A7">
              <w:rPr>
                <w:rFonts w:ascii="Verdana" w:hAnsi="Verdana"/>
                <w:lang w:val="uk-UA"/>
              </w:rPr>
              <w:t>300</w:t>
            </w:r>
          </w:p>
        </w:tc>
        <w:tc>
          <w:tcPr>
            <w:tcW w:w="1276" w:type="dxa"/>
          </w:tcPr>
          <w:p w:rsidR="00E9292C" w:rsidRPr="00FD79A7" w:rsidRDefault="00E9292C" w:rsidP="00664F7F">
            <w:pPr>
              <w:jc w:val="center"/>
              <w:rPr>
                <w:rFonts w:ascii="Verdana" w:hAnsi="Verdana"/>
                <w:lang w:val="uk-UA"/>
              </w:rPr>
            </w:pPr>
            <w:r w:rsidRPr="00FD79A7">
              <w:rPr>
                <w:rFonts w:ascii="Verdana" w:hAnsi="Verdana"/>
                <w:lang w:val="uk-UA"/>
              </w:rPr>
              <w:t>200</w:t>
            </w:r>
          </w:p>
        </w:tc>
        <w:tc>
          <w:tcPr>
            <w:tcW w:w="5528" w:type="dxa"/>
            <w:vAlign w:val="bottom"/>
          </w:tcPr>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Час роботи ТЕНу разом з вентилятором в секундах.</w:t>
            </w:r>
          </w:p>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 секунда.</w:t>
            </w:r>
          </w:p>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 xml:space="preserve">Після виставленого часу датчик полум’я повинен зафіксувати значення яке вище параметру </w:t>
            </w:r>
            <w:r w:rsidR="006B38E2" w:rsidRPr="00E2412C">
              <w:rPr>
                <w:rFonts w:ascii="Verdana" w:eastAsia="Times New Roman" w:hAnsi="Verdana" w:cs="Times New Roman"/>
                <w:lang w:val="uk-UA" w:eastAsia="ru-RU"/>
              </w:rPr>
              <w:t>33</w:t>
            </w:r>
            <w:r w:rsidRPr="00E2412C">
              <w:rPr>
                <w:rFonts w:ascii="Verdana" w:eastAsia="Times New Roman" w:hAnsi="Verdana" w:cs="Times New Roman"/>
                <w:lang w:val="uk-UA" w:eastAsia="ru-RU"/>
              </w:rPr>
              <w:t>. Тоді пальник переходить до циклу прогріву палива та нормальній роботі.</w:t>
            </w:r>
          </w:p>
          <w:p w:rsidR="00E9292C" w:rsidRPr="00E2412C" w:rsidRDefault="00E9292C" w:rsidP="00D03837">
            <w:pPr>
              <w:rPr>
                <w:rFonts w:ascii="Verdana" w:eastAsia="Times New Roman" w:hAnsi="Verdana" w:cs="Times New Roman"/>
                <w:lang w:val="uk-UA" w:eastAsia="ru-RU"/>
              </w:rPr>
            </w:pPr>
            <w:r w:rsidRPr="00E2412C">
              <w:rPr>
                <w:rFonts w:ascii="Verdana" w:eastAsia="Times New Roman" w:hAnsi="Verdana" w:cs="Times New Roman"/>
                <w:lang w:val="uk-UA" w:eastAsia="ru-RU"/>
              </w:rPr>
              <w:t>Якщо після того як час в параметрах 3</w:t>
            </w:r>
            <w:r w:rsidR="006B38E2" w:rsidRPr="00E2412C">
              <w:rPr>
                <w:rFonts w:ascii="Verdana" w:eastAsia="Times New Roman" w:hAnsi="Verdana" w:cs="Times New Roman"/>
                <w:lang w:val="uk-UA" w:eastAsia="ru-RU"/>
              </w:rPr>
              <w:t>6</w:t>
            </w:r>
            <w:r w:rsidRPr="00E2412C">
              <w:rPr>
                <w:rFonts w:ascii="Verdana" w:eastAsia="Times New Roman" w:hAnsi="Verdana" w:cs="Times New Roman"/>
                <w:lang w:val="uk-UA" w:eastAsia="ru-RU"/>
              </w:rPr>
              <w:t xml:space="preserve"> + 3</w:t>
            </w:r>
            <w:r w:rsidR="006B38E2" w:rsidRPr="00E2412C">
              <w:rPr>
                <w:rFonts w:ascii="Verdana" w:eastAsia="Times New Roman" w:hAnsi="Verdana" w:cs="Times New Roman"/>
                <w:lang w:val="uk-UA" w:eastAsia="ru-RU"/>
              </w:rPr>
              <w:t>7</w:t>
            </w:r>
            <w:r w:rsidRPr="00E2412C">
              <w:rPr>
                <w:rFonts w:ascii="Verdana" w:eastAsia="Times New Roman" w:hAnsi="Verdana" w:cs="Times New Roman"/>
                <w:lang w:val="uk-UA" w:eastAsia="ru-RU"/>
              </w:rPr>
              <w:t xml:space="preserve"> сплинув </w:t>
            </w:r>
            <w:r w:rsidR="006B38E2" w:rsidRPr="00E2412C">
              <w:rPr>
                <w:rFonts w:ascii="Verdana" w:eastAsia="Times New Roman" w:hAnsi="Verdana" w:cs="Times New Roman"/>
                <w:lang w:val="uk-UA" w:eastAsia="ru-RU"/>
              </w:rPr>
              <w:t xml:space="preserve">і </w:t>
            </w:r>
            <w:r w:rsidRPr="00E2412C">
              <w:rPr>
                <w:rFonts w:ascii="Verdana" w:eastAsia="Times New Roman" w:hAnsi="Verdana" w:cs="Times New Roman"/>
                <w:lang w:val="uk-UA" w:eastAsia="ru-RU"/>
              </w:rPr>
              <w:t xml:space="preserve">полум’я не </w:t>
            </w:r>
            <w:r w:rsidR="00D03837" w:rsidRPr="00E2412C">
              <w:rPr>
                <w:rFonts w:ascii="Verdana" w:eastAsia="Times New Roman" w:hAnsi="Verdana" w:cs="Times New Roman"/>
                <w:lang w:val="uk-UA" w:eastAsia="ru-RU"/>
              </w:rPr>
              <w:t>з’явилось</w:t>
            </w:r>
            <w:r w:rsidRPr="00E2412C">
              <w:rPr>
                <w:rFonts w:ascii="Verdana" w:eastAsia="Times New Roman" w:hAnsi="Verdana" w:cs="Times New Roman"/>
                <w:lang w:val="uk-UA" w:eastAsia="ru-RU"/>
              </w:rPr>
              <w:t xml:space="preserve">, то контролер сприймає це як невдалий розпал та починає </w:t>
            </w:r>
            <w:r w:rsidRPr="00E2412C">
              <w:rPr>
                <w:rFonts w:ascii="Verdana" w:eastAsia="Times New Roman" w:hAnsi="Verdana" w:cs="Times New Roman"/>
                <w:lang w:val="uk-UA" w:eastAsia="ru-RU"/>
              </w:rPr>
              <w:lastRenderedPageBreak/>
              <w:t>процес розпалу знову.</w:t>
            </w:r>
          </w:p>
        </w:tc>
      </w:tr>
      <w:tr w:rsidR="00E9292C" w:rsidRPr="00FD79A7" w:rsidTr="00536224">
        <w:tc>
          <w:tcPr>
            <w:tcW w:w="534" w:type="dxa"/>
          </w:tcPr>
          <w:p w:rsidR="00E9292C" w:rsidRPr="00FD79A7" w:rsidRDefault="004D0069" w:rsidP="002B1E0F">
            <w:pPr>
              <w:rPr>
                <w:rFonts w:ascii="Verdana" w:hAnsi="Verdana"/>
                <w:lang w:val="uk-UA"/>
              </w:rPr>
            </w:pPr>
            <w:r w:rsidRPr="00FD79A7">
              <w:rPr>
                <w:rFonts w:ascii="Verdana" w:hAnsi="Verdana"/>
                <w:lang w:val="uk-UA"/>
              </w:rPr>
              <w:lastRenderedPageBreak/>
              <w:t>38</w:t>
            </w:r>
          </w:p>
        </w:tc>
        <w:tc>
          <w:tcPr>
            <w:tcW w:w="1984" w:type="dxa"/>
          </w:tcPr>
          <w:p w:rsidR="00E9292C" w:rsidRPr="00FD79A7" w:rsidRDefault="00E9292C" w:rsidP="00664F7F">
            <w:pPr>
              <w:jc w:val="center"/>
              <w:rPr>
                <w:rFonts w:ascii="Verdana" w:hAnsi="Verdana"/>
                <w:lang w:val="uk-UA"/>
              </w:rPr>
            </w:pPr>
            <w:r w:rsidRPr="00FD79A7">
              <w:rPr>
                <w:rFonts w:ascii="Verdana" w:hAnsi="Verdana"/>
                <w:lang w:val="uk-UA"/>
              </w:rPr>
              <w:t>Дозагрузка %</w:t>
            </w:r>
          </w:p>
        </w:tc>
        <w:tc>
          <w:tcPr>
            <w:tcW w:w="1276" w:type="dxa"/>
          </w:tcPr>
          <w:p w:rsidR="00E9292C" w:rsidRPr="00FD79A7" w:rsidRDefault="00E9292C" w:rsidP="00E647AF">
            <w:pPr>
              <w:jc w:val="center"/>
              <w:rPr>
                <w:rFonts w:ascii="Verdana" w:hAnsi="Verdana"/>
                <w:lang w:val="uk-UA"/>
              </w:rPr>
            </w:pPr>
            <w:r w:rsidRPr="00FD79A7">
              <w:rPr>
                <w:rFonts w:ascii="Verdana" w:hAnsi="Verdana"/>
                <w:lang w:val="uk-UA"/>
              </w:rPr>
              <w:t>3</w:t>
            </w:r>
            <w:r w:rsidR="00E647AF">
              <w:rPr>
                <w:rFonts w:ascii="Verdana" w:hAnsi="Verdana"/>
                <w:lang w:val="uk-UA"/>
              </w:rPr>
              <w:t>÷</w:t>
            </w:r>
            <w:r w:rsidRPr="00FD79A7">
              <w:rPr>
                <w:rFonts w:ascii="Verdana" w:hAnsi="Verdana"/>
                <w:lang w:val="uk-UA"/>
              </w:rPr>
              <w:t>50</w:t>
            </w:r>
          </w:p>
        </w:tc>
        <w:tc>
          <w:tcPr>
            <w:tcW w:w="1276" w:type="dxa"/>
          </w:tcPr>
          <w:p w:rsidR="00E9292C" w:rsidRPr="00FD79A7" w:rsidRDefault="00E9292C" w:rsidP="00664F7F">
            <w:pPr>
              <w:jc w:val="center"/>
              <w:rPr>
                <w:rFonts w:ascii="Verdana" w:hAnsi="Verdana"/>
                <w:lang w:val="uk-UA"/>
              </w:rPr>
            </w:pPr>
            <w:r w:rsidRPr="00FD79A7">
              <w:rPr>
                <w:rFonts w:ascii="Verdana" w:hAnsi="Verdana"/>
                <w:lang w:val="uk-UA"/>
              </w:rPr>
              <w:t>40</w:t>
            </w:r>
          </w:p>
        </w:tc>
        <w:tc>
          <w:tcPr>
            <w:tcW w:w="5528" w:type="dxa"/>
            <w:vAlign w:val="bottom"/>
          </w:tcPr>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Додаткова подача палива при невдалому розпалі і повторному розпалі.</w:t>
            </w:r>
          </w:p>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Вимірюється в % від першої подачі на розпал</w:t>
            </w:r>
          </w:p>
          <w:p w:rsidR="00E9292C" w:rsidRPr="00130974" w:rsidRDefault="00E9292C" w:rsidP="002C57D7">
            <w:pPr>
              <w:rPr>
                <w:rFonts w:ascii="Verdana" w:eastAsia="Times New Roman" w:hAnsi="Verdana" w:cs="Times New Roman"/>
                <w:lang w:val="en-US" w:eastAsia="ru-RU"/>
              </w:rPr>
            </w:pPr>
            <w:r w:rsidRPr="00E2412C">
              <w:rPr>
                <w:rFonts w:ascii="Verdana" w:eastAsia="Times New Roman" w:hAnsi="Verdana" w:cs="Times New Roman"/>
                <w:lang w:val="uk-UA" w:eastAsia="ru-RU"/>
              </w:rPr>
              <w:t>Крок 1%</w:t>
            </w:r>
            <w:r w:rsidR="00130974">
              <w:rPr>
                <w:rFonts w:ascii="Verdana" w:eastAsia="Times New Roman" w:hAnsi="Verdana" w:cs="Times New Roman"/>
                <w:lang w:val="en-US" w:eastAsia="ru-RU"/>
              </w:rPr>
              <w:t>.</w:t>
            </w:r>
          </w:p>
        </w:tc>
      </w:tr>
      <w:tr w:rsidR="00E9292C" w:rsidRPr="00FD79A7" w:rsidTr="00536224">
        <w:tc>
          <w:tcPr>
            <w:tcW w:w="534" w:type="dxa"/>
          </w:tcPr>
          <w:p w:rsidR="00E9292C" w:rsidRPr="00FD79A7" w:rsidRDefault="004D0069" w:rsidP="002B1E0F">
            <w:pPr>
              <w:rPr>
                <w:rFonts w:ascii="Verdana" w:hAnsi="Verdana"/>
                <w:lang w:val="uk-UA"/>
              </w:rPr>
            </w:pPr>
            <w:r w:rsidRPr="00FD79A7">
              <w:rPr>
                <w:rFonts w:ascii="Verdana" w:hAnsi="Verdana"/>
                <w:lang w:val="uk-UA"/>
              </w:rPr>
              <w:t>39</w:t>
            </w:r>
          </w:p>
        </w:tc>
        <w:tc>
          <w:tcPr>
            <w:tcW w:w="1984" w:type="dxa"/>
          </w:tcPr>
          <w:p w:rsidR="00E9292C" w:rsidRPr="00FD79A7" w:rsidRDefault="00E9292C" w:rsidP="00664F7F">
            <w:pPr>
              <w:jc w:val="center"/>
              <w:rPr>
                <w:rFonts w:ascii="Verdana" w:hAnsi="Verdana"/>
                <w:lang w:val="uk-UA"/>
              </w:rPr>
            </w:pPr>
            <w:r w:rsidRPr="00FD79A7">
              <w:rPr>
                <w:rFonts w:ascii="Verdana" w:hAnsi="Verdana"/>
                <w:lang w:val="uk-UA"/>
              </w:rPr>
              <w:t>Вр. прогрева</w:t>
            </w:r>
          </w:p>
        </w:tc>
        <w:tc>
          <w:tcPr>
            <w:tcW w:w="1276" w:type="dxa"/>
          </w:tcPr>
          <w:p w:rsidR="00E9292C" w:rsidRPr="00FD79A7" w:rsidRDefault="00E9292C" w:rsidP="00E647AF">
            <w:pPr>
              <w:jc w:val="center"/>
              <w:rPr>
                <w:rFonts w:ascii="Verdana" w:hAnsi="Verdana"/>
                <w:lang w:val="uk-UA"/>
              </w:rPr>
            </w:pPr>
            <w:r w:rsidRPr="00FD79A7">
              <w:rPr>
                <w:rFonts w:ascii="Verdana" w:hAnsi="Verdana"/>
                <w:lang w:val="uk-UA"/>
              </w:rPr>
              <w:t>1</w:t>
            </w:r>
            <w:r w:rsidR="00E647AF">
              <w:rPr>
                <w:rFonts w:ascii="Verdana" w:hAnsi="Verdana"/>
                <w:lang w:val="uk-UA"/>
              </w:rPr>
              <w:t>÷</w:t>
            </w:r>
            <w:r w:rsidRPr="00FD79A7">
              <w:rPr>
                <w:rFonts w:ascii="Verdana" w:hAnsi="Verdana"/>
                <w:lang w:val="uk-UA"/>
              </w:rPr>
              <w:t>60</w:t>
            </w:r>
          </w:p>
        </w:tc>
        <w:tc>
          <w:tcPr>
            <w:tcW w:w="1276" w:type="dxa"/>
          </w:tcPr>
          <w:p w:rsidR="00E9292C" w:rsidRPr="00FD79A7" w:rsidRDefault="00E9292C" w:rsidP="00664F7F">
            <w:pPr>
              <w:jc w:val="center"/>
              <w:rPr>
                <w:rFonts w:ascii="Verdana" w:hAnsi="Verdana"/>
                <w:lang w:val="uk-UA"/>
              </w:rPr>
            </w:pPr>
            <w:r w:rsidRPr="00FD79A7">
              <w:rPr>
                <w:rFonts w:ascii="Verdana" w:hAnsi="Verdana"/>
                <w:lang w:val="uk-UA"/>
              </w:rPr>
              <w:t>10</w:t>
            </w:r>
          </w:p>
        </w:tc>
        <w:tc>
          <w:tcPr>
            <w:tcW w:w="5528" w:type="dxa"/>
            <w:vAlign w:val="bottom"/>
          </w:tcPr>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Час роботи вентилятора в секундах на обертах розпалу після отримання датчиком сигналу про н</w:t>
            </w:r>
            <w:r w:rsidR="00D03837" w:rsidRPr="00E2412C">
              <w:rPr>
                <w:rFonts w:ascii="Verdana" w:eastAsia="Times New Roman" w:hAnsi="Verdana" w:cs="Times New Roman"/>
                <w:lang w:val="uk-UA" w:eastAsia="ru-RU"/>
              </w:rPr>
              <w:t>а</w:t>
            </w:r>
            <w:r w:rsidRPr="00E2412C">
              <w:rPr>
                <w:rFonts w:ascii="Verdana" w:eastAsia="Times New Roman" w:hAnsi="Verdana" w:cs="Times New Roman"/>
                <w:lang w:val="uk-UA" w:eastAsia="ru-RU"/>
              </w:rPr>
              <w:t>явність полум’я. Потрібно для стабілізації полум’я на колоснику пальника.</w:t>
            </w:r>
          </w:p>
          <w:p w:rsidR="00E9292C" w:rsidRPr="00130974" w:rsidRDefault="00E9292C" w:rsidP="002C57D7">
            <w:pPr>
              <w:rPr>
                <w:rFonts w:ascii="Verdana" w:eastAsia="Times New Roman" w:hAnsi="Verdana" w:cs="Times New Roman"/>
                <w:lang w:val="en-US" w:eastAsia="ru-RU"/>
              </w:rPr>
            </w:pPr>
            <w:r w:rsidRPr="00E2412C">
              <w:rPr>
                <w:rFonts w:ascii="Verdana" w:eastAsia="Times New Roman" w:hAnsi="Verdana" w:cs="Times New Roman"/>
                <w:lang w:val="uk-UA" w:eastAsia="ru-RU"/>
              </w:rPr>
              <w:t>Крок 1</w:t>
            </w:r>
            <w:r w:rsidR="00130974">
              <w:rPr>
                <w:rFonts w:ascii="Verdana" w:eastAsia="Times New Roman" w:hAnsi="Verdana" w:cs="Times New Roman"/>
                <w:lang w:val="en-US" w:eastAsia="ru-RU"/>
              </w:rPr>
              <w:t xml:space="preserve"> </w:t>
            </w:r>
            <w:r w:rsidRPr="00E2412C">
              <w:rPr>
                <w:rFonts w:ascii="Verdana" w:eastAsia="Times New Roman" w:hAnsi="Verdana" w:cs="Times New Roman"/>
                <w:lang w:val="uk-UA" w:eastAsia="ru-RU"/>
              </w:rPr>
              <w:t>секунда</w:t>
            </w:r>
            <w:r w:rsidR="00130974">
              <w:rPr>
                <w:rFonts w:ascii="Verdana" w:eastAsia="Times New Roman" w:hAnsi="Verdana" w:cs="Times New Roman"/>
                <w:lang w:val="en-US" w:eastAsia="ru-RU"/>
              </w:rPr>
              <w:t>.</w:t>
            </w:r>
          </w:p>
        </w:tc>
      </w:tr>
      <w:tr w:rsidR="00E9292C" w:rsidRPr="00FD79A7" w:rsidTr="00536224">
        <w:tc>
          <w:tcPr>
            <w:tcW w:w="534" w:type="dxa"/>
          </w:tcPr>
          <w:p w:rsidR="00E9292C" w:rsidRPr="00FD79A7" w:rsidRDefault="004D0069" w:rsidP="002B1E0F">
            <w:pPr>
              <w:rPr>
                <w:rFonts w:ascii="Verdana" w:hAnsi="Verdana"/>
                <w:lang w:val="uk-UA"/>
              </w:rPr>
            </w:pPr>
            <w:r w:rsidRPr="00FD79A7">
              <w:rPr>
                <w:rFonts w:ascii="Verdana" w:hAnsi="Verdana"/>
                <w:lang w:val="uk-UA"/>
              </w:rPr>
              <w:t>40</w:t>
            </w:r>
          </w:p>
        </w:tc>
        <w:tc>
          <w:tcPr>
            <w:tcW w:w="1984" w:type="dxa"/>
          </w:tcPr>
          <w:p w:rsidR="00E9292C" w:rsidRPr="00FD79A7" w:rsidRDefault="00E9292C" w:rsidP="00664F7F">
            <w:pPr>
              <w:jc w:val="center"/>
              <w:rPr>
                <w:rFonts w:ascii="Verdana" w:hAnsi="Verdana"/>
                <w:lang w:val="uk-UA"/>
              </w:rPr>
            </w:pPr>
            <w:r w:rsidRPr="00FD79A7">
              <w:rPr>
                <w:rFonts w:ascii="Verdana" w:hAnsi="Verdana"/>
                <w:lang w:val="uk-UA"/>
              </w:rPr>
              <w:t>Повторы</w:t>
            </w:r>
          </w:p>
        </w:tc>
        <w:tc>
          <w:tcPr>
            <w:tcW w:w="1276" w:type="dxa"/>
          </w:tcPr>
          <w:p w:rsidR="00E9292C" w:rsidRPr="00FD79A7" w:rsidRDefault="00E9292C" w:rsidP="00E647AF">
            <w:pPr>
              <w:jc w:val="center"/>
              <w:rPr>
                <w:rFonts w:ascii="Verdana" w:hAnsi="Verdana"/>
                <w:lang w:val="uk-UA"/>
              </w:rPr>
            </w:pPr>
            <w:r w:rsidRPr="00FD79A7">
              <w:rPr>
                <w:rFonts w:ascii="Verdana" w:hAnsi="Verdana"/>
                <w:lang w:val="uk-UA"/>
              </w:rPr>
              <w:t>1</w:t>
            </w:r>
            <w:r w:rsidR="00E647AF">
              <w:rPr>
                <w:rFonts w:ascii="Verdana" w:hAnsi="Verdana"/>
                <w:lang w:val="uk-UA"/>
              </w:rPr>
              <w:t>÷</w:t>
            </w:r>
            <w:r w:rsidRPr="00FD79A7">
              <w:rPr>
                <w:rFonts w:ascii="Verdana" w:hAnsi="Verdana"/>
                <w:lang w:val="uk-UA"/>
              </w:rPr>
              <w:t>9</w:t>
            </w:r>
          </w:p>
        </w:tc>
        <w:tc>
          <w:tcPr>
            <w:tcW w:w="1276" w:type="dxa"/>
          </w:tcPr>
          <w:p w:rsidR="00E9292C" w:rsidRPr="00FD79A7" w:rsidRDefault="00E9292C" w:rsidP="00664F7F">
            <w:pPr>
              <w:jc w:val="center"/>
              <w:rPr>
                <w:rFonts w:ascii="Verdana" w:hAnsi="Verdana"/>
                <w:lang w:val="uk-UA"/>
              </w:rPr>
            </w:pPr>
            <w:r w:rsidRPr="00FD79A7">
              <w:rPr>
                <w:rFonts w:ascii="Verdana" w:hAnsi="Verdana"/>
                <w:lang w:val="uk-UA"/>
              </w:rPr>
              <w:t>5</w:t>
            </w:r>
          </w:p>
        </w:tc>
        <w:tc>
          <w:tcPr>
            <w:tcW w:w="5528" w:type="dxa"/>
            <w:vAlign w:val="bottom"/>
          </w:tcPr>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Кількість повторних спроб розпалу.</w:t>
            </w:r>
          </w:p>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Якщо після всіх спроб полум’я не з’явилось то пальник переходить в режим аварії</w:t>
            </w:r>
          </w:p>
          <w:p w:rsidR="00E9292C" w:rsidRPr="00E2412C" w:rsidRDefault="00E9292C" w:rsidP="002C57D7">
            <w:pPr>
              <w:rPr>
                <w:rFonts w:ascii="Verdana" w:eastAsia="Times New Roman" w:hAnsi="Verdana" w:cs="Times New Roman"/>
                <w:lang w:val="uk-UA" w:eastAsia="ru-RU"/>
              </w:rPr>
            </w:pPr>
            <w:r w:rsidRPr="00E2412C">
              <w:rPr>
                <w:rFonts w:ascii="Verdana" w:eastAsia="Times New Roman" w:hAnsi="Verdana" w:cs="Times New Roman"/>
                <w:lang w:val="uk-UA" w:eastAsia="ru-RU"/>
              </w:rPr>
              <w:t>Крок 1</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41</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Коэф-нт ПИД рег.</w:t>
            </w:r>
          </w:p>
        </w:tc>
        <w:tc>
          <w:tcPr>
            <w:tcW w:w="1276" w:type="dxa"/>
          </w:tcPr>
          <w:p w:rsidR="00664F7F" w:rsidRPr="00FD79A7" w:rsidRDefault="00664F7F" w:rsidP="00E647AF">
            <w:pPr>
              <w:jc w:val="center"/>
              <w:rPr>
                <w:rFonts w:ascii="Verdana" w:hAnsi="Verdana"/>
                <w:lang w:val="uk-UA"/>
              </w:rPr>
            </w:pPr>
            <w:r w:rsidRPr="00FD79A7">
              <w:rPr>
                <w:rFonts w:ascii="Verdana" w:hAnsi="Verdana"/>
                <w:lang w:val="uk-UA"/>
              </w:rPr>
              <w:t>1</w:t>
            </w:r>
            <w:r w:rsidR="00E647AF">
              <w:rPr>
                <w:rFonts w:ascii="Verdana" w:hAnsi="Verdana"/>
                <w:lang w:val="uk-UA"/>
              </w:rPr>
              <w:t>÷</w:t>
            </w:r>
            <w:r w:rsidRPr="00FD79A7">
              <w:rPr>
                <w:rFonts w:ascii="Verdana" w:hAnsi="Verdana"/>
                <w:lang w:val="uk-UA"/>
              </w:rPr>
              <w:t>25</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20</w:t>
            </w:r>
          </w:p>
        </w:tc>
        <w:tc>
          <w:tcPr>
            <w:tcW w:w="5528" w:type="dxa"/>
          </w:tcPr>
          <w:p w:rsidR="00664F7F" w:rsidRPr="00E2412C" w:rsidRDefault="00AB2014" w:rsidP="00E66733">
            <w:pPr>
              <w:rPr>
                <w:rFonts w:ascii="Verdana" w:hAnsi="Verdana"/>
                <w:lang w:val="uk-UA"/>
              </w:rPr>
            </w:pPr>
            <w:r w:rsidRPr="00E2412C">
              <w:rPr>
                <w:rFonts w:ascii="Verdana" w:hAnsi="Verdana"/>
                <w:lang w:val="uk-UA"/>
              </w:rPr>
              <w:t>Чим вище цифра - тим швидше реакція і тим то</w:t>
            </w:r>
            <w:r w:rsidR="00E66733">
              <w:rPr>
                <w:rFonts w:ascii="Verdana" w:hAnsi="Verdana"/>
                <w:lang w:val="uk-UA"/>
              </w:rPr>
              <w:t>чніше підтримання температури. А</w:t>
            </w:r>
            <w:r w:rsidRPr="00E2412C">
              <w:rPr>
                <w:rFonts w:ascii="Verdana" w:hAnsi="Verdana"/>
                <w:lang w:val="uk-UA"/>
              </w:rPr>
              <w:t>ле може бути пере</w:t>
            </w:r>
            <w:r w:rsidR="00E66733">
              <w:rPr>
                <w:rFonts w:ascii="Verdana" w:hAnsi="Verdana"/>
                <w:lang w:val="uk-UA"/>
              </w:rPr>
              <w:t>вищення</w:t>
            </w:r>
            <w:r w:rsidRPr="00E2412C">
              <w:rPr>
                <w:rFonts w:ascii="Verdana" w:hAnsi="Verdana"/>
                <w:lang w:val="uk-UA"/>
              </w:rPr>
              <w:t xml:space="preserve"> по температурі, тоді цифру знижують.</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42</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Мах t воды *С</w:t>
            </w:r>
          </w:p>
        </w:tc>
        <w:tc>
          <w:tcPr>
            <w:tcW w:w="1276" w:type="dxa"/>
          </w:tcPr>
          <w:p w:rsidR="00664F7F" w:rsidRPr="00FD79A7" w:rsidRDefault="00664F7F" w:rsidP="00E647AF">
            <w:pPr>
              <w:jc w:val="center"/>
              <w:rPr>
                <w:rFonts w:ascii="Verdana" w:hAnsi="Verdana"/>
                <w:lang w:val="uk-UA"/>
              </w:rPr>
            </w:pPr>
            <w:r w:rsidRPr="00FD79A7">
              <w:rPr>
                <w:rFonts w:ascii="Verdana" w:hAnsi="Verdana"/>
                <w:lang w:val="uk-UA"/>
              </w:rPr>
              <w:t>80</w:t>
            </w:r>
            <w:r w:rsidR="00E647AF">
              <w:rPr>
                <w:rFonts w:ascii="Verdana" w:hAnsi="Verdana"/>
                <w:lang w:val="uk-UA"/>
              </w:rPr>
              <w:t>÷</w:t>
            </w:r>
            <w:r w:rsidRPr="00FD79A7">
              <w:rPr>
                <w:rFonts w:ascii="Verdana" w:hAnsi="Verdana"/>
                <w:lang w:val="uk-UA"/>
              </w:rPr>
              <w:t>110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90</w:t>
            </w:r>
          </w:p>
        </w:tc>
        <w:tc>
          <w:tcPr>
            <w:tcW w:w="5528" w:type="dxa"/>
          </w:tcPr>
          <w:p w:rsidR="00664F7F" w:rsidRPr="00E2412C" w:rsidRDefault="00AB2014" w:rsidP="00AB2014">
            <w:pPr>
              <w:rPr>
                <w:rFonts w:ascii="Verdana" w:hAnsi="Verdana"/>
                <w:lang w:val="uk-UA"/>
              </w:rPr>
            </w:pPr>
            <w:r w:rsidRPr="00E2412C">
              <w:rPr>
                <w:rFonts w:ascii="Verdana" w:hAnsi="Verdana"/>
                <w:lang w:val="uk-UA"/>
              </w:rPr>
              <w:t>Гранична температура теплоносія на подачі для зупинки пальника. Зниження нижче температури встановленої користувачем на величину гістерезису - відновить роботу пальника.</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43</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T дымохода *С</w:t>
            </w:r>
          </w:p>
        </w:tc>
        <w:tc>
          <w:tcPr>
            <w:tcW w:w="1276" w:type="dxa"/>
          </w:tcPr>
          <w:p w:rsidR="00664F7F" w:rsidRPr="00FD79A7" w:rsidRDefault="00664F7F" w:rsidP="00E647AF">
            <w:pPr>
              <w:jc w:val="center"/>
              <w:rPr>
                <w:rFonts w:ascii="Verdana" w:hAnsi="Verdana"/>
                <w:lang w:val="uk-UA"/>
              </w:rPr>
            </w:pPr>
            <w:r w:rsidRPr="00FD79A7">
              <w:rPr>
                <w:rFonts w:ascii="Verdana" w:hAnsi="Verdana"/>
                <w:lang w:val="uk-UA"/>
              </w:rPr>
              <w:t>100</w:t>
            </w:r>
            <w:r w:rsidR="00E647AF">
              <w:rPr>
                <w:rFonts w:ascii="Verdana" w:hAnsi="Verdana"/>
                <w:lang w:val="uk-UA"/>
              </w:rPr>
              <w:t>÷</w:t>
            </w:r>
            <w:r w:rsidRPr="00FD79A7">
              <w:rPr>
                <w:rFonts w:ascii="Verdana" w:hAnsi="Verdana"/>
                <w:lang w:val="uk-UA"/>
              </w:rPr>
              <w:t>400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200</w:t>
            </w:r>
          </w:p>
        </w:tc>
        <w:tc>
          <w:tcPr>
            <w:tcW w:w="5528" w:type="dxa"/>
          </w:tcPr>
          <w:p w:rsidR="00664F7F" w:rsidRPr="00E2412C" w:rsidRDefault="00AB2014" w:rsidP="00AB2014">
            <w:pPr>
              <w:rPr>
                <w:rFonts w:ascii="Verdana" w:eastAsia="Times New Roman" w:hAnsi="Verdana" w:cs="Times New Roman"/>
                <w:lang w:val="uk-UA" w:eastAsia="ru-RU"/>
              </w:rPr>
            </w:pPr>
            <w:r w:rsidRPr="00E2412C">
              <w:rPr>
                <w:rFonts w:ascii="Verdana" w:eastAsia="Times New Roman" w:hAnsi="Verdana" w:cs="Times New Roman"/>
                <w:lang w:val="uk-UA" w:eastAsia="ru-RU"/>
              </w:rPr>
              <w:t>При наближенні до встановленої температури пальник буде знижувати потужність. Якщо все одно температура буде перевищувати встановлену на 20°С, то пальник перейде в режим Старт/Стоп.</w:t>
            </w:r>
          </w:p>
          <w:p w:rsidR="00AB2014" w:rsidRPr="00E2412C" w:rsidRDefault="00AB2014" w:rsidP="00AB2014">
            <w:pPr>
              <w:rPr>
                <w:rFonts w:ascii="Verdana" w:eastAsia="Times New Roman" w:hAnsi="Verdana" w:cs="Times New Roman"/>
                <w:lang w:val="uk-UA" w:eastAsia="ru-RU"/>
              </w:rPr>
            </w:pPr>
          </w:p>
          <w:p w:rsidR="00AB2014" w:rsidRPr="00E2412C" w:rsidRDefault="00AB2014" w:rsidP="00AB2014">
            <w:pPr>
              <w:rPr>
                <w:rFonts w:ascii="Verdana" w:eastAsia="Times New Roman" w:hAnsi="Verdana" w:cs="Times New Roman"/>
                <w:lang w:val="uk-UA" w:eastAsia="ru-RU"/>
              </w:rPr>
            </w:pPr>
            <w:r w:rsidRPr="00E2412C">
              <w:rPr>
                <w:rFonts w:ascii="Verdana" w:eastAsia="Times New Roman" w:hAnsi="Verdana" w:cs="Times New Roman"/>
                <w:lang w:val="uk-UA" w:eastAsia="ru-RU"/>
              </w:rPr>
              <w:t>Чим вище значення параметру тим більшу потужність пальник зможе розвинути але тим менший ККД системи (пальник+котел)</w:t>
            </w:r>
          </w:p>
          <w:p w:rsidR="00AB2014" w:rsidRPr="00E2412C" w:rsidRDefault="00AB2014" w:rsidP="00AB2014">
            <w:pPr>
              <w:rPr>
                <w:rFonts w:ascii="Verdana" w:hAnsi="Verdana"/>
                <w:lang w:val="uk-UA"/>
              </w:rPr>
            </w:pPr>
            <w:r w:rsidRPr="00E2412C">
              <w:rPr>
                <w:rFonts w:ascii="Verdana" w:eastAsia="Times New Roman" w:hAnsi="Verdana" w:cs="Times New Roman"/>
                <w:lang w:val="uk-UA" w:eastAsia="ru-RU"/>
              </w:rPr>
              <w:t>Висока фактична температура димових газів може свідчити про надлишкову потужність пальника або про забруднення теплообмінника котла.</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44</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Макс. мощность</w:t>
            </w:r>
          </w:p>
        </w:tc>
        <w:tc>
          <w:tcPr>
            <w:tcW w:w="1276" w:type="dxa"/>
          </w:tcPr>
          <w:p w:rsidR="00664F7F" w:rsidRPr="00FD79A7" w:rsidRDefault="00664F7F" w:rsidP="00F556C0">
            <w:pPr>
              <w:jc w:val="center"/>
              <w:rPr>
                <w:rFonts w:ascii="Verdana" w:hAnsi="Verdana"/>
                <w:lang w:val="uk-UA"/>
              </w:rPr>
            </w:pPr>
            <w:r w:rsidRPr="00FD79A7">
              <w:rPr>
                <w:rFonts w:ascii="Verdana" w:hAnsi="Verdana"/>
                <w:lang w:val="uk-UA"/>
              </w:rPr>
              <w:t>10</w:t>
            </w:r>
            <w:r w:rsidR="00F556C0">
              <w:rPr>
                <w:rFonts w:ascii="Verdana" w:hAnsi="Verdana"/>
                <w:lang w:val="uk-UA"/>
              </w:rPr>
              <w:t>÷</w:t>
            </w:r>
            <w:r w:rsidRPr="00FD79A7">
              <w:rPr>
                <w:rFonts w:ascii="Verdana" w:hAnsi="Verdana"/>
                <w:lang w:val="uk-UA"/>
              </w:rPr>
              <w:t>100</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50</w:t>
            </w:r>
          </w:p>
        </w:tc>
        <w:tc>
          <w:tcPr>
            <w:tcW w:w="5528" w:type="dxa"/>
          </w:tcPr>
          <w:p w:rsidR="00AB2014" w:rsidRPr="00E2412C" w:rsidRDefault="00AB2014" w:rsidP="007132F5">
            <w:pPr>
              <w:rPr>
                <w:rFonts w:ascii="Verdana" w:hAnsi="Verdana"/>
                <w:lang w:val="uk-UA"/>
              </w:rPr>
            </w:pPr>
            <w:r w:rsidRPr="00E2412C">
              <w:rPr>
                <w:rFonts w:ascii="Verdana" w:hAnsi="Verdana"/>
                <w:lang w:val="uk-UA"/>
              </w:rPr>
              <w:t>Задається максимальна потужність пальника відповідно до його моделі. Вище даної потужності користувач не зможе підняти з відкритого меню.</w:t>
            </w:r>
          </w:p>
          <w:p w:rsidR="00664F7F" w:rsidRPr="00E2412C" w:rsidRDefault="00AB2014" w:rsidP="00130974">
            <w:pPr>
              <w:rPr>
                <w:rFonts w:ascii="Verdana" w:hAnsi="Verdana"/>
                <w:lang w:val="uk-UA"/>
              </w:rPr>
            </w:pPr>
            <w:r w:rsidRPr="00E2412C">
              <w:rPr>
                <w:rFonts w:ascii="Verdana" w:hAnsi="Verdana"/>
                <w:lang w:val="uk-UA"/>
              </w:rPr>
              <w:t xml:space="preserve">Але якщо </w:t>
            </w:r>
            <w:r w:rsidR="007132F5" w:rsidRPr="00E2412C">
              <w:rPr>
                <w:rFonts w:ascii="Verdana" w:hAnsi="Verdana"/>
                <w:lang w:val="uk-UA"/>
              </w:rPr>
              <w:t xml:space="preserve">наприклад </w:t>
            </w:r>
            <w:r w:rsidRPr="00E2412C">
              <w:rPr>
                <w:rFonts w:ascii="Verdana" w:hAnsi="Verdana"/>
                <w:lang w:val="uk-UA"/>
              </w:rPr>
              <w:t xml:space="preserve">пальник </w:t>
            </w:r>
            <w:r w:rsidR="007132F5" w:rsidRPr="00E2412C">
              <w:rPr>
                <w:rFonts w:ascii="Verdana" w:hAnsi="Verdana"/>
                <w:lang w:val="uk-UA"/>
              </w:rPr>
              <w:t xml:space="preserve">RPB-50s </w:t>
            </w:r>
            <w:r w:rsidRPr="00E2412C">
              <w:rPr>
                <w:rFonts w:ascii="Verdana" w:hAnsi="Verdana"/>
                <w:lang w:val="uk-UA"/>
              </w:rPr>
              <w:t xml:space="preserve">встановлюється на котел потужністю </w:t>
            </w:r>
            <w:r w:rsidR="00664F7F" w:rsidRPr="00E2412C">
              <w:rPr>
                <w:rFonts w:ascii="Verdana" w:hAnsi="Verdana"/>
                <w:lang w:val="uk-UA"/>
              </w:rPr>
              <w:t xml:space="preserve">30кВт </w:t>
            </w:r>
            <w:r w:rsidR="007132F5" w:rsidRPr="00E2412C">
              <w:rPr>
                <w:rFonts w:ascii="Verdana" w:hAnsi="Verdana"/>
                <w:lang w:val="uk-UA"/>
              </w:rPr>
              <w:t xml:space="preserve">то максимальну потужність доцільно обмежити до  </w:t>
            </w:r>
            <w:r w:rsidR="00664F7F" w:rsidRPr="00E2412C">
              <w:rPr>
                <w:rFonts w:ascii="Verdana" w:hAnsi="Verdana"/>
                <w:lang w:val="uk-UA"/>
              </w:rPr>
              <w:t>30</w:t>
            </w:r>
            <w:r w:rsidR="00130974">
              <w:rPr>
                <w:rFonts w:ascii="Verdana" w:hAnsi="Verdana"/>
                <w:lang w:val="uk-UA"/>
              </w:rPr>
              <w:t>÷</w:t>
            </w:r>
            <w:r w:rsidR="00664F7F" w:rsidRPr="00E2412C">
              <w:rPr>
                <w:rFonts w:ascii="Verdana" w:hAnsi="Verdana"/>
                <w:lang w:val="uk-UA"/>
              </w:rPr>
              <w:t xml:space="preserve">35кВт.  </w:t>
            </w:r>
          </w:p>
        </w:tc>
      </w:tr>
      <w:tr w:rsidR="00664F7F" w:rsidRPr="00FD79A7" w:rsidTr="00536224">
        <w:tc>
          <w:tcPr>
            <w:tcW w:w="534" w:type="dxa"/>
          </w:tcPr>
          <w:p w:rsidR="00664F7F" w:rsidRPr="00FD79A7" w:rsidRDefault="004D0069" w:rsidP="002B1E0F">
            <w:pPr>
              <w:rPr>
                <w:rFonts w:ascii="Verdana" w:hAnsi="Verdana"/>
                <w:lang w:val="uk-UA"/>
              </w:rPr>
            </w:pPr>
            <w:r w:rsidRPr="00FD79A7">
              <w:rPr>
                <w:rFonts w:ascii="Verdana" w:hAnsi="Verdana"/>
                <w:lang w:val="uk-UA"/>
              </w:rPr>
              <w:t>45</w:t>
            </w:r>
          </w:p>
        </w:tc>
        <w:tc>
          <w:tcPr>
            <w:tcW w:w="1984" w:type="dxa"/>
          </w:tcPr>
          <w:p w:rsidR="00664F7F" w:rsidRPr="00FD79A7" w:rsidRDefault="00664F7F" w:rsidP="00664F7F">
            <w:pPr>
              <w:jc w:val="center"/>
              <w:rPr>
                <w:rFonts w:ascii="Verdana" w:hAnsi="Verdana"/>
                <w:lang w:val="uk-UA"/>
              </w:rPr>
            </w:pPr>
            <w:r w:rsidRPr="00FD79A7">
              <w:rPr>
                <w:rFonts w:ascii="Verdana" w:hAnsi="Verdana"/>
                <w:lang w:val="uk-UA"/>
              </w:rPr>
              <w:t>Сброс установок</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Pin:</w:t>
            </w:r>
          </w:p>
        </w:tc>
        <w:tc>
          <w:tcPr>
            <w:tcW w:w="1276" w:type="dxa"/>
          </w:tcPr>
          <w:p w:rsidR="00664F7F" w:rsidRPr="00FD79A7" w:rsidRDefault="00664F7F" w:rsidP="00664F7F">
            <w:pPr>
              <w:jc w:val="center"/>
              <w:rPr>
                <w:rFonts w:ascii="Verdana" w:hAnsi="Verdana"/>
                <w:lang w:val="uk-UA"/>
              </w:rPr>
            </w:pPr>
            <w:r w:rsidRPr="00FD79A7">
              <w:rPr>
                <w:rFonts w:ascii="Verdana" w:hAnsi="Verdana"/>
                <w:lang w:val="uk-UA"/>
              </w:rPr>
              <w:t>0</w:t>
            </w:r>
          </w:p>
        </w:tc>
        <w:tc>
          <w:tcPr>
            <w:tcW w:w="5528" w:type="dxa"/>
          </w:tcPr>
          <w:p w:rsidR="00664F7F" w:rsidRPr="00E2412C" w:rsidRDefault="007132F5" w:rsidP="00D3560E">
            <w:pPr>
              <w:rPr>
                <w:rFonts w:ascii="Verdana" w:hAnsi="Verdana"/>
                <w:lang w:val="uk-UA"/>
              </w:rPr>
            </w:pPr>
            <w:r w:rsidRPr="00E2412C">
              <w:rPr>
                <w:rFonts w:ascii="Verdana" w:hAnsi="Verdana"/>
                <w:lang w:val="uk-UA"/>
              </w:rPr>
              <w:t>Повернення до заводських установок</w:t>
            </w:r>
          </w:p>
        </w:tc>
      </w:tr>
    </w:tbl>
    <w:p w:rsidR="00536224" w:rsidRPr="00FD79A7" w:rsidRDefault="00536224" w:rsidP="00DC1087">
      <w:pPr>
        <w:spacing w:after="120"/>
        <w:jc w:val="both"/>
        <w:rPr>
          <w:rFonts w:ascii="Verdana" w:hAnsi="Verdana" w:cs="Arial"/>
          <w:i/>
          <w:color w:val="000000"/>
          <w:sz w:val="21"/>
          <w:szCs w:val="21"/>
          <w:u w:val="single"/>
          <w:shd w:val="clear" w:color="auto" w:fill="FFFFFF"/>
          <w:lang w:val="uk-UA"/>
        </w:rPr>
      </w:pPr>
    </w:p>
    <w:p w:rsidR="00536224" w:rsidRPr="00FD79A7" w:rsidRDefault="0062243E" w:rsidP="00536224">
      <w:pPr>
        <w:spacing w:after="120"/>
        <w:jc w:val="both"/>
        <w:rPr>
          <w:rFonts w:ascii="Verdana" w:hAnsi="Verdana" w:cs="Arial"/>
          <w:b/>
          <w:color w:val="000000"/>
          <w:sz w:val="24"/>
          <w:szCs w:val="24"/>
          <w:shd w:val="clear" w:color="auto" w:fill="FFFFFF"/>
          <w:lang w:val="uk-UA"/>
        </w:rPr>
      </w:pPr>
      <w:r w:rsidRPr="00FD79A7">
        <w:rPr>
          <w:rFonts w:ascii="Verdana" w:hAnsi="Verdana" w:cs="Arial"/>
          <w:i/>
          <w:color w:val="000000"/>
          <w:sz w:val="21"/>
          <w:szCs w:val="21"/>
          <w:u w:val="single"/>
          <w:shd w:val="clear" w:color="auto" w:fill="FFFFFF"/>
          <w:lang w:val="uk-UA"/>
        </w:rPr>
        <w:t>Примітка!</w:t>
      </w:r>
      <w:r w:rsidRPr="00FD79A7">
        <w:rPr>
          <w:rFonts w:ascii="Verdana" w:hAnsi="Verdana" w:cs="Arial"/>
          <w:i/>
          <w:color w:val="000000"/>
          <w:sz w:val="21"/>
          <w:szCs w:val="21"/>
          <w:shd w:val="clear" w:color="auto" w:fill="FFFFFF"/>
          <w:lang w:val="uk-UA"/>
        </w:rPr>
        <w:t xml:space="preserve">Структура меню залежить від конфігурації обладнання. В залежності від моделі та версії </w:t>
      </w:r>
      <w:r w:rsidR="007132F5" w:rsidRPr="00FD79A7">
        <w:rPr>
          <w:rFonts w:ascii="Verdana" w:hAnsi="Verdana" w:cs="Arial"/>
          <w:i/>
          <w:color w:val="000000"/>
          <w:sz w:val="21"/>
          <w:szCs w:val="21"/>
          <w:shd w:val="clear" w:color="auto" w:fill="FFFFFF"/>
          <w:lang w:val="uk-UA"/>
        </w:rPr>
        <w:t>програмного забезпечення</w:t>
      </w:r>
      <w:r w:rsidRPr="00FD79A7">
        <w:rPr>
          <w:rFonts w:ascii="Verdana" w:hAnsi="Verdana" w:cs="Arial"/>
          <w:i/>
          <w:color w:val="000000"/>
          <w:sz w:val="21"/>
          <w:szCs w:val="21"/>
          <w:shd w:val="clear" w:color="auto" w:fill="FFFFFF"/>
          <w:lang w:val="uk-UA"/>
        </w:rPr>
        <w:t xml:space="preserve"> деякі пункти меню можуть бути недоступними або мат</w:t>
      </w:r>
      <w:r w:rsidR="00536224" w:rsidRPr="00FD79A7">
        <w:rPr>
          <w:rFonts w:ascii="Verdana" w:hAnsi="Verdana" w:cs="Arial"/>
          <w:i/>
          <w:color w:val="000000"/>
          <w:sz w:val="21"/>
          <w:szCs w:val="21"/>
          <w:shd w:val="clear" w:color="auto" w:fill="FFFFFF"/>
          <w:lang w:val="uk-UA"/>
        </w:rPr>
        <w:t>и інші від зазначених вище дані</w:t>
      </w:r>
      <w:r w:rsidR="00A66CFC">
        <w:rPr>
          <w:rFonts w:ascii="Verdana" w:hAnsi="Verdana" w:cs="Arial"/>
          <w:i/>
          <w:color w:val="000000"/>
          <w:sz w:val="21"/>
          <w:szCs w:val="21"/>
          <w:shd w:val="clear" w:color="auto" w:fill="FFFFFF"/>
          <w:lang w:val="uk-UA"/>
        </w:rPr>
        <w:t>.</w:t>
      </w:r>
      <w:r w:rsidR="00536224" w:rsidRPr="00FD79A7">
        <w:rPr>
          <w:rFonts w:ascii="Verdana" w:hAnsi="Verdana" w:cs="Arial"/>
          <w:b/>
          <w:color w:val="000000"/>
          <w:sz w:val="24"/>
          <w:szCs w:val="24"/>
          <w:shd w:val="clear" w:color="auto" w:fill="FFFFFF"/>
          <w:lang w:val="uk-UA"/>
        </w:rPr>
        <w:br w:type="page"/>
      </w:r>
    </w:p>
    <w:p w:rsidR="009E1FC2" w:rsidRPr="00FD79A7" w:rsidRDefault="00B02A1B" w:rsidP="00DC1087">
      <w:pPr>
        <w:spacing w:after="120"/>
        <w:jc w:val="both"/>
        <w:rPr>
          <w:rFonts w:ascii="Verdana" w:hAnsi="Verdana" w:cs="Arial"/>
          <w:b/>
          <w:color w:val="000000"/>
          <w:sz w:val="24"/>
          <w:szCs w:val="24"/>
          <w:shd w:val="clear" w:color="auto" w:fill="FFFFFF"/>
          <w:lang w:val="uk-UA"/>
        </w:rPr>
      </w:pPr>
      <w:r w:rsidRPr="00FD79A7">
        <w:rPr>
          <w:rFonts w:ascii="Verdana" w:hAnsi="Verdana" w:cs="Arial"/>
          <w:b/>
          <w:color w:val="000000"/>
          <w:sz w:val="24"/>
          <w:szCs w:val="24"/>
          <w:shd w:val="clear" w:color="auto" w:fill="FFFFFF"/>
          <w:lang w:val="uk-UA"/>
        </w:rPr>
        <w:lastRenderedPageBreak/>
        <w:t>Запуск пальника в роботу</w:t>
      </w:r>
      <w:r w:rsidR="00E73779" w:rsidRPr="00FD79A7">
        <w:rPr>
          <w:rFonts w:ascii="Verdana" w:hAnsi="Verdana" w:cs="Arial"/>
          <w:b/>
          <w:color w:val="000000"/>
          <w:sz w:val="24"/>
          <w:szCs w:val="24"/>
          <w:shd w:val="clear" w:color="auto" w:fill="FFFFFF"/>
          <w:lang w:val="uk-UA"/>
        </w:rPr>
        <w:t xml:space="preserve"> та зупи</w:t>
      </w:r>
      <w:r w:rsidR="003430A6">
        <w:rPr>
          <w:rFonts w:ascii="Verdana" w:hAnsi="Verdana" w:cs="Arial"/>
          <w:b/>
          <w:color w:val="000000"/>
          <w:sz w:val="24"/>
          <w:szCs w:val="24"/>
          <w:shd w:val="clear" w:color="auto" w:fill="FFFFFF"/>
          <w:lang w:val="uk-UA"/>
        </w:rPr>
        <w:t>н</w:t>
      </w:r>
      <w:r w:rsidR="00E73779" w:rsidRPr="00FD79A7">
        <w:rPr>
          <w:rFonts w:ascii="Verdana" w:hAnsi="Verdana" w:cs="Arial"/>
          <w:b/>
          <w:color w:val="000000"/>
          <w:sz w:val="24"/>
          <w:szCs w:val="24"/>
          <w:shd w:val="clear" w:color="auto" w:fill="FFFFFF"/>
          <w:lang w:val="uk-UA"/>
        </w:rPr>
        <w:t>ка</w:t>
      </w:r>
      <w:r w:rsidRPr="00FD79A7">
        <w:rPr>
          <w:rFonts w:ascii="Verdana" w:hAnsi="Verdana" w:cs="Arial"/>
          <w:b/>
          <w:color w:val="000000"/>
          <w:sz w:val="24"/>
          <w:szCs w:val="24"/>
          <w:shd w:val="clear" w:color="auto" w:fill="FFFFFF"/>
          <w:lang w:val="uk-UA"/>
        </w:rPr>
        <w:t>.</w:t>
      </w:r>
    </w:p>
    <w:p w:rsidR="00B02A1B" w:rsidRPr="00FD79A7" w:rsidRDefault="00B02A1B" w:rsidP="00DC1087">
      <w:p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До початку запуску упевніться в тому що:</w:t>
      </w:r>
    </w:p>
    <w:p w:rsidR="00B02A1B" w:rsidRPr="00FD79A7" w:rsidRDefault="00B02A1B" w:rsidP="00B02A1B">
      <w:pPr>
        <w:pStyle w:val="a5"/>
        <w:numPr>
          <w:ilvl w:val="0"/>
          <w:numId w:val="5"/>
        </w:num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 xml:space="preserve">пальник </w:t>
      </w:r>
      <w:r w:rsidR="004C319D" w:rsidRPr="00FD79A7">
        <w:rPr>
          <w:rFonts w:ascii="Verdana" w:hAnsi="Verdana" w:cs="Arial"/>
          <w:color w:val="000000"/>
          <w:szCs w:val="24"/>
          <w:shd w:val="clear" w:color="auto" w:fill="FFFFFF"/>
          <w:lang w:val="uk-UA"/>
        </w:rPr>
        <w:t>встановлений на котел правильно</w:t>
      </w:r>
      <w:r w:rsidR="00704BC6" w:rsidRPr="00FD79A7">
        <w:rPr>
          <w:rFonts w:ascii="Verdana" w:hAnsi="Verdana" w:cs="Arial"/>
          <w:color w:val="000000"/>
          <w:szCs w:val="24"/>
          <w:shd w:val="clear" w:color="auto" w:fill="FFFFFF"/>
          <w:lang w:val="uk-UA"/>
        </w:rPr>
        <w:t>, двері котла щільно зачиняються</w:t>
      </w:r>
      <w:r w:rsidR="004C319D" w:rsidRPr="00FD79A7">
        <w:rPr>
          <w:rFonts w:ascii="Verdana" w:hAnsi="Verdana" w:cs="Arial"/>
          <w:color w:val="000000"/>
          <w:szCs w:val="24"/>
          <w:shd w:val="clear" w:color="auto" w:fill="FFFFFF"/>
          <w:lang w:val="uk-UA"/>
        </w:rPr>
        <w:t>;</w:t>
      </w:r>
    </w:p>
    <w:p w:rsidR="004C319D" w:rsidRDefault="004C319D" w:rsidP="00B02A1B">
      <w:pPr>
        <w:pStyle w:val="a5"/>
        <w:numPr>
          <w:ilvl w:val="0"/>
          <w:numId w:val="5"/>
        </w:num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електричні підключення пальника виконані</w:t>
      </w:r>
      <w:r w:rsidR="00704BC6" w:rsidRPr="00FD79A7">
        <w:rPr>
          <w:rFonts w:ascii="Verdana" w:hAnsi="Verdana" w:cs="Arial"/>
          <w:color w:val="000000"/>
          <w:szCs w:val="24"/>
          <w:shd w:val="clear" w:color="auto" w:fill="FFFFFF"/>
          <w:lang w:val="uk-UA"/>
        </w:rPr>
        <w:t>,</w:t>
      </w:r>
      <w:r w:rsidRPr="00FD79A7">
        <w:rPr>
          <w:rFonts w:ascii="Verdana" w:hAnsi="Verdana" w:cs="Arial"/>
          <w:color w:val="000000"/>
          <w:szCs w:val="24"/>
          <w:shd w:val="clear" w:color="auto" w:fill="FFFFFF"/>
          <w:lang w:val="uk-UA"/>
        </w:rPr>
        <w:t xml:space="preserve"> </w:t>
      </w:r>
      <w:r w:rsidR="00704BC6" w:rsidRPr="00FD79A7">
        <w:rPr>
          <w:rFonts w:ascii="Verdana" w:hAnsi="Verdana" w:cs="Arial"/>
          <w:color w:val="000000"/>
          <w:szCs w:val="24"/>
          <w:shd w:val="clear" w:color="auto" w:fill="FFFFFF"/>
          <w:lang w:val="uk-UA"/>
        </w:rPr>
        <w:t xml:space="preserve">всі </w:t>
      </w:r>
      <w:r w:rsidRPr="00FD79A7">
        <w:rPr>
          <w:rFonts w:ascii="Verdana" w:hAnsi="Verdana" w:cs="Arial"/>
          <w:color w:val="000000"/>
          <w:szCs w:val="24"/>
          <w:shd w:val="clear" w:color="auto" w:fill="FFFFFF"/>
          <w:lang w:val="uk-UA"/>
        </w:rPr>
        <w:t xml:space="preserve">датчики </w:t>
      </w:r>
      <w:r w:rsidR="00704BC6" w:rsidRPr="00FD79A7">
        <w:rPr>
          <w:rFonts w:ascii="Verdana" w:hAnsi="Verdana" w:cs="Arial"/>
          <w:color w:val="000000"/>
          <w:szCs w:val="24"/>
          <w:shd w:val="clear" w:color="auto" w:fill="FFFFFF"/>
          <w:lang w:val="uk-UA"/>
        </w:rPr>
        <w:t xml:space="preserve">температури </w:t>
      </w:r>
      <w:r w:rsidRPr="00FD79A7">
        <w:rPr>
          <w:rFonts w:ascii="Verdana" w:hAnsi="Verdana" w:cs="Arial"/>
          <w:color w:val="000000"/>
          <w:szCs w:val="24"/>
          <w:shd w:val="clear" w:color="auto" w:fill="FFFFFF"/>
          <w:lang w:val="uk-UA"/>
        </w:rPr>
        <w:t>під</w:t>
      </w:r>
      <w:r w:rsidR="00D03837">
        <w:rPr>
          <w:rFonts w:ascii="Verdana" w:hAnsi="Verdana" w:cs="Arial"/>
          <w:color w:val="000000"/>
          <w:szCs w:val="24"/>
          <w:shd w:val="clear" w:color="auto" w:fill="FFFFFF"/>
          <w:lang w:val="uk-UA"/>
        </w:rPr>
        <w:t>ключені</w:t>
      </w:r>
      <w:r w:rsidRPr="00FD79A7">
        <w:rPr>
          <w:rFonts w:ascii="Verdana" w:hAnsi="Verdana" w:cs="Arial"/>
          <w:color w:val="000000"/>
          <w:szCs w:val="24"/>
          <w:shd w:val="clear" w:color="auto" w:fill="FFFFFF"/>
          <w:lang w:val="uk-UA"/>
        </w:rPr>
        <w:t>;</w:t>
      </w:r>
    </w:p>
    <w:p w:rsidR="0030155A" w:rsidRPr="00FD79A7" w:rsidRDefault="0030155A" w:rsidP="00B02A1B">
      <w:pPr>
        <w:pStyle w:val="a5"/>
        <w:numPr>
          <w:ilvl w:val="0"/>
          <w:numId w:val="5"/>
        </w:numPr>
        <w:spacing w:after="120"/>
        <w:jc w:val="both"/>
        <w:rPr>
          <w:rFonts w:ascii="Verdana" w:hAnsi="Verdana" w:cs="Arial"/>
          <w:color w:val="000000"/>
          <w:szCs w:val="24"/>
          <w:shd w:val="clear" w:color="auto" w:fill="FFFFFF"/>
          <w:lang w:val="uk-UA"/>
        </w:rPr>
      </w:pPr>
      <w:r>
        <w:rPr>
          <w:rFonts w:ascii="Verdana" w:hAnsi="Verdana" w:cs="Arial"/>
          <w:color w:val="000000"/>
          <w:szCs w:val="24"/>
          <w:shd w:val="clear" w:color="auto" w:fill="FFFFFF"/>
          <w:lang w:val="uk-UA"/>
        </w:rPr>
        <w:t>двигун шнеку бункера приєднаний правильно (полярність впливає на напрям обертання)</w:t>
      </w:r>
    </w:p>
    <w:p w:rsidR="0060701A" w:rsidRPr="00FD79A7" w:rsidRDefault="00704BC6" w:rsidP="00704BC6">
      <w:pPr>
        <w:pStyle w:val="a5"/>
        <w:numPr>
          <w:ilvl w:val="0"/>
          <w:numId w:val="5"/>
        </w:num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термостат приміщення підключений до контролера пальника і є запит на опалення</w:t>
      </w:r>
    </w:p>
    <w:p w:rsidR="00704BC6" w:rsidRPr="00FD79A7" w:rsidRDefault="0060701A" w:rsidP="00704BC6">
      <w:pPr>
        <w:pStyle w:val="a5"/>
        <w:numPr>
          <w:ilvl w:val="0"/>
          <w:numId w:val="5"/>
        </w:num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граничний термостат котла встановлено і підключено послідовно з кімнатним термостатом</w:t>
      </w:r>
      <w:r w:rsidR="00704BC6" w:rsidRPr="00FD79A7">
        <w:rPr>
          <w:rFonts w:ascii="Verdana" w:hAnsi="Verdana" w:cs="Arial"/>
          <w:color w:val="000000"/>
          <w:szCs w:val="24"/>
          <w:shd w:val="clear" w:color="auto" w:fill="FFFFFF"/>
          <w:lang w:val="uk-UA"/>
        </w:rPr>
        <w:t>;</w:t>
      </w:r>
    </w:p>
    <w:p w:rsidR="00B02A1B" w:rsidRPr="00FD79A7" w:rsidRDefault="00B02A1B" w:rsidP="00B02A1B">
      <w:pPr>
        <w:pStyle w:val="a5"/>
        <w:numPr>
          <w:ilvl w:val="0"/>
          <w:numId w:val="5"/>
        </w:num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котел заповнений водою, повітря з системи видалене і запірна арматура перед та після котла відкрита;</w:t>
      </w:r>
    </w:p>
    <w:p w:rsidR="004C319D" w:rsidRPr="00FD79A7" w:rsidRDefault="004C319D" w:rsidP="00B02A1B">
      <w:pPr>
        <w:pStyle w:val="a5"/>
        <w:numPr>
          <w:ilvl w:val="0"/>
          <w:numId w:val="5"/>
        </w:numPr>
        <w:spacing w:after="120"/>
        <w:jc w:val="both"/>
        <w:rPr>
          <w:rFonts w:ascii="Verdana" w:hAnsi="Verdana" w:cs="Arial"/>
          <w:color w:val="000000"/>
          <w:szCs w:val="24"/>
          <w:shd w:val="clear" w:color="auto" w:fill="FFFFFF"/>
          <w:lang w:val="uk-UA"/>
        </w:rPr>
      </w:pPr>
      <w:r w:rsidRPr="00FD79A7">
        <w:rPr>
          <w:rFonts w:ascii="Verdana" w:hAnsi="Verdana" w:cs="Arial"/>
          <w:color w:val="000000"/>
          <w:szCs w:val="24"/>
          <w:shd w:val="clear" w:color="auto" w:fill="FFFFFF"/>
          <w:lang w:val="uk-UA"/>
        </w:rPr>
        <w:t>котел підключений до димаря, димар вільний, його висота та діаметр відповідають</w:t>
      </w:r>
      <w:r w:rsidR="00704BC6" w:rsidRPr="00FD79A7">
        <w:rPr>
          <w:rFonts w:ascii="Verdana" w:hAnsi="Verdana" w:cs="Arial"/>
          <w:color w:val="000000"/>
          <w:szCs w:val="24"/>
          <w:shd w:val="clear" w:color="auto" w:fill="FFFFFF"/>
          <w:lang w:val="uk-UA"/>
        </w:rPr>
        <w:t xml:space="preserve"> потужності котла, в димарі є тяга;</w:t>
      </w:r>
    </w:p>
    <w:p w:rsidR="00704BC6" w:rsidRPr="00FD79A7" w:rsidRDefault="00704BC6" w:rsidP="00A07A14">
      <w:pPr>
        <w:pStyle w:val="a5"/>
        <w:numPr>
          <w:ilvl w:val="0"/>
          <w:numId w:val="5"/>
        </w:numPr>
        <w:spacing w:after="120"/>
        <w:jc w:val="both"/>
        <w:rPr>
          <w:rFonts w:ascii="Verdana" w:hAnsi="Verdana"/>
          <w:sz w:val="20"/>
          <w:lang w:val="uk-UA"/>
        </w:rPr>
      </w:pPr>
      <w:r w:rsidRPr="00FD79A7">
        <w:rPr>
          <w:rFonts w:ascii="Verdana" w:hAnsi="Verdana" w:cs="Arial"/>
          <w:color w:val="000000"/>
          <w:szCs w:val="24"/>
          <w:shd w:val="clear" w:color="auto" w:fill="FFFFFF"/>
          <w:lang w:val="uk-UA"/>
        </w:rPr>
        <w:t>шнек бункера встановлений в бункер, гнучкий полімерний шланг під</w:t>
      </w:r>
      <w:r w:rsidR="00D03837" w:rsidRPr="00184E5B">
        <w:rPr>
          <w:rFonts w:ascii="Verdana" w:hAnsi="Verdana" w:cs="Arial"/>
          <w:color w:val="000000"/>
          <w:szCs w:val="24"/>
          <w:shd w:val="clear" w:color="auto" w:fill="FFFFFF"/>
        </w:rPr>
        <w:t>’</w:t>
      </w:r>
      <w:r w:rsidRPr="00FD79A7">
        <w:rPr>
          <w:rFonts w:ascii="Verdana" w:hAnsi="Verdana" w:cs="Arial"/>
          <w:color w:val="000000"/>
          <w:szCs w:val="24"/>
          <w:shd w:val="clear" w:color="auto" w:fill="FFFFFF"/>
          <w:lang w:val="uk-UA"/>
        </w:rPr>
        <w:t>єднано до пальника без провисань.</w:t>
      </w:r>
    </w:p>
    <w:p w:rsidR="00704BC6" w:rsidRPr="00FD79A7" w:rsidRDefault="00704BC6" w:rsidP="00704BC6">
      <w:pPr>
        <w:pStyle w:val="a5"/>
        <w:spacing w:after="120"/>
        <w:jc w:val="both"/>
        <w:rPr>
          <w:rFonts w:ascii="Verdana" w:hAnsi="Verdana"/>
          <w:lang w:val="uk-UA"/>
        </w:rPr>
      </w:pPr>
    </w:p>
    <w:p w:rsidR="00CE6AC4" w:rsidRPr="00FD79A7" w:rsidRDefault="00704BC6"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Засипте паливо в бункер.</w:t>
      </w:r>
    </w:p>
    <w:p w:rsidR="00704BC6" w:rsidRPr="00FD79A7" w:rsidRDefault="00CE6AC4"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Тимчасово від</w:t>
      </w:r>
      <w:r w:rsidR="00D03837" w:rsidRPr="00184E5B">
        <w:rPr>
          <w:rFonts w:ascii="Verdana" w:eastAsiaTheme="majorEastAsia" w:hAnsi="Verdana" w:cstheme="majorBidi"/>
          <w:bCs/>
          <w:lang w:val="uk-UA"/>
        </w:rPr>
        <w:t>’</w:t>
      </w:r>
      <w:r w:rsidRPr="00FD79A7">
        <w:rPr>
          <w:rFonts w:ascii="Verdana" w:eastAsiaTheme="majorEastAsia" w:hAnsi="Verdana" w:cstheme="majorBidi"/>
          <w:bCs/>
          <w:lang w:val="uk-UA"/>
        </w:rPr>
        <w:t>єднайте гнучкий шланг подачі пелет від пальника та підставте під нь</w:t>
      </w:r>
      <w:r w:rsidR="00D03837">
        <w:rPr>
          <w:rFonts w:ascii="Verdana" w:eastAsiaTheme="majorEastAsia" w:hAnsi="Verdana" w:cstheme="majorBidi"/>
          <w:bCs/>
          <w:lang w:val="uk-UA"/>
        </w:rPr>
        <w:t>о</w:t>
      </w:r>
      <w:r w:rsidRPr="00FD79A7">
        <w:rPr>
          <w:rFonts w:ascii="Verdana" w:eastAsiaTheme="majorEastAsia" w:hAnsi="Verdana" w:cstheme="majorBidi"/>
          <w:bCs/>
          <w:lang w:val="uk-UA"/>
        </w:rPr>
        <w:t>го будь</w:t>
      </w:r>
      <w:r w:rsidR="0054302E">
        <w:rPr>
          <w:rFonts w:ascii="Verdana" w:eastAsiaTheme="majorEastAsia" w:hAnsi="Verdana" w:cstheme="majorBidi"/>
          <w:bCs/>
          <w:lang w:val="uk-UA"/>
        </w:rPr>
        <w:t>-</w:t>
      </w:r>
      <w:r w:rsidRPr="00FD79A7">
        <w:rPr>
          <w:rFonts w:ascii="Verdana" w:eastAsiaTheme="majorEastAsia" w:hAnsi="Verdana" w:cstheme="majorBidi"/>
          <w:bCs/>
          <w:lang w:val="uk-UA"/>
        </w:rPr>
        <w:t>яку суху ємність об’ємом 5-7 літрів.</w:t>
      </w:r>
    </w:p>
    <w:p w:rsidR="00704BC6" w:rsidRPr="00FD79A7" w:rsidRDefault="00704BC6"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Зайдіть в параметр </w:t>
      </w:r>
      <w:r w:rsidR="00AE56CF" w:rsidRPr="00FD79A7">
        <w:rPr>
          <w:rFonts w:ascii="Verdana" w:eastAsiaTheme="majorEastAsia" w:hAnsi="Verdana" w:cstheme="majorBidi"/>
          <w:bCs/>
          <w:lang w:val="uk-UA"/>
        </w:rPr>
        <w:t>8</w:t>
      </w:r>
      <w:r w:rsidR="00CE6AC4" w:rsidRPr="00FD79A7">
        <w:rPr>
          <w:rFonts w:ascii="Verdana" w:eastAsiaTheme="majorEastAsia" w:hAnsi="Verdana" w:cstheme="majorBidi"/>
          <w:bCs/>
          <w:lang w:val="uk-UA"/>
        </w:rPr>
        <w:t xml:space="preserve"> та активуйте роботу шнека</w:t>
      </w:r>
      <w:r w:rsidR="007149C0" w:rsidRPr="00FD79A7">
        <w:rPr>
          <w:rFonts w:ascii="Verdana" w:eastAsiaTheme="majorEastAsia" w:hAnsi="Verdana" w:cstheme="majorBidi"/>
          <w:bCs/>
          <w:lang w:val="uk-UA"/>
        </w:rPr>
        <w:t>.</w:t>
      </w:r>
      <w:r w:rsidR="00CE6AC4" w:rsidRPr="00FD79A7">
        <w:rPr>
          <w:rFonts w:ascii="Verdana" w:eastAsiaTheme="majorEastAsia" w:hAnsi="Verdana" w:cstheme="majorBidi"/>
          <w:bCs/>
          <w:lang w:val="uk-UA"/>
        </w:rPr>
        <w:t xml:space="preserve"> При необхідності повторіть цю процедуру допоки шнек не заповниться пелетами і пелети не почнуть випадати з отвору шнека.</w:t>
      </w:r>
    </w:p>
    <w:p w:rsidR="00805BD5" w:rsidRPr="00FD79A7" w:rsidRDefault="00805BD5"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В параметрі </w:t>
      </w:r>
      <w:r w:rsidR="00AE56CF" w:rsidRPr="00FD79A7">
        <w:rPr>
          <w:rFonts w:ascii="Verdana" w:eastAsiaTheme="majorEastAsia" w:hAnsi="Verdana" w:cstheme="majorBidi"/>
          <w:bCs/>
          <w:lang w:val="uk-UA"/>
        </w:rPr>
        <w:t>7</w:t>
      </w:r>
      <w:r w:rsidRPr="00FD79A7">
        <w:rPr>
          <w:rFonts w:ascii="Verdana" w:eastAsiaTheme="majorEastAsia" w:hAnsi="Verdana" w:cstheme="majorBidi"/>
          <w:bCs/>
          <w:lang w:val="uk-UA"/>
        </w:rPr>
        <w:t xml:space="preserve"> вкажіть калорійність обраного вами палива. (Ця інформація надається виробником пелет)</w:t>
      </w:r>
      <w:r w:rsidR="00AE56CF" w:rsidRPr="00FD79A7">
        <w:rPr>
          <w:rFonts w:ascii="Verdana" w:eastAsiaTheme="majorEastAsia" w:hAnsi="Verdana" w:cstheme="majorBidi"/>
          <w:bCs/>
          <w:lang w:val="uk-UA"/>
        </w:rPr>
        <w:t>.</w:t>
      </w:r>
    </w:p>
    <w:p w:rsidR="00805BD5" w:rsidRPr="00FD79A7" w:rsidRDefault="00AE56CF"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С</w:t>
      </w:r>
      <w:r w:rsidR="00805BD5" w:rsidRPr="00FD79A7">
        <w:rPr>
          <w:rFonts w:ascii="Verdana" w:eastAsiaTheme="majorEastAsia" w:hAnsi="Verdana" w:cstheme="majorBidi"/>
          <w:bCs/>
          <w:lang w:val="uk-UA"/>
        </w:rPr>
        <w:t xml:space="preserve">коригуйте параметр </w:t>
      </w:r>
      <w:r w:rsidRPr="00FD79A7">
        <w:rPr>
          <w:rFonts w:ascii="Verdana" w:eastAsiaTheme="majorEastAsia" w:hAnsi="Verdana" w:cstheme="majorBidi"/>
          <w:bCs/>
          <w:lang w:val="uk-UA"/>
        </w:rPr>
        <w:t>13</w:t>
      </w:r>
      <w:r w:rsidR="00805BD5" w:rsidRPr="00FD79A7">
        <w:rPr>
          <w:rFonts w:ascii="Verdana" w:eastAsiaTheme="majorEastAsia" w:hAnsi="Verdana" w:cstheme="majorBidi"/>
          <w:bCs/>
          <w:lang w:val="uk-UA"/>
        </w:rPr>
        <w:t xml:space="preserve">. Для цього зважте скільки палива подає шнек за 1 хвилину (активація шнеку в параметрі </w:t>
      </w:r>
      <w:r w:rsidRPr="00FD79A7">
        <w:rPr>
          <w:rFonts w:ascii="Verdana" w:eastAsiaTheme="majorEastAsia" w:hAnsi="Verdana" w:cstheme="majorBidi"/>
          <w:bCs/>
          <w:lang w:val="uk-UA"/>
        </w:rPr>
        <w:t>8</w:t>
      </w:r>
      <w:r w:rsidR="00805BD5" w:rsidRPr="00FD79A7">
        <w:rPr>
          <w:rFonts w:ascii="Verdana" w:eastAsiaTheme="majorEastAsia" w:hAnsi="Verdana" w:cstheme="majorBidi"/>
          <w:bCs/>
          <w:lang w:val="uk-UA"/>
        </w:rPr>
        <w:t>).</w:t>
      </w:r>
    </w:p>
    <w:p w:rsidR="00E73779" w:rsidRPr="00FD79A7" w:rsidRDefault="00E73779"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Встановіть потрібну температуру подачі теплоносія, тип роботи пальника (авто чи ручний) та при потребі обмежте максимальну потужність.</w:t>
      </w:r>
    </w:p>
    <w:p w:rsidR="006E24D3" w:rsidRPr="00FD79A7" w:rsidRDefault="00805BD5"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Вийдіть в головне меню пальника (натисніть кнопку </w:t>
      </w:r>
      <w:r w:rsidR="007149C0" w:rsidRPr="00FD79A7">
        <w:rPr>
          <w:rFonts w:ascii="Verdana" w:eastAsiaTheme="majorEastAsia" w:hAnsi="Verdana" w:cstheme="majorBidi"/>
          <w:bCs/>
          <w:noProof/>
          <w:lang w:eastAsia="ru-RU"/>
        </w:rPr>
        <w:drawing>
          <wp:inline distT="0" distB="0" distL="0" distR="0">
            <wp:extent cx="361341" cy="346917"/>
            <wp:effectExtent l="19050" t="0" r="609"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61227" cy="346807"/>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на деякий час)</w:t>
      </w:r>
      <w:r w:rsidR="006E24D3" w:rsidRPr="00FD79A7">
        <w:rPr>
          <w:rFonts w:ascii="Verdana" w:eastAsiaTheme="majorEastAsia" w:hAnsi="Verdana" w:cstheme="majorBidi"/>
          <w:bCs/>
          <w:lang w:val="uk-UA"/>
        </w:rPr>
        <w:t>.</w:t>
      </w:r>
    </w:p>
    <w:p w:rsidR="00F93645" w:rsidRPr="00FD79A7" w:rsidRDefault="00F93645" w:rsidP="007149C0">
      <w:pPr>
        <w:rPr>
          <w:rFonts w:ascii="Verdana" w:eastAsiaTheme="majorEastAsia" w:hAnsi="Verdana" w:cstheme="majorBidi"/>
          <w:bCs/>
          <w:lang w:val="uk-UA"/>
        </w:rPr>
      </w:pPr>
    </w:p>
    <w:p w:rsidR="00E73779" w:rsidRPr="00FD79A7" w:rsidRDefault="00E73779" w:rsidP="00F93645">
      <w:pPr>
        <w:jc w:val="center"/>
        <w:rPr>
          <w:rFonts w:ascii="Verdana" w:eastAsiaTheme="majorEastAsia" w:hAnsi="Verdana" w:cstheme="majorBidi"/>
          <w:bCs/>
          <w:lang w:val="uk-UA"/>
        </w:rPr>
      </w:pPr>
      <w:r w:rsidRPr="00FD79A7">
        <w:rPr>
          <w:rFonts w:ascii="Verdana" w:eastAsiaTheme="majorEastAsia" w:hAnsi="Verdana" w:cstheme="majorBidi"/>
          <w:bCs/>
          <w:noProof/>
          <w:lang w:eastAsia="ru-RU"/>
        </w:rPr>
        <w:drawing>
          <wp:inline distT="0" distB="0" distL="0" distR="0">
            <wp:extent cx="2602992" cy="835152"/>
            <wp:effectExtent l="19050" t="0" r="6858" b="0"/>
            <wp:docPr id="11" name="Рисунок 6" descr="main 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view1.jpg"/>
                    <pic:cNvPicPr/>
                  </pic:nvPicPr>
                  <pic:blipFill>
                    <a:blip r:embed="rId30" cstate="print"/>
                    <a:stretch>
                      <a:fillRect/>
                    </a:stretch>
                  </pic:blipFill>
                  <pic:spPr>
                    <a:xfrm>
                      <a:off x="0" y="0"/>
                      <a:ext cx="2602992" cy="835152"/>
                    </a:xfrm>
                    <a:prstGeom prst="rect">
                      <a:avLst/>
                    </a:prstGeom>
                  </pic:spPr>
                </pic:pic>
              </a:graphicData>
            </a:graphic>
          </wp:inline>
        </w:drawing>
      </w:r>
    </w:p>
    <w:p w:rsidR="00E73779" w:rsidRPr="00FD79A7" w:rsidRDefault="00D36992" w:rsidP="0054302E">
      <w:pPr>
        <w:spacing w:after="120" w:line="240" w:lineRule="auto"/>
        <w:contextualSpacing/>
        <w:jc w:val="both"/>
        <w:rPr>
          <w:rFonts w:ascii="Verdana" w:hAnsi="Verdana"/>
          <w:i/>
          <w:sz w:val="24"/>
          <w:szCs w:val="24"/>
          <w:lang w:val="uk-UA"/>
        </w:rPr>
      </w:pPr>
      <w:r>
        <w:rPr>
          <w:rFonts w:ascii="Verdana" w:hAnsi="Verdana"/>
          <w:i/>
          <w:sz w:val="24"/>
          <w:szCs w:val="24"/>
          <w:lang w:val="uk-UA"/>
        </w:rPr>
        <w:t>Малюнок</w:t>
      </w:r>
      <w:r w:rsidR="00E73779" w:rsidRPr="00FD79A7">
        <w:rPr>
          <w:rFonts w:ascii="Verdana" w:hAnsi="Verdana"/>
          <w:i/>
          <w:sz w:val="24"/>
          <w:szCs w:val="24"/>
          <w:lang w:val="uk-UA"/>
        </w:rPr>
        <w:t xml:space="preserve"> </w:t>
      </w:r>
      <w:r w:rsidR="00FF08DC" w:rsidRPr="00FD79A7">
        <w:rPr>
          <w:rFonts w:ascii="Verdana" w:hAnsi="Verdana"/>
          <w:i/>
          <w:sz w:val="24"/>
          <w:szCs w:val="24"/>
          <w:lang w:val="uk-UA"/>
        </w:rPr>
        <w:t>8</w:t>
      </w:r>
      <w:r w:rsidR="00E73779" w:rsidRPr="00FD79A7">
        <w:rPr>
          <w:rFonts w:ascii="Verdana" w:hAnsi="Verdana"/>
          <w:i/>
          <w:sz w:val="24"/>
          <w:szCs w:val="24"/>
          <w:lang w:val="uk-UA"/>
        </w:rPr>
        <w:t xml:space="preserve"> – Індикація в режимі головного екрану</w:t>
      </w:r>
    </w:p>
    <w:p w:rsidR="00E73779" w:rsidRPr="00FD79A7" w:rsidRDefault="00E73779"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Знаходячись в режимі головного екрану натисніть кнопку </w:t>
      </w:r>
      <w:r w:rsidRPr="00FD79A7">
        <w:rPr>
          <w:rFonts w:ascii="Verdana" w:eastAsiaTheme="majorEastAsia" w:hAnsi="Verdana" w:cstheme="majorBidi"/>
          <w:bCs/>
          <w:noProof/>
          <w:lang w:eastAsia="ru-RU"/>
        </w:rPr>
        <w:drawing>
          <wp:inline distT="0" distB="0" distL="0" distR="0">
            <wp:extent cx="361341" cy="346917"/>
            <wp:effectExtent l="19050" t="0" r="609" b="0"/>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61227" cy="346807"/>
                    </a:xfrm>
                    <a:prstGeom prst="rect">
                      <a:avLst/>
                    </a:prstGeom>
                    <a:noFill/>
                    <a:ln w="9525">
                      <a:noFill/>
                      <a:miter lim="800000"/>
                      <a:headEnd/>
                      <a:tailEnd/>
                    </a:ln>
                  </pic:spPr>
                </pic:pic>
              </a:graphicData>
            </a:graphic>
          </wp:inline>
        </w:drawing>
      </w:r>
      <w:r w:rsidRPr="00FD79A7">
        <w:rPr>
          <w:rFonts w:ascii="Verdana" w:eastAsiaTheme="majorEastAsia" w:hAnsi="Verdana" w:cstheme="majorBidi"/>
          <w:bCs/>
          <w:lang w:val="uk-UA"/>
        </w:rPr>
        <w:t xml:space="preserve"> протягом декількох секунд. Пальник включиться в роботу та почне цикл перевірки наявності горіння </w:t>
      </w:r>
      <w:r w:rsidRPr="00FD79A7">
        <w:rPr>
          <w:rFonts w:ascii="Verdana" w:eastAsiaTheme="majorEastAsia" w:hAnsi="Verdana" w:cstheme="majorBidi"/>
          <w:bCs/>
          <w:lang w:val="uk-UA"/>
        </w:rPr>
        <w:lastRenderedPageBreak/>
        <w:t>колоснику</w:t>
      </w:r>
      <w:r w:rsidR="007149C0" w:rsidRPr="00FD79A7">
        <w:rPr>
          <w:rFonts w:ascii="Verdana" w:eastAsiaTheme="majorEastAsia" w:hAnsi="Verdana" w:cstheme="majorBidi"/>
          <w:bCs/>
          <w:lang w:val="uk-UA"/>
        </w:rPr>
        <w:t xml:space="preserve"> і як</w:t>
      </w:r>
      <w:r w:rsidR="00D03837">
        <w:rPr>
          <w:rFonts w:ascii="Verdana" w:eastAsiaTheme="majorEastAsia" w:hAnsi="Verdana" w:cstheme="majorBidi"/>
          <w:bCs/>
          <w:lang w:val="uk-UA"/>
        </w:rPr>
        <w:t>щ</w:t>
      </w:r>
      <w:r w:rsidR="007149C0" w:rsidRPr="00FD79A7">
        <w:rPr>
          <w:rFonts w:ascii="Verdana" w:eastAsiaTheme="majorEastAsia" w:hAnsi="Verdana" w:cstheme="majorBidi"/>
          <w:bCs/>
          <w:lang w:val="uk-UA"/>
        </w:rPr>
        <w:t>о воно відсутнє</w:t>
      </w:r>
      <w:r w:rsidR="00D03837">
        <w:rPr>
          <w:rFonts w:ascii="Verdana" w:eastAsiaTheme="majorEastAsia" w:hAnsi="Verdana" w:cstheme="majorBidi"/>
          <w:bCs/>
          <w:lang w:val="uk-UA"/>
        </w:rPr>
        <w:t>,</w:t>
      </w:r>
      <w:r w:rsidR="007149C0" w:rsidRPr="00FD79A7">
        <w:rPr>
          <w:rFonts w:ascii="Verdana" w:eastAsiaTheme="majorEastAsia" w:hAnsi="Verdana" w:cstheme="majorBidi"/>
          <w:bCs/>
          <w:lang w:val="uk-UA"/>
        </w:rPr>
        <w:t xml:space="preserve"> пальник розпочне цикл розпалу</w:t>
      </w:r>
      <w:r w:rsidRPr="00FD79A7">
        <w:rPr>
          <w:rFonts w:ascii="Verdana" w:eastAsiaTheme="majorEastAsia" w:hAnsi="Verdana" w:cstheme="majorBidi"/>
          <w:bCs/>
          <w:lang w:val="uk-UA"/>
        </w:rPr>
        <w:t>. На дисплеї напис СТАРТ зміниться на СТОП.</w:t>
      </w:r>
    </w:p>
    <w:p w:rsidR="00E73779" w:rsidRPr="00FD79A7" w:rsidRDefault="00E73779" w:rsidP="0054302E">
      <w:pPr>
        <w:jc w:val="both"/>
        <w:rPr>
          <w:rFonts w:ascii="Verdana" w:eastAsiaTheme="majorEastAsia" w:hAnsi="Verdana" w:cstheme="majorBidi"/>
          <w:bCs/>
          <w:lang w:val="uk-UA"/>
        </w:rPr>
      </w:pPr>
      <w:r w:rsidRPr="00FD79A7">
        <w:rPr>
          <w:rFonts w:ascii="Verdana" w:eastAsiaTheme="majorEastAsia" w:hAnsi="Verdana" w:cstheme="majorBidi"/>
          <w:bCs/>
          <w:lang w:val="uk-UA"/>
        </w:rPr>
        <w:t xml:space="preserve">Для відключення пальника потрібно натиснути ще раз на кнопку </w:t>
      </w:r>
      <w:r w:rsidRPr="00FD79A7">
        <w:rPr>
          <w:rFonts w:ascii="Verdana" w:eastAsiaTheme="majorEastAsia" w:hAnsi="Verdana" w:cstheme="majorBidi"/>
          <w:bCs/>
          <w:noProof/>
          <w:lang w:eastAsia="ru-RU"/>
        </w:rPr>
        <w:drawing>
          <wp:inline distT="0" distB="0" distL="0" distR="0">
            <wp:extent cx="361341" cy="346917"/>
            <wp:effectExtent l="19050" t="0" r="609" b="0"/>
            <wp:docPr id="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61227" cy="346807"/>
                    </a:xfrm>
                    <a:prstGeom prst="rect">
                      <a:avLst/>
                    </a:prstGeom>
                    <a:noFill/>
                    <a:ln w="9525">
                      <a:noFill/>
                      <a:miter lim="800000"/>
                      <a:headEnd/>
                      <a:tailEnd/>
                    </a:ln>
                  </pic:spPr>
                </pic:pic>
              </a:graphicData>
            </a:graphic>
          </wp:inline>
        </w:drawing>
      </w:r>
      <w:r w:rsidR="007149C0" w:rsidRPr="00FD79A7">
        <w:rPr>
          <w:rFonts w:ascii="Verdana" w:eastAsiaTheme="majorEastAsia" w:hAnsi="Verdana" w:cstheme="majorBidi"/>
          <w:bCs/>
          <w:lang w:val="uk-UA"/>
        </w:rPr>
        <w:t xml:space="preserve"> протягом декількох секунд.</w:t>
      </w:r>
    </w:p>
    <w:p w:rsidR="00603B36" w:rsidRPr="00FD79A7" w:rsidRDefault="00603B36" w:rsidP="00603B36">
      <w:pPr>
        <w:rPr>
          <w:rFonts w:ascii="Verdana" w:eastAsiaTheme="majorEastAsia" w:hAnsi="Verdana" w:cstheme="majorBidi"/>
          <w:b/>
          <w:bCs/>
          <w:i/>
          <w:sz w:val="24"/>
          <w:lang w:val="uk-UA"/>
        </w:rPr>
      </w:pPr>
      <w:r w:rsidRPr="00FD79A7">
        <w:rPr>
          <w:rFonts w:ascii="Verdana" w:eastAsiaTheme="majorEastAsia" w:hAnsi="Verdana" w:cstheme="majorBidi"/>
          <w:b/>
          <w:bCs/>
          <w:i/>
          <w:sz w:val="24"/>
          <w:u w:val="single"/>
          <w:lang w:val="uk-UA"/>
        </w:rPr>
        <w:t>УВАГА!</w:t>
      </w:r>
      <w:r w:rsidRPr="00FD79A7">
        <w:rPr>
          <w:rFonts w:ascii="Verdana" w:eastAsiaTheme="majorEastAsia" w:hAnsi="Verdana" w:cstheme="majorBidi"/>
          <w:b/>
          <w:bCs/>
          <w:i/>
          <w:sz w:val="24"/>
          <w:lang w:val="uk-UA"/>
        </w:rPr>
        <w:t xml:space="preserve"> Слідкуйте за тим щоб не перегріти пальник!</w:t>
      </w:r>
    </w:p>
    <w:p w:rsidR="00603B36" w:rsidRPr="00FD79A7" w:rsidRDefault="00603B36" w:rsidP="006D059B">
      <w:pPr>
        <w:jc w:val="both"/>
        <w:rPr>
          <w:rFonts w:ascii="Verdana" w:eastAsiaTheme="majorEastAsia" w:hAnsi="Verdana" w:cstheme="majorBidi"/>
          <w:b/>
          <w:bCs/>
          <w:i/>
          <w:sz w:val="24"/>
          <w:lang w:val="uk-UA"/>
        </w:rPr>
      </w:pPr>
      <w:r w:rsidRPr="00FD79A7">
        <w:rPr>
          <w:rFonts w:ascii="Verdana" w:eastAsiaTheme="majorEastAsia" w:hAnsi="Verdana" w:cstheme="majorBidi"/>
          <w:b/>
          <w:bCs/>
          <w:i/>
          <w:sz w:val="24"/>
          <w:lang w:val="uk-UA"/>
        </w:rPr>
        <w:t>Перегрів пальника можливий при використанні пелет з соломи, які при спалюванні дають температуру вище 1000°С</w:t>
      </w:r>
      <w:r w:rsidR="006D059B">
        <w:rPr>
          <w:rFonts w:ascii="Verdana" w:eastAsiaTheme="majorEastAsia" w:hAnsi="Verdana" w:cstheme="majorBidi"/>
          <w:b/>
          <w:bCs/>
          <w:i/>
          <w:sz w:val="24"/>
          <w:lang w:val="uk-UA"/>
        </w:rPr>
        <w:t xml:space="preserve">, </w:t>
      </w:r>
      <w:r w:rsidRPr="00FD79A7">
        <w:rPr>
          <w:rFonts w:ascii="Verdana" w:eastAsiaTheme="majorEastAsia" w:hAnsi="Verdana" w:cstheme="majorBidi"/>
          <w:b/>
          <w:bCs/>
          <w:i/>
          <w:sz w:val="24"/>
          <w:lang w:val="uk-UA"/>
        </w:rPr>
        <w:t xml:space="preserve"> або при вста</w:t>
      </w:r>
      <w:r w:rsidR="00B66269">
        <w:rPr>
          <w:rFonts w:ascii="Verdana" w:eastAsiaTheme="majorEastAsia" w:hAnsi="Verdana" w:cstheme="majorBidi"/>
          <w:b/>
          <w:bCs/>
          <w:i/>
          <w:sz w:val="24"/>
          <w:lang w:val="uk-UA"/>
        </w:rPr>
        <w:t>новленій</w:t>
      </w:r>
      <w:r w:rsidRPr="00FD79A7">
        <w:rPr>
          <w:rFonts w:ascii="Verdana" w:eastAsiaTheme="majorEastAsia" w:hAnsi="Verdana" w:cstheme="majorBidi"/>
          <w:b/>
          <w:bCs/>
          <w:i/>
          <w:sz w:val="24"/>
          <w:lang w:val="uk-UA"/>
        </w:rPr>
        <w:t xml:space="preserve"> надмірній потужності пальника.</w:t>
      </w:r>
    </w:p>
    <w:p w:rsidR="00603B36" w:rsidRPr="00FD79A7" w:rsidRDefault="00603B36" w:rsidP="006D059B">
      <w:pPr>
        <w:jc w:val="both"/>
        <w:rPr>
          <w:rFonts w:ascii="Verdana" w:eastAsiaTheme="majorEastAsia" w:hAnsi="Verdana" w:cstheme="majorBidi"/>
          <w:b/>
          <w:bCs/>
          <w:i/>
          <w:sz w:val="24"/>
          <w:lang w:val="uk-UA"/>
        </w:rPr>
      </w:pPr>
      <w:r w:rsidRPr="00FD79A7">
        <w:rPr>
          <w:rFonts w:ascii="Verdana" w:eastAsiaTheme="majorEastAsia" w:hAnsi="Verdana" w:cstheme="majorBidi"/>
          <w:b/>
          <w:bCs/>
          <w:i/>
          <w:sz w:val="24"/>
          <w:lang w:val="uk-UA"/>
        </w:rPr>
        <w:t>Вихід пальника з ладу по причині перегріву призводить до відмови в гарантійному ремонті обладнання.</w:t>
      </w:r>
    </w:p>
    <w:p w:rsidR="00603B36" w:rsidRPr="00FD79A7" w:rsidRDefault="00603B36" w:rsidP="0035559D">
      <w:pPr>
        <w:spacing w:after="120"/>
        <w:jc w:val="both"/>
        <w:rPr>
          <w:rFonts w:ascii="Verdana" w:hAnsi="Verdana" w:cs="Arial"/>
          <w:b/>
          <w:color w:val="000000"/>
          <w:sz w:val="28"/>
          <w:szCs w:val="24"/>
          <w:shd w:val="clear" w:color="auto" w:fill="FFFFFF"/>
          <w:lang w:val="uk-UA"/>
        </w:rPr>
      </w:pPr>
    </w:p>
    <w:p w:rsidR="00E73779" w:rsidRPr="00FD79A7" w:rsidRDefault="0035559D" w:rsidP="0035559D">
      <w:pPr>
        <w:spacing w:after="120"/>
        <w:jc w:val="both"/>
        <w:rPr>
          <w:rFonts w:ascii="Verdana" w:hAnsi="Verdana" w:cs="Arial"/>
          <w:b/>
          <w:color w:val="000000"/>
          <w:sz w:val="28"/>
          <w:szCs w:val="24"/>
          <w:shd w:val="clear" w:color="auto" w:fill="FFFFFF"/>
          <w:lang w:val="uk-UA"/>
        </w:rPr>
      </w:pPr>
      <w:r w:rsidRPr="00FD79A7">
        <w:rPr>
          <w:rFonts w:ascii="Verdana" w:hAnsi="Verdana" w:cs="Arial"/>
          <w:b/>
          <w:color w:val="000000"/>
          <w:sz w:val="28"/>
          <w:szCs w:val="24"/>
          <w:shd w:val="clear" w:color="auto" w:fill="FFFFFF"/>
          <w:lang w:val="uk-UA"/>
        </w:rPr>
        <w:t>Циклограма роботи пальника.</w:t>
      </w:r>
    </w:p>
    <w:p w:rsidR="0035559D" w:rsidRPr="00FD79A7" w:rsidRDefault="0035559D" w:rsidP="0035559D">
      <w:pPr>
        <w:pStyle w:val="a5"/>
        <w:spacing w:after="120"/>
        <w:jc w:val="center"/>
        <w:rPr>
          <w:rFonts w:ascii="Verdana" w:hAnsi="Verdana"/>
          <w:lang w:val="uk-UA"/>
        </w:rPr>
      </w:pPr>
      <w:r w:rsidRPr="00FD79A7">
        <w:rPr>
          <w:rFonts w:ascii="Verdana" w:hAnsi="Verdana"/>
          <w:noProof/>
          <w:lang w:eastAsia="ru-RU"/>
        </w:rPr>
        <w:drawing>
          <wp:inline distT="0" distB="0" distL="0" distR="0">
            <wp:extent cx="4742955" cy="5192315"/>
            <wp:effectExtent l="19050" t="0" r="495" b="0"/>
            <wp:docPr id="58" name="Рисунок 57" descr="cikl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klograma.jpg"/>
                    <pic:cNvPicPr/>
                  </pic:nvPicPr>
                  <pic:blipFill>
                    <a:blip r:embed="rId31" cstate="print"/>
                    <a:stretch>
                      <a:fillRect/>
                    </a:stretch>
                  </pic:blipFill>
                  <pic:spPr>
                    <a:xfrm>
                      <a:off x="0" y="0"/>
                      <a:ext cx="4754507" cy="5204961"/>
                    </a:xfrm>
                    <a:prstGeom prst="rect">
                      <a:avLst/>
                    </a:prstGeom>
                  </pic:spPr>
                </pic:pic>
              </a:graphicData>
            </a:graphic>
          </wp:inline>
        </w:drawing>
      </w:r>
    </w:p>
    <w:p w:rsidR="0060701A" w:rsidRPr="00FD79A7" w:rsidRDefault="00D36992" w:rsidP="0060701A">
      <w:pPr>
        <w:spacing w:after="120" w:line="240" w:lineRule="auto"/>
        <w:contextualSpacing/>
        <w:jc w:val="both"/>
        <w:rPr>
          <w:rFonts w:ascii="Verdana" w:hAnsi="Verdana"/>
          <w:i/>
          <w:sz w:val="24"/>
          <w:szCs w:val="24"/>
          <w:lang w:val="uk-UA"/>
        </w:rPr>
      </w:pPr>
      <w:r>
        <w:rPr>
          <w:rFonts w:ascii="Verdana" w:hAnsi="Verdana"/>
          <w:i/>
          <w:sz w:val="24"/>
          <w:szCs w:val="24"/>
          <w:lang w:val="uk-UA"/>
        </w:rPr>
        <w:t>Малюнок</w:t>
      </w:r>
      <w:r w:rsidR="0035559D" w:rsidRPr="00FD79A7">
        <w:rPr>
          <w:rFonts w:ascii="Verdana" w:hAnsi="Verdana"/>
          <w:i/>
          <w:sz w:val="24"/>
          <w:szCs w:val="24"/>
          <w:lang w:val="uk-UA"/>
        </w:rPr>
        <w:t xml:space="preserve"> </w:t>
      </w:r>
      <w:r w:rsidR="00FF08DC" w:rsidRPr="00FD79A7">
        <w:rPr>
          <w:rFonts w:ascii="Verdana" w:hAnsi="Verdana"/>
          <w:i/>
          <w:sz w:val="24"/>
          <w:szCs w:val="24"/>
          <w:lang w:val="uk-UA"/>
        </w:rPr>
        <w:t>9</w:t>
      </w:r>
      <w:r w:rsidR="0035559D" w:rsidRPr="00FD79A7">
        <w:rPr>
          <w:rFonts w:ascii="Verdana" w:hAnsi="Verdana"/>
          <w:i/>
          <w:sz w:val="24"/>
          <w:szCs w:val="24"/>
          <w:lang w:val="uk-UA"/>
        </w:rPr>
        <w:t xml:space="preserve"> – Циклограма роботи контролера пальника</w:t>
      </w:r>
      <w:r w:rsidR="00744102" w:rsidRPr="00FD79A7">
        <w:rPr>
          <w:rFonts w:ascii="Verdana" w:hAnsi="Verdana"/>
          <w:i/>
          <w:sz w:val="24"/>
          <w:szCs w:val="24"/>
          <w:lang w:val="uk-UA"/>
        </w:rPr>
        <w:t xml:space="preserve"> </w:t>
      </w:r>
      <w:r w:rsidR="0060701A" w:rsidRPr="00FD79A7">
        <w:rPr>
          <w:rFonts w:ascii="Verdana" w:hAnsi="Verdana"/>
          <w:i/>
          <w:sz w:val="24"/>
          <w:szCs w:val="24"/>
          <w:lang w:val="uk-UA"/>
        </w:rPr>
        <w:br w:type="page"/>
      </w:r>
    </w:p>
    <w:p w:rsidR="0035559D" w:rsidRPr="00FD79A7" w:rsidRDefault="004240BD" w:rsidP="009D2494">
      <w:pPr>
        <w:spacing w:after="120"/>
        <w:jc w:val="both"/>
        <w:rPr>
          <w:rFonts w:ascii="Verdana" w:hAnsi="Verdana" w:cs="Arial"/>
          <w:b/>
          <w:color w:val="000000"/>
          <w:sz w:val="28"/>
          <w:szCs w:val="24"/>
          <w:shd w:val="clear" w:color="auto" w:fill="FFFFFF"/>
          <w:lang w:val="uk-UA"/>
        </w:rPr>
      </w:pPr>
      <w:r w:rsidRPr="00FD79A7">
        <w:rPr>
          <w:rFonts w:ascii="Verdana" w:hAnsi="Verdana" w:cs="Arial"/>
          <w:b/>
          <w:color w:val="000000"/>
          <w:sz w:val="28"/>
          <w:szCs w:val="24"/>
          <w:shd w:val="clear" w:color="auto" w:fill="FFFFFF"/>
          <w:lang w:val="uk-UA"/>
        </w:rPr>
        <w:lastRenderedPageBreak/>
        <w:t>Обслуговування пальника.</w:t>
      </w:r>
    </w:p>
    <w:p w:rsidR="00AE230E" w:rsidRPr="00FD79A7" w:rsidRDefault="004240BD" w:rsidP="008D0378">
      <w:pPr>
        <w:jc w:val="both"/>
        <w:rPr>
          <w:rFonts w:ascii="Verdana" w:hAnsi="Verdana"/>
          <w:szCs w:val="24"/>
          <w:lang w:val="uk-UA"/>
        </w:rPr>
      </w:pPr>
      <w:r w:rsidRPr="00FD79A7">
        <w:rPr>
          <w:rFonts w:ascii="Verdana" w:hAnsi="Verdana"/>
          <w:szCs w:val="24"/>
          <w:lang w:val="uk-UA"/>
        </w:rPr>
        <w:t xml:space="preserve">При спалюванні високоякісних пелет з деревини негорючий залишок (попіл) складає </w:t>
      </w:r>
      <w:r w:rsidR="00B66269">
        <w:rPr>
          <w:rFonts w:ascii="Verdana" w:hAnsi="Verdana"/>
          <w:szCs w:val="24"/>
          <w:lang w:val="uk-UA"/>
        </w:rPr>
        <w:t xml:space="preserve">до </w:t>
      </w:r>
      <w:r w:rsidRPr="00FD79A7">
        <w:rPr>
          <w:rFonts w:ascii="Verdana" w:hAnsi="Verdana"/>
          <w:szCs w:val="24"/>
          <w:lang w:val="uk-UA"/>
        </w:rPr>
        <w:t>1,5% від маси палива. Велика частина цього попелу видувається з котла в циклі продувки</w:t>
      </w:r>
      <w:r w:rsidR="008D0378">
        <w:rPr>
          <w:rFonts w:ascii="Verdana" w:hAnsi="Verdana"/>
          <w:szCs w:val="24"/>
          <w:lang w:val="uk-UA"/>
        </w:rPr>
        <w:t>,</w:t>
      </w:r>
      <w:r w:rsidRPr="00FD79A7">
        <w:rPr>
          <w:rFonts w:ascii="Verdana" w:hAnsi="Verdana"/>
          <w:szCs w:val="24"/>
          <w:lang w:val="uk-UA"/>
        </w:rPr>
        <w:t xml:space="preserve"> але близько 0,5</w:t>
      </w:r>
      <w:r w:rsidR="006D059B">
        <w:rPr>
          <w:rFonts w:ascii="Verdana" w:hAnsi="Verdana"/>
          <w:szCs w:val="24"/>
          <w:lang w:val="uk-UA"/>
        </w:rPr>
        <w:t>÷</w:t>
      </w:r>
      <w:r w:rsidRPr="00FD79A7">
        <w:rPr>
          <w:rFonts w:ascii="Verdana" w:hAnsi="Verdana"/>
          <w:szCs w:val="24"/>
          <w:lang w:val="uk-UA"/>
        </w:rPr>
        <w:t xml:space="preserve">0,7% </w:t>
      </w:r>
      <w:r w:rsidR="009D2494" w:rsidRPr="00FD79A7">
        <w:rPr>
          <w:rFonts w:ascii="Verdana" w:hAnsi="Verdana"/>
          <w:szCs w:val="24"/>
          <w:lang w:val="uk-UA"/>
        </w:rPr>
        <w:t>у вигляді попелу залишається в котлі, пальнику та ящику для попелу котла.</w:t>
      </w:r>
    </w:p>
    <w:p w:rsidR="00AE230E" w:rsidRPr="00FD79A7" w:rsidRDefault="009D2494" w:rsidP="008D0378">
      <w:pPr>
        <w:jc w:val="both"/>
        <w:rPr>
          <w:rFonts w:ascii="Verdana" w:hAnsi="Verdana"/>
          <w:szCs w:val="24"/>
          <w:lang w:val="uk-UA"/>
        </w:rPr>
      </w:pPr>
      <w:r w:rsidRPr="00FD79A7">
        <w:rPr>
          <w:rFonts w:ascii="Verdana" w:hAnsi="Verdana"/>
          <w:szCs w:val="24"/>
          <w:lang w:val="uk-UA"/>
        </w:rPr>
        <w:t>В залежності від якості пелет</w:t>
      </w:r>
      <w:r w:rsidR="008D0378">
        <w:rPr>
          <w:rFonts w:ascii="Verdana" w:hAnsi="Verdana"/>
          <w:szCs w:val="24"/>
          <w:lang w:val="uk-UA"/>
        </w:rPr>
        <w:t>,</w:t>
      </w:r>
      <w:r w:rsidRPr="00FD79A7">
        <w:rPr>
          <w:rFonts w:ascii="Verdana" w:hAnsi="Verdana"/>
          <w:szCs w:val="24"/>
          <w:lang w:val="uk-UA"/>
        </w:rPr>
        <w:t xml:space="preserve"> пальнику потрібна регулярна чистка. Якщо використовується паливо низької якості (зольність до 10</w:t>
      </w:r>
      <w:r w:rsidR="008D0378">
        <w:rPr>
          <w:rFonts w:ascii="Verdana" w:hAnsi="Verdana"/>
          <w:szCs w:val="24"/>
          <w:lang w:val="uk-UA"/>
        </w:rPr>
        <w:t>÷</w:t>
      </w:r>
      <w:r w:rsidRPr="00FD79A7">
        <w:rPr>
          <w:rFonts w:ascii="Verdana" w:hAnsi="Verdana"/>
          <w:szCs w:val="24"/>
          <w:lang w:val="uk-UA"/>
        </w:rPr>
        <w:t>15%), то така чистка потрібна через 5</w:t>
      </w:r>
      <w:r w:rsidR="008D0378">
        <w:rPr>
          <w:rFonts w:ascii="Verdana" w:hAnsi="Verdana"/>
          <w:szCs w:val="24"/>
          <w:lang w:val="uk-UA"/>
        </w:rPr>
        <w:t>÷</w:t>
      </w:r>
      <w:r w:rsidRPr="00FD79A7">
        <w:rPr>
          <w:rFonts w:ascii="Verdana" w:hAnsi="Verdana"/>
          <w:szCs w:val="24"/>
          <w:lang w:val="uk-UA"/>
        </w:rPr>
        <w:t>10 годин роботи. Якщо ж використовується якісне паливо</w:t>
      </w:r>
      <w:r w:rsidR="008D0378">
        <w:rPr>
          <w:rFonts w:ascii="Verdana" w:hAnsi="Verdana"/>
          <w:szCs w:val="24"/>
          <w:lang w:val="uk-UA"/>
        </w:rPr>
        <w:t>,</w:t>
      </w:r>
      <w:r w:rsidRPr="00FD79A7">
        <w:rPr>
          <w:rFonts w:ascii="Verdana" w:hAnsi="Verdana"/>
          <w:szCs w:val="24"/>
          <w:lang w:val="uk-UA"/>
        </w:rPr>
        <w:t xml:space="preserve"> то чистити пальник потрібно раз на 5</w:t>
      </w:r>
      <w:r w:rsidR="008D0378">
        <w:rPr>
          <w:rFonts w:ascii="Verdana" w:hAnsi="Verdana"/>
          <w:szCs w:val="24"/>
          <w:lang w:val="uk-UA"/>
        </w:rPr>
        <w:t>÷</w:t>
      </w:r>
      <w:r w:rsidRPr="00FD79A7">
        <w:rPr>
          <w:rFonts w:ascii="Verdana" w:hAnsi="Verdana"/>
          <w:szCs w:val="24"/>
          <w:lang w:val="uk-UA"/>
        </w:rPr>
        <w:t xml:space="preserve">7 днів. </w:t>
      </w:r>
    </w:p>
    <w:p w:rsidR="00AE230E" w:rsidRPr="00FD79A7" w:rsidRDefault="009D2494" w:rsidP="008D0378">
      <w:pPr>
        <w:jc w:val="both"/>
        <w:rPr>
          <w:rFonts w:ascii="Verdana" w:hAnsi="Verdana"/>
          <w:szCs w:val="24"/>
          <w:lang w:val="uk-UA"/>
        </w:rPr>
      </w:pPr>
      <w:r w:rsidRPr="00FD79A7">
        <w:rPr>
          <w:rFonts w:ascii="Verdana" w:hAnsi="Verdana"/>
          <w:szCs w:val="24"/>
          <w:lang w:val="uk-UA"/>
        </w:rPr>
        <w:t>Для проведення чистки:</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Відключіть пальник</w:t>
      </w:r>
      <w:r w:rsidR="00800BA7" w:rsidRPr="00FD79A7">
        <w:rPr>
          <w:rFonts w:ascii="Verdana" w:hAnsi="Verdana"/>
          <w:szCs w:val="24"/>
          <w:lang w:val="uk-UA"/>
        </w:rPr>
        <w:t>.</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Дайте пальнику та котлу охолонути (до 60 хвилин)</w:t>
      </w:r>
      <w:r w:rsidR="00800BA7" w:rsidRPr="00FD79A7">
        <w:rPr>
          <w:rFonts w:ascii="Verdana" w:hAnsi="Verdana"/>
          <w:szCs w:val="24"/>
          <w:lang w:val="uk-UA"/>
        </w:rPr>
        <w:t>.</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Відкрийте двері з встановленим на них пальником</w:t>
      </w:r>
      <w:r w:rsidR="00800BA7" w:rsidRPr="00FD79A7">
        <w:rPr>
          <w:rFonts w:ascii="Verdana" w:hAnsi="Verdana"/>
          <w:szCs w:val="24"/>
          <w:lang w:val="uk-UA"/>
        </w:rPr>
        <w:t>.</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Зніміть колосник пальника та почистіть його</w:t>
      </w:r>
      <w:r w:rsidR="003118A1" w:rsidRPr="00FD79A7">
        <w:rPr>
          <w:rFonts w:ascii="Verdana" w:hAnsi="Verdana"/>
          <w:szCs w:val="24"/>
          <w:lang w:val="uk-UA"/>
        </w:rPr>
        <w:t>. Для того щоб зняти колосник треба потягнути його вверх, щоб підставка колосника вийшла з зачепу з обмежувачем і по</w:t>
      </w:r>
      <w:r w:rsidR="00800BA7" w:rsidRPr="00FD79A7">
        <w:rPr>
          <w:rFonts w:ascii="Verdana" w:hAnsi="Verdana"/>
          <w:szCs w:val="24"/>
          <w:lang w:val="uk-UA"/>
        </w:rPr>
        <w:t>тім потягнути колосник на себе.</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Почистіть сопло пальника та встановіть колосник на місце</w:t>
      </w:r>
      <w:r w:rsidR="00800BA7" w:rsidRPr="00FD79A7">
        <w:rPr>
          <w:rFonts w:ascii="Verdana" w:hAnsi="Verdana"/>
          <w:szCs w:val="24"/>
          <w:lang w:val="uk-UA"/>
        </w:rPr>
        <w:t>.</w:t>
      </w:r>
    </w:p>
    <w:p w:rsidR="00AE56CF" w:rsidRPr="00FD79A7" w:rsidRDefault="00AE56CF" w:rsidP="008D0378">
      <w:pPr>
        <w:pStyle w:val="a5"/>
        <w:numPr>
          <w:ilvl w:val="0"/>
          <w:numId w:val="6"/>
        </w:numPr>
        <w:jc w:val="both"/>
        <w:rPr>
          <w:rFonts w:ascii="Verdana" w:hAnsi="Verdana"/>
          <w:szCs w:val="24"/>
          <w:lang w:val="uk-UA"/>
        </w:rPr>
      </w:pPr>
      <w:r w:rsidRPr="00FD79A7">
        <w:rPr>
          <w:rFonts w:ascii="Verdana" w:hAnsi="Verdana"/>
          <w:szCs w:val="24"/>
          <w:lang w:val="uk-UA"/>
        </w:rPr>
        <w:t>При необхідності почистіть фотодатчик наявності по</w:t>
      </w:r>
      <w:r w:rsidR="008D0378">
        <w:rPr>
          <w:rFonts w:ascii="Verdana" w:hAnsi="Verdana"/>
          <w:szCs w:val="24"/>
          <w:lang w:val="uk-UA"/>
        </w:rPr>
        <w:t>лум’я (не використовуйте абрази</w:t>
      </w:r>
      <w:r w:rsidRPr="00FD79A7">
        <w:rPr>
          <w:rFonts w:ascii="Verdana" w:hAnsi="Verdana"/>
          <w:szCs w:val="24"/>
          <w:lang w:val="uk-UA"/>
        </w:rPr>
        <w:t>вні матеріали).</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При необхідності почистіть котел та спорожніть ящик для попелу</w:t>
      </w:r>
      <w:r w:rsidR="00800BA7" w:rsidRPr="00FD79A7">
        <w:rPr>
          <w:rFonts w:ascii="Verdana" w:hAnsi="Verdana"/>
          <w:szCs w:val="24"/>
          <w:lang w:val="uk-UA"/>
        </w:rPr>
        <w:t>.</w:t>
      </w:r>
    </w:p>
    <w:p w:rsidR="009D2494" w:rsidRPr="00FD79A7" w:rsidRDefault="009D2494" w:rsidP="008D0378">
      <w:pPr>
        <w:pStyle w:val="a5"/>
        <w:numPr>
          <w:ilvl w:val="0"/>
          <w:numId w:val="6"/>
        </w:numPr>
        <w:jc w:val="both"/>
        <w:rPr>
          <w:rFonts w:ascii="Verdana" w:hAnsi="Verdana"/>
          <w:szCs w:val="24"/>
          <w:lang w:val="uk-UA"/>
        </w:rPr>
      </w:pPr>
      <w:r w:rsidRPr="00FD79A7">
        <w:rPr>
          <w:rFonts w:ascii="Verdana" w:hAnsi="Verdana"/>
          <w:szCs w:val="24"/>
          <w:lang w:val="uk-UA"/>
        </w:rPr>
        <w:t>Закрийте двері котла та включіть пальник в роботу</w:t>
      </w:r>
      <w:r w:rsidR="00800BA7" w:rsidRPr="00FD79A7">
        <w:rPr>
          <w:rFonts w:ascii="Verdana" w:hAnsi="Verdana"/>
          <w:szCs w:val="24"/>
          <w:lang w:val="uk-UA"/>
        </w:rPr>
        <w:t>.</w:t>
      </w:r>
    </w:p>
    <w:p w:rsidR="00AE230E" w:rsidRPr="00FD79A7" w:rsidRDefault="009D2494" w:rsidP="008D0378">
      <w:pPr>
        <w:jc w:val="both"/>
        <w:rPr>
          <w:rFonts w:ascii="Verdana" w:hAnsi="Verdana"/>
          <w:b/>
          <w:i/>
          <w:sz w:val="24"/>
          <w:szCs w:val="24"/>
          <w:lang w:val="uk-UA"/>
        </w:rPr>
      </w:pPr>
      <w:r w:rsidRPr="00FD79A7">
        <w:rPr>
          <w:rFonts w:ascii="Verdana" w:hAnsi="Verdana"/>
          <w:b/>
          <w:i/>
          <w:sz w:val="24"/>
          <w:szCs w:val="24"/>
          <w:u w:val="single"/>
          <w:lang w:val="uk-UA"/>
        </w:rPr>
        <w:t>Увага!</w:t>
      </w:r>
      <w:r w:rsidRPr="00FD79A7">
        <w:rPr>
          <w:rFonts w:ascii="Verdana" w:hAnsi="Verdana"/>
          <w:b/>
          <w:i/>
          <w:sz w:val="24"/>
          <w:szCs w:val="24"/>
          <w:lang w:val="uk-UA"/>
        </w:rPr>
        <w:t xml:space="preserve"> Регулярна та своєчасна чистка пальника та котла гарантують їх справну роботу</w:t>
      </w:r>
      <w:r w:rsidR="00654CFA" w:rsidRPr="00FD79A7">
        <w:rPr>
          <w:rFonts w:ascii="Verdana" w:hAnsi="Verdana"/>
          <w:b/>
          <w:i/>
          <w:sz w:val="24"/>
          <w:szCs w:val="24"/>
          <w:lang w:val="uk-UA"/>
        </w:rPr>
        <w:t xml:space="preserve">, ефективний теплообмін, високий коефіцієнт корисної дії та економію палива. </w:t>
      </w:r>
    </w:p>
    <w:p w:rsidR="00654CFA" w:rsidRPr="00FD79A7" w:rsidRDefault="00654CFA" w:rsidP="008D0378">
      <w:pPr>
        <w:jc w:val="both"/>
        <w:rPr>
          <w:rFonts w:ascii="Verdana" w:hAnsi="Verdana"/>
          <w:b/>
          <w:i/>
          <w:sz w:val="24"/>
          <w:szCs w:val="24"/>
          <w:lang w:val="uk-UA"/>
        </w:rPr>
      </w:pPr>
      <w:r w:rsidRPr="00FD79A7">
        <w:rPr>
          <w:rFonts w:ascii="Verdana" w:hAnsi="Verdana"/>
          <w:b/>
          <w:i/>
          <w:sz w:val="24"/>
          <w:szCs w:val="24"/>
          <w:lang w:val="uk-UA"/>
        </w:rPr>
        <w:t>Будьте обережні при проведенні чистки пальника та котла! Дайте пальнику та котлу охолонути перед чищенням.</w:t>
      </w:r>
    </w:p>
    <w:p w:rsidR="003118A1" w:rsidRPr="00FD79A7" w:rsidRDefault="003118A1" w:rsidP="008D0378">
      <w:pPr>
        <w:jc w:val="both"/>
        <w:rPr>
          <w:rFonts w:ascii="Verdana" w:hAnsi="Verdana"/>
          <w:b/>
          <w:i/>
          <w:sz w:val="24"/>
          <w:szCs w:val="24"/>
          <w:lang w:val="uk-UA"/>
        </w:rPr>
      </w:pPr>
      <w:r w:rsidRPr="00FD79A7">
        <w:rPr>
          <w:rFonts w:ascii="Verdana" w:hAnsi="Verdana"/>
          <w:b/>
          <w:i/>
          <w:sz w:val="24"/>
          <w:szCs w:val="24"/>
          <w:lang w:val="uk-UA"/>
        </w:rPr>
        <w:t>Не прикладайте надмірних зусиль при знятті колосника, щоб не пошкодити розпушувач та ТЕН.</w:t>
      </w:r>
    </w:p>
    <w:p w:rsidR="00536224" w:rsidRPr="00FD79A7" w:rsidRDefault="00536224" w:rsidP="008D0378">
      <w:pPr>
        <w:jc w:val="both"/>
        <w:rPr>
          <w:rFonts w:ascii="Verdana" w:hAnsi="Verdana"/>
          <w:b/>
          <w:i/>
          <w:sz w:val="24"/>
          <w:szCs w:val="24"/>
          <w:lang w:val="uk-UA"/>
        </w:rPr>
      </w:pPr>
    </w:p>
    <w:p w:rsidR="007C4957" w:rsidRPr="00FD79A7" w:rsidRDefault="007C4957">
      <w:pPr>
        <w:rPr>
          <w:rFonts w:ascii="Verdana" w:hAnsi="Verdana"/>
          <w:sz w:val="24"/>
          <w:szCs w:val="24"/>
          <w:lang w:val="uk-UA"/>
        </w:rPr>
      </w:pPr>
    </w:p>
    <w:p w:rsidR="00654CFA" w:rsidRPr="00FD79A7" w:rsidRDefault="00654CFA" w:rsidP="00C04152">
      <w:pPr>
        <w:rPr>
          <w:rFonts w:ascii="Verdana" w:hAnsi="Verdana"/>
          <w:sz w:val="24"/>
          <w:szCs w:val="24"/>
          <w:lang w:val="uk-UA"/>
        </w:rPr>
      </w:pPr>
    </w:p>
    <w:p w:rsidR="0007014F" w:rsidRPr="00FD79A7" w:rsidRDefault="007C4957" w:rsidP="007C4957">
      <w:pPr>
        <w:jc w:val="center"/>
        <w:rPr>
          <w:rFonts w:ascii="Verdana" w:hAnsi="Verdana"/>
          <w:sz w:val="24"/>
          <w:szCs w:val="24"/>
          <w:lang w:val="uk-UA"/>
        </w:rPr>
      </w:pPr>
      <w:r w:rsidRPr="00FD79A7">
        <w:rPr>
          <w:rFonts w:ascii="Verdana" w:hAnsi="Verdana"/>
          <w:noProof/>
          <w:sz w:val="24"/>
          <w:szCs w:val="24"/>
          <w:lang w:eastAsia="ru-RU"/>
        </w:rPr>
        <w:lastRenderedPageBreak/>
        <w:drawing>
          <wp:inline distT="0" distB="0" distL="0" distR="0">
            <wp:extent cx="5075232" cy="3248168"/>
            <wp:effectExtent l="19050" t="0" r="0" b="0"/>
            <wp:docPr id="7" name="Рисунок 6" descr="kolos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sniki.jpg"/>
                    <pic:cNvPicPr/>
                  </pic:nvPicPr>
                  <pic:blipFill>
                    <a:blip r:embed="rId32" cstate="print"/>
                    <a:stretch>
                      <a:fillRect/>
                    </a:stretch>
                  </pic:blipFill>
                  <pic:spPr>
                    <a:xfrm>
                      <a:off x="0" y="0"/>
                      <a:ext cx="5076606" cy="3249047"/>
                    </a:xfrm>
                    <a:prstGeom prst="rect">
                      <a:avLst/>
                    </a:prstGeom>
                  </pic:spPr>
                </pic:pic>
              </a:graphicData>
            </a:graphic>
          </wp:inline>
        </w:drawing>
      </w:r>
    </w:p>
    <w:p w:rsidR="007C4957" w:rsidRPr="00FD79A7" w:rsidRDefault="00D36992" w:rsidP="00C04152">
      <w:pPr>
        <w:contextualSpacing/>
        <w:rPr>
          <w:rFonts w:ascii="Verdana" w:hAnsi="Verdana"/>
          <w:i/>
          <w:szCs w:val="24"/>
          <w:lang w:val="uk-UA"/>
        </w:rPr>
      </w:pPr>
      <w:r>
        <w:rPr>
          <w:rFonts w:ascii="Verdana" w:hAnsi="Verdana"/>
          <w:i/>
          <w:szCs w:val="24"/>
          <w:lang w:val="uk-UA"/>
        </w:rPr>
        <w:t>Малюнок</w:t>
      </w:r>
      <w:r w:rsidR="007C4957" w:rsidRPr="00FD79A7">
        <w:rPr>
          <w:rFonts w:ascii="Verdana" w:hAnsi="Verdana"/>
          <w:i/>
          <w:szCs w:val="24"/>
          <w:lang w:val="uk-UA"/>
        </w:rPr>
        <w:t xml:space="preserve"> 1</w:t>
      </w:r>
      <w:r w:rsidR="00FF08DC" w:rsidRPr="00FD79A7">
        <w:rPr>
          <w:rFonts w:ascii="Verdana" w:hAnsi="Verdana"/>
          <w:i/>
          <w:szCs w:val="24"/>
          <w:lang w:val="uk-UA"/>
        </w:rPr>
        <w:t>0</w:t>
      </w:r>
      <w:r w:rsidR="007C4957" w:rsidRPr="00FD79A7">
        <w:rPr>
          <w:rFonts w:ascii="Verdana" w:hAnsi="Verdana"/>
          <w:i/>
          <w:szCs w:val="24"/>
          <w:lang w:val="uk-UA"/>
        </w:rPr>
        <w:t xml:space="preserve"> – Елементи сопла пальника.</w:t>
      </w:r>
    </w:p>
    <w:p w:rsidR="007C4957" w:rsidRPr="00FD79A7" w:rsidRDefault="007C4957" w:rsidP="00C04152">
      <w:pPr>
        <w:contextualSpacing/>
        <w:rPr>
          <w:rFonts w:ascii="Verdana" w:hAnsi="Verdana"/>
          <w:i/>
          <w:szCs w:val="24"/>
          <w:lang w:val="uk-UA"/>
        </w:rPr>
      </w:pPr>
      <w:r w:rsidRPr="00FD79A7">
        <w:rPr>
          <w:rFonts w:ascii="Verdana" w:hAnsi="Verdana"/>
          <w:i/>
          <w:szCs w:val="24"/>
          <w:lang w:val="uk-UA"/>
        </w:rPr>
        <w:t>1 – сопло з нержавіючої жаростійкої сталі</w:t>
      </w:r>
    </w:p>
    <w:p w:rsidR="007C4957" w:rsidRPr="00FD79A7" w:rsidRDefault="007C4957" w:rsidP="00C04152">
      <w:pPr>
        <w:contextualSpacing/>
        <w:rPr>
          <w:rFonts w:ascii="Verdana" w:hAnsi="Verdana"/>
          <w:i/>
          <w:szCs w:val="24"/>
          <w:lang w:val="uk-UA"/>
        </w:rPr>
      </w:pPr>
      <w:r w:rsidRPr="00FD79A7">
        <w:rPr>
          <w:rFonts w:ascii="Verdana" w:hAnsi="Verdana"/>
          <w:i/>
          <w:szCs w:val="24"/>
          <w:lang w:val="uk-UA"/>
        </w:rPr>
        <w:t>2 – розпушувач з жаростійкої сталі</w:t>
      </w:r>
    </w:p>
    <w:p w:rsidR="007C4957" w:rsidRPr="00FD79A7" w:rsidRDefault="007C4957" w:rsidP="00C04152">
      <w:pPr>
        <w:contextualSpacing/>
        <w:rPr>
          <w:rFonts w:ascii="Verdana" w:hAnsi="Verdana"/>
          <w:i/>
          <w:szCs w:val="24"/>
          <w:lang w:val="uk-UA"/>
        </w:rPr>
      </w:pPr>
      <w:r w:rsidRPr="00FD79A7">
        <w:rPr>
          <w:rFonts w:ascii="Verdana" w:hAnsi="Verdana"/>
          <w:i/>
          <w:szCs w:val="24"/>
          <w:lang w:val="uk-UA"/>
        </w:rPr>
        <w:t>3 – плита колосника з жаростійкої нержавіючої сталі</w:t>
      </w:r>
    </w:p>
    <w:p w:rsidR="007C4957" w:rsidRPr="00FD79A7" w:rsidRDefault="007C4957" w:rsidP="00C04152">
      <w:pPr>
        <w:contextualSpacing/>
        <w:rPr>
          <w:rFonts w:ascii="Verdana" w:hAnsi="Verdana"/>
          <w:i/>
          <w:szCs w:val="24"/>
          <w:lang w:val="uk-UA"/>
        </w:rPr>
      </w:pPr>
      <w:r w:rsidRPr="00FD79A7">
        <w:rPr>
          <w:rFonts w:ascii="Verdana" w:hAnsi="Verdana"/>
          <w:i/>
          <w:szCs w:val="24"/>
          <w:lang w:val="uk-UA"/>
        </w:rPr>
        <w:t>4 – підставка колосника</w:t>
      </w:r>
    </w:p>
    <w:p w:rsidR="007C4957" w:rsidRPr="00FD79A7" w:rsidRDefault="007C4957" w:rsidP="00C04152">
      <w:pPr>
        <w:contextualSpacing/>
        <w:rPr>
          <w:rFonts w:ascii="Verdana" w:hAnsi="Verdana"/>
          <w:i/>
          <w:szCs w:val="24"/>
          <w:lang w:val="uk-UA"/>
        </w:rPr>
      </w:pPr>
      <w:r w:rsidRPr="00FD79A7">
        <w:rPr>
          <w:rFonts w:ascii="Verdana" w:hAnsi="Verdana"/>
          <w:i/>
          <w:szCs w:val="24"/>
          <w:lang w:val="uk-UA"/>
        </w:rPr>
        <w:t>5 – обмежувач (упор) колосника</w:t>
      </w:r>
    </w:p>
    <w:p w:rsidR="007C4957" w:rsidRPr="00FD79A7" w:rsidRDefault="007C4957" w:rsidP="00C04152">
      <w:pPr>
        <w:contextualSpacing/>
        <w:rPr>
          <w:rFonts w:ascii="Verdana" w:hAnsi="Verdana"/>
          <w:sz w:val="24"/>
          <w:szCs w:val="24"/>
          <w:lang w:val="uk-UA"/>
        </w:rPr>
      </w:pPr>
      <w:r w:rsidRPr="00FD79A7">
        <w:rPr>
          <w:rFonts w:ascii="Verdana" w:hAnsi="Verdana"/>
          <w:i/>
          <w:szCs w:val="24"/>
          <w:lang w:val="uk-UA"/>
        </w:rPr>
        <w:t>6 – отвір в підставці для продувки простору під колосником</w:t>
      </w:r>
    </w:p>
    <w:p w:rsidR="007C4957" w:rsidRPr="00FD79A7" w:rsidRDefault="007C4957" w:rsidP="007C4957">
      <w:pPr>
        <w:jc w:val="center"/>
        <w:rPr>
          <w:rFonts w:ascii="Verdana" w:hAnsi="Verdana"/>
          <w:sz w:val="24"/>
          <w:szCs w:val="24"/>
          <w:lang w:val="uk-UA"/>
        </w:rPr>
      </w:pPr>
      <w:r w:rsidRPr="00FD79A7">
        <w:rPr>
          <w:rFonts w:ascii="Verdana" w:hAnsi="Verdana"/>
          <w:noProof/>
          <w:sz w:val="24"/>
          <w:szCs w:val="24"/>
          <w:lang w:eastAsia="ru-RU"/>
        </w:rPr>
        <w:drawing>
          <wp:inline distT="0" distB="0" distL="0" distR="0">
            <wp:extent cx="4389177" cy="3586042"/>
            <wp:effectExtent l="19050" t="0" r="0" b="0"/>
            <wp:docPr id="17" name="Рисунок 16" descr="kolosn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sniki2.jpg"/>
                    <pic:cNvPicPr/>
                  </pic:nvPicPr>
                  <pic:blipFill>
                    <a:blip r:embed="rId33" cstate="print"/>
                    <a:stretch>
                      <a:fillRect/>
                    </a:stretch>
                  </pic:blipFill>
                  <pic:spPr>
                    <a:xfrm>
                      <a:off x="0" y="0"/>
                      <a:ext cx="4393362" cy="3589461"/>
                    </a:xfrm>
                    <a:prstGeom prst="rect">
                      <a:avLst/>
                    </a:prstGeom>
                  </pic:spPr>
                </pic:pic>
              </a:graphicData>
            </a:graphic>
          </wp:inline>
        </w:drawing>
      </w:r>
    </w:p>
    <w:p w:rsidR="00800BA7" w:rsidRPr="00FD79A7" w:rsidRDefault="00D36992" w:rsidP="007C4957">
      <w:pPr>
        <w:contextualSpacing/>
        <w:rPr>
          <w:rFonts w:ascii="Verdana" w:hAnsi="Verdana"/>
          <w:i/>
          <w:szCs w:val="24"/>
          <w:lang w:val="uk-UA"/>
        </w:rPr>
      </w:pPr>
      <w:r>
        <w:rPr>
          <w:rFonts w:ascii="Verdana" w:hAnsi="Verdana"/>
          <w:i/>
          <w:szCs w:val="24"/>
          <w:lang w:val="uk-UA"/>
        </w:rPr>
        <w:t>Малюнок</w:t>
      </w:r>
      <w:r w:rsidR="007C4957" w:rsidRPr="00FD79A7">
        <w:rPr>
          <w:rFonts w:ascii="Verdana" w:hAnsi="Verdana"/>
          <w:i/>
          <w:szCs w:val="24"/>
          <w:lang w:val="uk-UA"/>
        </w:rPr>
        <w:t xml:space="preserve"> 1</w:t>
      </w:r>
      <w:r w:rsidR="00FF08DC" w:rsidRPr="00FD79A7">
        <w:rPr>
          <w:rFonts w:ascii="Verdana" w:hAnsi="Verdana"/>
          <w:i/>
          <w:szCs w:val="24"/>
          <w:lang w:val="uk-UA"/>
        </w:rPr>
        <w:t>1</w:t>
      </w:r>
      <w:r w:rsidR="007C4957" w:rsidRPr="00FD79A7">
        <w:rPr>
          <w:rFonts w:ascii="Verdana" w:hAnsi="Verdana"/>
          <w:i/>
          <w:szCs w:val="24"/>
          <w:lang w:val="uk-UA"/>
        </w:rPr>
        <w:t xml:space="preserve"> – Зняття колосника.</w:t>
      </w:r>
    </w:p>
    <w:p w:rsidR="00800BA7" w:rsidRPr="00FD79A7" w:rsidRDefault="00800BA7">
      <w:pPr>
        <w:rPr>
          <w:rFonts w:ascii="Verdana" w:hAnsi="Verdana"/>
          <w:i/>
          <w:szCs w:val="24"/>
          <w:lang w:val="uk-UA"/>
        </w:rPr>
      </w:pPr>
    </w:p>
    <w:p w:rsidR="00744102" w:rsidRPr="00FD79A7" w:rsidRDefault="00744102" w:rsidP="00800BA7">
      <w:pPr>
        <w:spacing w:after="120"/>
        <w:jc w:val="both"/>
        <w:rPr>
          <w:rFonts w:ascii="Verdana" w:hAnsi="Verdana" w:cs="Arial"/>
          <w:b/>
          <w:color w:val="000000"/>
          <w:sz w:val="24"/>
          <w:szCs w:val="24"/>
          <w:shd w:val="clear" w:color="auto" w:fill="FFFFFF"/>
          <w:lang w:val="uk-UA"/>
        </w:rPr>
      </w:pPr>
    </w:p>
    <w:p w:rsidR="007C4957" w:rsidRPr="00FD79A7" w:rsidRDefault="00800BA7" w:rsidP="00800BA7">
      <w:pPr>
        <w:spacing w:after="120"/>
        <w:jc w:val="both"/>
        <w:rPr>
          <w:rFonts w:ascii="Verdana" w:hAnsi="Verdana" w:cs="Arial"/>
          <w:b/>
          <w:color w:val="000000"/>
          <w:sz w:val="24"/>
          <w:szCs w:val="24"/>
          <w:shd w:val="clear" w:color="auto" w:fill="FFFFFF"/>
          <w:lang w:val="uk-UA"/>
        </w:rPr>
      </w:pPr>
      <w:r w:rsidRPr="00FD79A7">
        <w:rPr>
          <w:rFonts w:ascii="Verdana" w:hAnsi="Verdana" w:cs="Arial"/>
          <w:b/>
          <w:color w:val="000000"/>
          <w:sz w:val="24"/>
          <w:szCs w:val="24"/>
          <w:shd w:val="clear" w:color="auto" w:fill="FFFFFF"/>
          <w:lang w:val="uk-UA"/>
        </w:rPr>
        <w:lastRenderedPageBreak/>
        <w:t>Зняття захисного кожуха.</w:t>
      </w:r>
    </w:p>
    <w:p w:rsidR="00800BA7" w:rsidRPr="00FD79A7" w:rsidRDefault="00800BA7" w:rsidP="00C04152">
      <w:pPr>
        <w:rPr>
          <w:rFonts w:ascii="Verdana" w:hAnsi="Verdana"/>
          <w:szCs w:val="24"/>
          <w:lang w:val="uk-UA"/>
        </w:rPr>
      </w:pPr>
      <w:r w:rsidRPr="00FD79A7">
        <w:rPr>
          <w:rFonts w:ascii="Verdana" w:hAnsi="Verdana"/>
          <w:szCs w:val="24"/>
          <w:lang w:val="uk-UA"/>
        </w:rPr>
        <w:t>Увага</w:t>
      </w:r>
      <w:r w:rsidR="001A0B1C">
        <w:rPr>
          <w:rFonts w:ascii="Verdana" w:hAnsi="Verdana"/>
          <w:szCs w:val="24"/>
          <w:lang w:val="uk-UA"/>
        </w:rPr>
        <w:t>! Ц</w:t>
      </w:r>
      <w:r w:rsidRPr="00FD79A7">
        <w:rPr>
          <w:rFonts w:ascii="Verdana" w:hAnsi="Verdana"/>
          <w:szCs w:val="24"/>
          <w:lang w:val="uk-UA"/>
        </w:rPr>
        <w:t>ей розділ наведений для спеціаліста сервісної організації.</w:t>
      </w:r>
    </w:p>
    <w:p w:rsidR="00800BA7" w:rsidRPr="00FD79A7" w:rsidRDefault="00800BA7" w:rsidP="00C04152">
      <w:pPr>
        <w:rPr>
          <w:rFonts w:ascii="Verdana" w:hAnsi="Verdana"/>
          <w:szCs w:val="24"/>
          <w:lang w:val="uk-UA"/>
        </w:rPr>
      </w:pPr>
      <w:r w:rsidRPr="00FD79A7">
        <w:rPr>
          <w:rFonts w:ascii="Verdana" w:hAnsi="Verdana"/>
          <w:szCs w:val="24"/>
          <w:lang w:val="uk-UA"/>
        </w:rPr>
        <w:t>Зах</w:t>
      </w:r>
      <w:r w:rsidR="00D03837">
        <w:rPr>
          <w:rFonts w:ascii="Verdana" w:hAnsi="Verdana"/>
          <w:szCs w:val="24"/>
          <w:lang w:val="uk-UA"/>
        </w:rPr>
        <w:t>и</w:t>
      </w:r>
      <w:r w:rsidRPr="00FD79A7">
        <w:rPr>
          <w:rFonts w:ascii="Verdana" w:hAnsi="Verdana"/>
          <w:szCs w:val="24"/>
          <w:lang w:val="uk-UA"/>
        </w:rPr>
        <w:t>сний кожух з пальника знімається в сторону</w:t>
      </w:r>
      <w:r w:rsidR="00135714">
        <w:rPr>
          <w:rFonts w:ascii="Verdana" w:hAnsi="Verdana"/>
          <w:szCs w:val="24"/>
          <w:lang w:val="uk-UA"/>
        </w:rPr>
        <w:t>,</w:t>
      </w:r>
      <w:r w:rsidRPr="00FD79A7">
        <w:rPr>
          <w:rFonts w:ascii="Verdana" w:hAnsi="Verdana"/>
          <w:szCs w:val="24"/>
          <w:lang w:val="uk-UA"/>
        </w:rPr>
        <w:t xml:space="preserve"> протилежну соплу. Для того щоб зняти корпус необхідно відкрутити два гвинти, що розташовані на бокових сторонах пальника.</w:t>
      </w:r>
    </w:p>
    <w:p w:rsidR="00800BA7" w:rsidRPr="00FD79A7" w:rsidRDefault="00800BA7" w:rsidP="00C04152">
      <w:pPr>
        <w:rPr>
          <w:rFonts w:ascii="Verdana" w:hAnsi="Verdana"/>
          <w:sz w:val="24"/>
          <w:szCs w:val="24"/>
          <w:lang w:val="uk-UA"/>
        </w:rPr>
      </w:pPr>
    </w:p>
    <w:p w:rsidR="00D63F25" w:rsidRPr="00FD79A7" w:rsidRDefault="00714F59" w:rsidP="0007014F">
      <w:pPr>
        <w:rPr>
          <w:rFonts w:ascii="Verdana" w:hAnsi="Verdana"/>
          <w:b/>
          <w:lang w:val="uk-UA"/>
        </w:rPr>
      </w:pPr>
      <w:r w:rsidRPr="00FD79A7">
        <w:rPr>
          <w:rFonts w:ascii="Verdana" w:hAnsi="Verdana"/>
          <w:b/>
          <w:noProof/>
          <w:lang w:eastAsia="ru-RU"/>
        </w:rPr>
        <w:drawing>
          <wp:inline distT="0" distB="0" distL="0" distR="0">
            <wp:extent cx="6115838" cy="2515954"/>
            <wp:effectExtent l="19050" t="0" r="0" b="0"/>
            <wp:docPr id="46" name="Рисунок 45" descr="gorelka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elka 3d.jpg"/>
                    <pic:cNvPicPr/>
                  </pic:nvPicPr>
                  <pic:blipFill>
                    <a:blip r:embed="rId34" cstate="print"/>
                    <a:stretch>
                      <a:fillRect/>
                    </a:stretch>
                  </pic:blipFill>
                  <pic:spPr>
                    <a:xfrm>
                      <a:off x="0" y="0"/>
                      <a:ext cx="6116258" cy="2516127"/>
                    </a:xfrm>
                    <a:prstGeom prst="rect">
                      <a:avLst/>
                    </a:prstGeom>
                  </pic:spPr>
                </pic:pic>
              </a:graphicData>
            </a:graphic>
          </wp:inline>
        </w:drawing>
      </w:r>
    </w:p>
    <w:p w:rsidR="00744102" w:rsidRPr="00FD79A7" w:rsidRDefault="00D36992">
      <w:pPr>
        <w:contextualSpacing/>
        <w:rPr>
          <w:rFonts w:ascii="Verdana" w:hAnsi="Verdana"/>
          <w:i/>
          <w:szCs w:val="24"/>
          <w:lang w:val="uk-UA"/>
        </w:rPr>
      </w:pPr>
      <w:r>
        <w:rPr>
          <w:rFonts w:ascii="Verdana" w:hAnsi="Verdana"/>
          <w:i/>
          <w:szCs w:val="24"/>
          <w:lang w:val="uk-UA"/>
        </w:rPr>
        <w:t>Малюнок</w:t>
      </w:r>
      <w:r w:rsidR="00800BA7" w:rsidRPr="00FD79A7">
        <w:rPr>
          <w:rFonts w:ascii="Verdana" w:hAnsi="Verdana"/>
          <w:i/>
          <w:szCs w:val="24"/>
          <w:lang w:val="uk-UA"/>
        </w:rPr>
        <w:t xml:space="preserve"> 1</w:t>
      </w:r>
      <w:r w:rsidR="00FF08DC" w:rsidRPr="00FD79A7">
        <w:rPr>
          <w:rFonts w:ascii="Verdana" w:hAnsi="Verdana"/>
          <w:i/>
          <w:szCs w:val="24"/>
          <w:lang w:val="uk-UA"/>
        </w:rPr>
        <w:t>2</w:t>
      </w:r>
      <w:r w:rsidR="00800BA7" w:rsidRPr="00FD79A7">
        <w:rPr>
          <w:rFonts w:ascii="Verdana" w:hAnsi="Verdana"/>
          <w:i/>
          <w:szCs w:val="24"/>
          <w:lang w:val="uk-UA"/>
        </w:rPr>
        <w:t xml:space="preserve"> – Зняття захисного кожуха</w:t>
      </w:r>
    </w:p>
    <w:p w:rsidR="0060701A" w:rsidRPr="00FD79A7" w:rsidRDefault="0060701A" w:rsidP="00BF6B96">
      <w:pPr>
        <w:rPr>
          <w:rFonts w:ascii="Verdana" w:hAnsi="Verdana"/>
          <w:b/>
          <w:lang w:val="uk-UA"/>
        </w:rPr>
      </w:pPr>
    </w:p>
    <w:p w:rsidR="00800BA7" w:rsidRPr="00FD79A7" w:rsidRDefault="00800BA7" w:rsidP="00BF6B96">
      <w:pPr>
        <w:rPr>
          <w:rFonts w:ascii="Verdana" w:hAnsi="Verdana"/>
          <w:b/>
          <w:sz w:val="24"/>
          <w:lang w:val="uk-UA"/>
        </w:rPr>
      </w:pPr>
      <w:r w:rsidRPr="00FD79A7">
        <w:rPr>
          <w:rFonts w:ascii="Verdana" w:hAnsi="Verdana"/>
          <w:b/>
          <w:sz w:val="24"/>
          <w:lang w:val="uk-UA"/>
        </w:rPr>
        <w:t>Чистка дат</w:t>
      </w:r>
      <w:r w:rsidR="00D03837">
        <w:rPr>
          <w:rFonts w:ascii="Verdana" w:hAnsi="Verdana"/>
          <w:b/>
          <w:sz w:val="24"/>
          <w:lang w:val="uk-UA"/>
        </w:rPr>
        <w:t>ч</w:t>
      </w:r>
      <w:r w:rsidRPr="00FD79A7">
        <w:rPr>
          <w:rFonts w:ascii="Verdana" w:hAnsi="Verdana"/>
          <w:b/>
          <w:sz w:val="24"/>
          <w:lang w:val="uk-UA"/>
        </w:rPr>
        <w:t>ика наявності полум’я.</w:t>
      </w:r>
    </w:p>
    <w:p w:rsidR="00BF6B96" w:rsidRPr="00FD79A7" w:rsidRDefault="00800BA7" w:rsidP="00BF6B96">
      <w:pPr>
        <w:rPr>
          <w:rFonts w:ascii="Verdana" w:hAnsi="Verdana"/>
          <w:lang w:val="uk-UA"/>
        </w:rPr>
      </w:pPr>
      <w:r w:rsidRPr="00FD79A7">
        <w:rPr>
          <w:rFonts w:ascii="Verdana" w:hAnsi="Verdana"/>
          <w:lang w:val="uk-UA"/>
        </w:rPr>
        <w:t>Зніміть кожух пальника</w:t>
      </w:r>
      <w:r w:rsidR="00BF6B96" w:rsidRPr="00FD79A7">
        <w:rPr>
          <w:rFonts w:ascii="Verdana" w:hAnsi="Verdana"/>
          <w:lang w:val="uk-UA"/>
        </w:rPr>
        <w:t>.</w:t>
      </w:r>
    </w:p>
    <w:p w:rsidR="00800BA7" w:rsidRPr="00FD79A7" w:rsidRDefault="00800BA7" w:rsidP="00BF6B96">
      <w:pPr>
        <w:rPr>
          <w:rFonts w:ascii="Verdana" w:hAnsi="Verdana"/>
          <w:lang w:val="uk-UA"/>
        </w:rPr>
      </w:pPr>
      <w:r w:rsidRPr="00FD79A7">
        <w:rPr>
          <w:rFonts w:ascii="Verdana" w:hAnsi="Verdana"/>
          <w:lang w:val="uk-UA"/>
        </w:rPr>
        <w:t xml:space="preserve">Датчик наявності полум’я розташований на тильній стороні стінки. Для очистки </w:t>
      </w:r>
      <w:r w:rsidR="007E0E4D" w:rsidRPr="00FD79A7">
        <w:rPr>
          <w:rFonts w:ascii="Verdana" w:hAnsi="Verdana"/>
          <w:lang w:val="uk-UA"/>
        </w:rPr>
        <w:t>фотодатчик потрібно вийняти з кріплення.</w:t>
      </w:r>
    </w:p>
    <w:p w:rsidR="00BF6B96" w:rsidRPr="00FD79A7" w:rsidRDefault="00733701" w:rsidP="00C93EF0">
      <w:pPr>
        <w:jc w:val="center"/>
        <w:rPr>
          <w:rFonts w:ascii="Verdana" w:hAnsi="Verdana"/>
          <w:lang w:val="uk-UA"/>
        </w:rPr>
      </w:pPr>
      <w:r w:rsidRPr="00FD79A7">
        <w:rPr>
          <w:rFonts w:ascii="Verdana" w:hAnsi="Verdana"/>
          <w:noProof/>
          <w:lang w:eastAsia="ru-RU"/>
        </w:rPr>
        <w:drawing>
          <wp:inline distT="0" distB="0" distL="0" distR="0">
            <wp:extent cx="5569773" cy="2920621"/>
            <wp:effectExtent l="19050" t="0" r="0" b="0"/>
            <wp:docPr id="14" name="Рисунок 13" descr="4isctka datc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sctka datchika.jpg"/>
                    <pic:cNvPicPr/>
                  </pic:nvPicPr>
                  <pic:blipFill>
                    <a:blip r:embed="rId35" cstate="print"/>
                    <a:srcRect b="20150"/>
                    <a:stretch>
                      <a:fillRect/>
                    </a:stretch>
                  </pic:blipFill>
                  <pic:spPr>
                    <a:xfrm>
                      <a:off x="0" y="0"/>
                      <a:ext cx="5582025" cy="2927045"/>
                    </a:xfrm>
                    <a:prstGeom prst="rect">
                      <a:avLst/>
                    </a:prstGeom>
                  </pic:spPr>
                </pic:pic>
              </a:graphicData>
            </a:graphic>
          </wp:inline>
        </w:drawing>
      </w:r>
    </w:p>
    <w:p w:rsidR="00733701" w:rsidRPr="00FD79A7" w:rsidRDefault="00733701">
      <w:pPr>
        <w:contextualSpacing/>
        <w:rPr>
          <w:rFonts w:ascii="Verdana" w:hAnsi="Verdana"/>
          <w:i/>
          <w:szCs w:val="24"/>
          <w:lang w:val="uk-UA"/>
        </w:rPr>
      </w:pPr>
    </w:p>
    <w:p w:rsidR="00733701" w:rsidRPr="00FD79A7" w:rsidRDefault="00D36992">
      <w:pPr>
        <w:contextualSpacing/>
        <w:rPr>
          <w:rFonts w:ascii="Verdana" w:hAnsi="Verdana"/>
          <w:lang w:val="uk-UA"/>
        </w:rPr>
      </w:pPr>
      <w:r>
        <w:rPr>
          <w:rFonts w:ascii="Verdana" w:hAnsi="Verdana"/>
          <w:i/>
          <w:szCs w:val="24"/>
          <w:lang w:val="uk-UA"/>
        </w:rPr>
        <w:t>Малюнок</w:t>
      </w:r>
      <w:r w:rsidR="00800BA7" w:rsidRPr="00FD79A7">
        <w:rPr>
          <w:rFonts w:ascii="Verdana" w:hAnsi="Verdana"/>
          <w:i/>
          <w:szCs w:val="24"/>
          <w:lang w:val="uk-UA"/>
        </w:rPr>
        <w:t xml:space="preserve"> 1</w:t>
      </w:r>
      <w:r w:rsidR="00FF08DC" w:rsidRPr="00FD79A7">
        <w:rPr>
          <w:rFonts w:ascii="Verdana" w:hAnsi="Verdana"/>
          <w:i/>
          <w:szCs w:val="24"/>
          <w:lang w:val="uk-UA"/>
        </w:rPr>
        <w:t>3</w:t>
      </w:r>
      <w:r w:rsidR="00800BA7" w:rsidRPr="00FD79A7">
        <w:rPr>
          <w:rFonts w:ascii="Verdana" w:hAnsi="Verdana"/>
          <w:i/>
          <w:szCs w:val="24"/>
          <w:lang w:val="uk-UA"/>
        </w:rPr>
        <w:t xml:space="preserve"> – Датчик наявності полум’я.</w:t>
      </w:r>
      <w:r w:rsidR="00733701" w:rsidRPr="00FD79A7">
        <w:rPr>
          <w:rFonts w:ascii="Verdana" w:hAnsi="Verdana"/>
          <w:lang w:val="uk-UA"/>
        </w:rPr>
        <w:br w:type="page"/>
      </w:r>
    </w:p>
    <w:p w:rsidR="007E0E4D" w:rsidRPr="00FD79A7" w:rsidRDefault="00733701" w:rsidP="00214063">
      <w:pPr>
        <w:jc w:val="both"/>
        <w:rPr>
          <w:rFonts w:ascii="Verdana" w:hAnsi="Verdana"/>
          <w:lang w:val="uk-UA"/>
        </w:rPr>
      </w:pPr>
      <w:r w:rsidRPr="00FD79A7">
        <w:rPr>
          <w:rFonts w:ascii="Verdana" w:hAnsi="Verdana"/>
          <w:lang w:val="uk-UA"/>
        </w:rPr>
        <w:lastRenderedPageBreak/>
        <w:t>Датчик кріпіться за допомогою розпірної пружинної пластинки</w:t>
      </w:r>
      <w:r w:rsidR="00135714">
        <w:rPr>
          <w:rFonts w:ascii="Verdana" w:hAnsi="Verdana"/>
          <w:lang w:val="uk-UA"/>
        </w:rPr>
        <w:t>,</w:t>
      </w:r>
      <w:r w:rsidRPr="00FD79A7">
        <w:rPr>
          <w:rFonts w:ascii="Verdana" w:hAnsi="Verdana"/>
          <w:lang w:val="uk-UA"/>
        </w:rPr>
        <w:t xml:space="preserve"> закріпленої на його корпусі. Для того щоб вийняти датчик</w:t>
      </w:r>
      <w:r w:rsidR="00671CB0">
        <w:rPr>
          <w:rFonts w:ascii="Verdana" w:hAnsi="Verdana"/>
          <w:lang w:val="uk-UA"/>
        </w:rPr>
        <w:t>,</w:t>
      </w:r>
      <w:r w:rsidRPr="00FD79A7">
        <w:rPr>
          <w:rFonts w:ascii="Verdana" w:hAnsi="Verdana"/>
          <w:lang w:val="uk-UA"/>
        </w:rPr>
        <w:t xml:space="preserve"> необхідно </w:t>
      </w:r>
      <w:r w:rsidR="00D03837" w:rsidRPr="00FD79A7">
        <w:rPr>
          <w:rFonts w:ascii="Verdana" w:hAnsi="Verdana"/>
          <w:lang w:val="uk-UA"/>
        </w:rPr>
        <w:t>потягнути</w:t>
      </w:r>
      <w:r w:rsidRPr="00FD79A7">
        <w:rPr>
          <w:rFonts w:ascii="Verdana" w:hAnsi="Verdana"/>
          <w:lang w:val="uk-UA"/>
        </w:rPr>
        <w:t xml:space="preserve"> його на себе в сторону від сопла пальника. При демонтажі </w:t>
      </w:r>
      <w:r w:rsidR="00800BA7" w:rsidRPr="00FD79A7">
        <w:rPr>
          <w:rFonts w:ascii="Verdana" w:hAnsi="Verdana"/>
          <w:lang w:val="uk-UA"/>
        </w:rPr>
        <w:t xml:space="preserve">датчика </w:t>
      </w:r>
      <w:r w:rsidR="007E0E4D" w:rsidRPr="00FD79A7">
        <w:rPr>
          <w:rFonts w:ascii="Verdana" w:hAnsi="Verdana"/>
          <w:lang w:val="uk-UA"/>
        </w:rPr>
        <w:t>не прикладайте надмірних зусиль.</w:t>
      </w:r>
    </w:p>
    <w:p w:rsidR="007E0E4D" w:rsidRPr="00FD79A7" w:rsidRDefault="006E356C" w:rsidP="00214063">
      <w:pPr>
        <w:jc w:val="both"/>
        <w:rPr>
          <w:rFonts w:ascii="Verdana" w:hAnsi="Verdana"/>
          <w:lang w:val="uk-UA"/>
        </w:rPr>
      </w:pPr>
      <w:r>
        <w:rPr>
          <w:rFonts w:ascii="Verdana" w:hAnsi="Verdana"/>
          <w:lang w:val="uk-UA"/>
        </w:rPr>
        <w:pict>
          <v:oval id="Oval 47" o:spid="_x0000_s1026" style="position:absolute;left:0;text-align:left;margin-left:-149.4pt;margin-top:2.7pt;width:25.9pt;height:20.9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" filled="f" strokecolor="black [3213]" strokeweight="2pt"/>
        </w:pict>
      </w:r>
      <w:r w:rsidR="007E0E4D" w:rsidRPr="00FD79A7">
        <w:rPr>
          <w:rFonts w:ascii="Verdana" w:hAnsi="Verdana"/>
          <w:lang w:val="uk-UA"/>
        </w:rPr>
        <w:t xml:space="preserve">Чистку </w:t>
      </w:r>
      <w:r w:rsidR="00733701" w:rsidRPr="00FD79A7">
        <w:rPr>
          <w:rFonts w:ascii="Verdana" w:hAnsi="Verdana"/>
          <w:lang w:val="uk-UA"/>
        </w:rPr>
        <w:t xml:space="preserve">фотосенсора </w:t>
      </w:r>
      <w:r w:rsidR="007E0E4D" w:rsidRPr="00FD79A7">
        <w:rPr>
          <w:rFonts w:ascii="Verdana" w:hAnsi="Verdana"/>
          <w:lang w:val="uk-UA"/>
        </w:rPr>
        <w:t xml:space="preserve">датчика потрібно проводити м’яким матеріалом, наприклад тканиною мікрофіброю. Не використовуйте абразивні матеріали  або тканину забруднену абразивними частинками для чистки </w:t>
      </w:r>
      <w:r w:rsidR="00733701" w:rsidRPr="00FD79A7">
        <w:rPr>
          <w:rFonts w:ascii="Verdana" w:hAnsi="Verdana"/>
          <w:lang w:val="uk-UA"/>
        </w:rPr>
        <w:t xml:space="preserve">фотосенсора </w:t>
      </w:r>
      <w:r w:rsidR="007E0E4D" w:rsidRPr="00FD79A7">
        <w:rPr>
          <w:rFonts w:ascii="Verdana" w:hAnsi="Verdana"/>
          <w:lang w:val="uk-UA"/>
        </w:rPr>
        <w:t xml:space="preserve">датчика. </w:t>
      </w:r>
    </w:p>
    <w:p w:rsidR="008D2BE3" w:rsidRPr="00FD79A7" w:rsidRDefault="008D2BE3" w:rsidP="00BF6B96">
      <w:pPr>
        <w:rPr>
          <w:rFonts w:ascii="Verdana" w:hAnsi="Verdana"/>
          <w:lang w:val="uk-UA"/>
        </w:rPr>
      </w:pPr>
    </w:p>
    <w:p w:rsidR="00792CA2" w:rsidRPr="00FD79A7" w:rsidRDefault="00792CA2" w:rsidP="00792CA2">
      <w:pPr>
        <w:rPr>
          <w:rFonts w:ascii="Verdana" w:hAnsi="Verdana"/>
          <w:b/>
          <w:sz w:val="24"/>
          <w:lang w:val="uk-UA"/>
        </w:rPr>
      </w:pPr>
      <w:r w:rsidRPr="00FD79A7">
        <w:rPr>
          <w:rFonts w:ascii="Verdana" w:hAnsi="Verdana"/>
          <w:b/>
          <w:sz w:val="24"/>
          <w:lang w:val="uk-UA"/>
        </w:rPr>
        <w:t>Зняття двигуна з редуктором.</w:t>
      </w:r>
    </w:p>
    <w:p w:rsidR="00792CA2" w:rsidRPr="00FD79A7" w:rsidRDefault="00792CA2" w:rsidP="00671CB0">
      <w:pPr>
        <w:jc w:val="both"/>
        <w:rPr>
          <w:rFonts w:ascii="Verdana" w:hAnsi="Verdana"/>
          <w:lang w:val="uk-UA"/>
        </w:rPr>
      </w:pPr>
      <w:r w:rsidRPr="00FD79A7">
        <w:rPr>
          <w:rFonts w:ascii="Verdana" w:hAnsi="Verdana"/>
          <w:lang w:val="uk-UA"/>
        </w:rPr>
        <w:t xml:space="preserve">Двигун зібраний разом з редуктором і встановлений на задній стінці пальника. Для його зняття потрібно відкрутити 2 болта. Проводи живлення двигуна потрібно </w:t>
      </w:r>
      <w:r w:rsidR="00D03837" w:rsidRPr="00FD79A7">
        <w:rPr>
          <w:rFonts w:ascii="Verdana" w:hAnsi="Verdana"/>
          <w:lang w:val="uk-UA"/>
        </w:rPr>
        <w:t>від’єднати</w:t>
      </w:r>
      <w:r w:rsidRPr="00FD79A7">
        <w:rPr>
          <w:rFonts w:ascii="Verdana" w:hAnsi="Verdana"/>
          <w:lang w:val="uk-UA"/>
        </w:rPr>
        <w:t xml:space="preserve"> від плати управління. Електродвигун виймається разом з кріпильним фланцем і шнеком пальника. </w:t>
      </w:r>
    </w:p>
    <w:p w:rsidR="00792CA2" w:rsidRPr="00FD79A7" w:rsidRDefault="00792CA2" w:rsidP="00671CB0">
      <w:pPr>
        <w:jc w:val="both"/>
        <w:rPr>
          <w:rFonts w:ascii="Verdana" w:hAnsi="Verdana"/>
          <w:lang w:val="uk-UA"/>
        </w:rPr>
      </w:pPr>
      <w:r w:rsidRPr="00FD79A7">
        <w:rPr>
          <w:rFonts w:ascii="Verdana" w:hAnsi="Verdana"/>
          <w:lang w:val="uk-UA"/>
        </w:rPr>
        <w:t>Схожим чином виймається двигун з редуктором</w:t>
      </w:r>
      <w:r w:rsidR="00E771E5">
        <w:rPr>
          <w:rFonts w:ascii="Verdana" w:hAnsi="Verdana"/>
          <w:lang w:val="uk-UA"/>
        </w:rPr>
        <w:t>,</w:t>
      </w:r>
      <w:r w:rsidRPr="00FD79A7">
        <w:rPr>
          <w:rFonts w:ascii="Verdana" w:hAnsi="Verdana"/>
          <w:lang w:val="uk-UA"/>
        </w:rPr>
        <w:t xml:space="preserve"> що приводить в дію розпушувач палива.</w:t>
      </w:r>
    </w:p>
    <w:p w:rsidR="00777B7F" w:rsidRPr="00FD79A7" w:rsidRDefault="00777B7F" w:rsidP="008D2BE3">
      <w:pPr>
        <w:rPr>
          <w:rFonts w:ascii="Verdana" w:hAnsi="Verdana"/>
          <w:b/>
          <w:sz w:val="24"/>
          <w:szCs w:val="24"/>
          <w:lang w:val="uk-UA"/>
        </w:rPr>
      </w:pPr>
    </w:p>
    <w:p w:rsidR="006105C7" w:rsidRPr="00FD79A7" w:rsidRDefault="006105C7" w:rsidP="006105C7">
      <w:pPr>
        <w:rPr>
          <w:rFonts w:ascii="Verdana" w:hAnsi="Verdana"/>
          <w:b/>
          <w:sz w:val="24"/>
          <w:szCs w:val="24"/>
          <w:lang w:val="uk-UA"/>
        </w:rPr>
      </w:pPr>
      <w:r w:rsidRPr="00FD79A7">
        <w:rPr>
          <w:rFonts w:ascii="Verdana" w:hAnsi="Verdana"/>
          <w:b/>
          <w:sz w:val="24"/>
          <w:szCs w:val="24"/>
          <w:lang w:val="uk-UA"/>
        </w:rPr>
        <w:t>Ч</w:t>
      </w:r>
      <w:r w:rsidR="002D5EFD" w:rsidRPr="00FD79A7">
        <w:rPr>
          <w:rFonts w:ascii="Verdana" w:hAnsi="Verdana"/>
          <w:b/>
          <w:sz w:val="24"/>
          <w:szCs w:val="24"/>
          <w:lang w:val="uk-UA"/>
        </w:rPr>
        <w:t>и</w:t>
      </w:r>
      <w:r w:rsidRPr="00FD79A7">
        <w:rPr>
          <w:rFonts w:ascii="Verdana" w:hAnsi="Verdana"/>
          <w:b/>
          <w:sz w:val="24"/>
          <w:szCs w:val="24"/>
          <w:lang w:val="uk-UA"/>
        </w:rPr>
        <w:t>стка ТЕНу системи електричного розпалу.</w:t>
      </w:r>
    </w:p>
    <w:p w:rsidR="006105C7" w:rsidRPr="00FD79A7" w:rsidRDefault="006105C7" w:rsidP="006105C7">
      <w:pPr>
        <w:rPr>
          <w:rFonts w:ascii="Verdana" w:hAnsi="Verdana"/>
          <w:szCs w:val="24"/>
          <w:lang w:val="uk-UA"/>
        </w:rPr>
      </w:pPr>
      <w:r w:rsidRPr="00FD79A7">
        <w:rPr>
          <w:rFonts w:ascii="Verdana" w:hAnsi="Verdana"/>
          <w:szCs w:val="24"/>
          <w:lang w:val="uk-UA"/>
        </w:rPr>
        <w:t>ТЕН знімається з боку сопла пальника</w:t>
      </w:r>
      <w:r w:rsidR="00FD79A7" w:rsidRPr="00FD79A7">
        <w:rPr>
          <w:rFonts w:ascii="Verdana" w:hAnsi="Verdana"/>
          <w:szCs w:val="24"/>
          <w:lang w:val="uk-UA"/>
        </w:rPr>
        <w:t>.</w:t>
      </w:r>
      <w:r w:rsidRPr="00FD79A7">
        <w:rPr>
          <w:rFonts w:ascii="Verdana" w:hAnsi="Verdana"/>
          <w:szCs w:val="24"/>
          <w:lang w:val="uk-UA"/>
        </w:rPr>
        <w:t xml:space="preserve"> </w:t>
      </w:r>
      <w:r w:rsidR="00FD79A7" w:rsidRPr="00FD79A7">
        <w:rPr>
          <w:rFonts w:ascii="Verdana" w:hAnsi="Verdana"/>
          <w:szCs w:val="24"/>
          <w:lang w:val="uk-UA"/>
        </w:rPr>
        <w:t xml:space="preserve">ТЕН </w:t>
      </w:r>
      <w:r w:rsidRPr="00FD79A7">
        <w:rPr>
          <w:rFonts w:ascii="Verdana" w:hAnsi="Verdana"/>
          <w:szCs w:val="24"/>
          <w:lang w:val="uk-UA"/>
        </w:rPr>
        <w:t>розташов</w:t>
      </w:r>
      <w:r w:rsidR="00FD79A7" w:rsidRPr="00FD79A7">
        <w:rPr>
          <w:rFonts w:ascii="Verdana" w:hAnsi="Verdana"/>
          <w:szCs w:val="24"/>
          <w:lang w:val="uk-UA"/>
        </w:rPr>
        <w:t>аний</w:t>
      </w:r>
      <w:r w:rsidRPr="00FD79A7">
        <w:rPr>
          <w:rFonts w:ascii="Verdana" w:hAnsi="Verdana"/>
          <w:szCs w:val="24"/>
          <w:lang w:val="uk-UA"/>
        </w:rPr>
        <w:t xml:space="preserve"> під шнеком подачі палива в камеру горіння, над колосников</w:t>
      </w:r>
      <w:r w:rsidR="00FD79A7">
        <w:rPr>
          <w:rFonts w:ascii="Verdana" w:hAnsi="Verdana"/>
          <w:szCs w:val="24"/>
          <w:lang w:val="uk-UA"/>
        </w:rPr>
        <w:t>ою решіткою</w:t>
      </w:r>
      <w:r w:rsidRPr="00FD79A7">
        <w:rPr>
          <w:rFonts w:ascii="Verdana" w:hAnsi="Verdana"/>
          <w:szCs w:val="24"/>
          <w:lang w:val="uk-UA"/>
        </w:rPr>
        <w:t>. Являє собою «U» подібний елемент. Перед витяганням Тена зі свого посадкового місця - слід акуратно відключити гнізда з клем підведення електроенергії до ТЕНу, не пошкодивши керамічні ізолятори і «пелюстки» клемних з'єднань.</w:t>
      </w:r>
    </w:p>
    <w:p w:rsidR="006105C7" w:rsidRPr="00FD79A7" w:rsidRDefault="006105C7" w:rsidP="005135FF">
      <w:pPr>
        <w:jc w:val="both"/>
        <w:rPr>
          <w:rFonts w:ascii="Verdana" w:hAnsi="Verdana"/>
          <w:szCs w:val="24"/>
          <w:lang w:val="uk-UA"/>
        </w:rPr>
      </w:pPr>
      <w:r w:rsidRPr="00FD79A7">
        <w:rPr>
          <w:rFonts w:ascii="Verdana" w:hAnsi="Verdana"/>
          <w:szCs w:val="24"/>
          <w:lang w:val="uk-UA"/>
        </w:rPr>
        <w:t>Оглянути елемент на предмет цілісності покриття, відсутності тріщин і слідів прогорання на робочій поверхні. Допускається видалення нальоту і пригоріл</w:t>
      </w:r>
      <w:r w:rsidR="005135FF">
        <w:rPr>
          <w:rFonts w:ascii="Verdana" w:hAnsi="Verdana"/>
          <w:szCs w:val="24"/>
          <w:lang w:val="uk-UA"/>
        </w:rPr>
        <w:t>их</w:t>
      </w:r>
      <w:r w:rsidRPr="00FD79A7">
        <w:rPr>
          <w:rFonts w:ascii="Verdana" w:hAnsi="Verdana"/>
          <w:szCs w:val="24"/>
          <w:lang w:val="uk-UA"/>
        </w:rPr>
        <w:t xml:space="preserve"> частинок за допомогою латунної або бронзової щітки. Електричний опір Т</w:t>
      </w:r>
      <w:r w:rsidR="008C10CA">
        <w:rPr>
          <w:rFonts w:ascii="Verdana" w:hAnsi="Verdana"/>
          <w:szCs w:val="24"/>
          <w:lang w:val="uk-UA"/>
        </w:rPr>
        <w:t>ЕНа</w:t>
      </w:r>
      <w:r w:rsidRPr="00FD79A7">
        <w:rPr>
          <w:rFonts w:ascii="Verdana" w:hAnsi="Verdana"/>
          <w:szCs w:val="24"/>
          <w:lang w:val="uk-UA"/>
        </w:rPr>
        <w:t xml:space="preserve"> повинен знаходиться в діапазоні 130-180 Ом. Електрична потужність 300 </w:t>
      </w:r>
      <w:r w:rsidR="008B4E57">
        <w:rPr>
          <w:rFonts w:ascii="Verdana" w:hAnsi="Verdana"/>
          <w:szCs w:val="24"/>
          <w:lang w:val="uk-UA"/>
        </w:rPr>
        <w:t>В</w:t>
      </w:r>
      <w:r w:rsidRPr="00FD79A7">
        <w:rPr>
          <w:rFonts w:ascii="Verdana" w:hAnsi="Verdana"/>
          <w:szCs w:val="24"/>
          <w:lang w:val="uk-UA"/>
        </w:rPr>
        <w:t xml:space="preserve">т +/- 10%, напруга живлення </w:t>
      </w:r>
      <w:r w:rsidR="005135FF">
        <w:rPr>
          <w:rFonts w:ascii="Verdana" w:hAnsi="Verdana"/>
          <w:szCs w:val="24"/>
          <w:lang w:val="uk-UA"/>
        </w:rPr>
        <w:t>220 В, 50 Гц</w:t>
      </w:r>
      <w:r w:rsidRPr="00FD79A7">
        <w:rPr>
          <w:rFonts w:ascii="Verdana" w:hAnsi="Verdana"/>
          <w:szCs w:val="24"/>
          <w:lang w:val="uk-UA"/>
        </w:rPr>
        <w:t>.</w:t>
      </w:r>
    </w:p>
    <w:p w:rsidR="006105C7" w:rsidRPr="00FD79A7" w:rsidRDefault="006105C7" w:rsidP="005135FF">
      <w:pPr>
        <w:jc w:val="both"/>
        <w:rPr>
          <w:rFonts w:ascii="Verdana" w:hAnsi="Verdana"/>
          <w:szCs w:val="24"/>
          <w:lang w:val="uk-UA"/>
        </w:rPr>
      </w:pPr>
      <w:r w:rsidRPr="00FD79A7">
        <w:rPr>
          <w:rFonts w:ascii="Verdana" w:hAnsi="Verdana"/>
          <w:szCs w:val="24"/>
          <w:lang w:val="uk-UA"/>
        </w:rPr>
        <w:t>Після відповідних робіт - встановити елемент у посадочне місце у зворотному розбиранн</w:t>
      </w:r>
      <w:r w:rsidR="005135FF">
        <w:rPr>
          <w:rFonts w:ascii="Verdana" w:hAnsi="Verdana"/>
          <w:szCs w:val="24"/>
          <w:lang w:val="uk-UA"/>
        </w:rPr>
        <w:t>ю</w:t>
      </w:r>
      <w:r w:rsidRPr="00FD79A7">
        <w:rPr>
          <w:rFonts w:ascii="Verdana" w:hAnsi="Verdana"/>
          <w:szCs w:val="24"/>
          <w:lang w:val="uk-UA"/>
        </w:rPr>
        <w:t xml:space="preserve"> порядку.</w:t>
      </w:r>
    </w:p>
    <w:p w:rsidR="006105C7" w:rsidRPr="00FD79A7" w:rsidRDefault="006105C7" w:rsidP="006105C7">
      <w:pPr>
        <w:rPr>
          <w:rFonts w:ascii="Verdana" w:hAnsi="Verdana"/>
          <w:b/>
          <w:sz w:val="24"/>
          <w:szCs w:val="24"/>
          <w:lang w:val="uk-UA"/>
        </w:rPr>
      </w:pPr>
    </w:p>
    <w:p w:rsidR="006105C7" w:rsidRPr="00FD79A7" w:rsidRDefault="006105C7" w:rsidP="006105C7">
      <w:pPr>
        <w:rPr>
          <w:rFonts w:ascii="Verdana" w:hAnsi="Verdana"/>
          <w:b/>
          <w:sz w:val="28"/>
          <w:szCs w:val="24"/>
          <w:lang w:val="uk-UA"/>
        </w:rPr>
      </w:pPr>
      <w:r w:rsidRPr="00FD79A7">
        <w:rPr>
          <w:rFonts w:ascii="Verdana" w:hAnsi="Verdana"/>
          <w:b/>
          <w:sz w:val="28"/>
          <w:szCs w:val="24"/>
          <w:lang w:val="uk-UA"/>
        </w:rPr>
        <w:t>Пошук і усунення несправностей</w:t>
      </w:r>
    </w:p>
    <w:p w:rsidR="006105C7" w:rsidRPr="00FD79A7" w:rsidRDefault="006105C7" w:rsidP="00520DFC">
      <w:pPr>
        <w:jc w:val="both"/>
        <w:rPr>
          <w:rFonts w:ascii="Verdana" w:hAnsi="Verdana"/>
          <w:szCs w:val="24"/>
          <w:lang w:val="uk-UA"/>
        </w:rPr>
      </w:pPr>
      <w:r w:rsidRPr="00FD79A7">
        <w:rPr>
          <w:rFonts w:ascii="Verdana" w:hAnsi="Verdana"/>
          <w:szCs w:val="24"/>
          <w:lang w:val="uk-UA"/>
        </w:rPr>
        <w:t>Одна з функцій безпеки, це система самодіагностики. Ця функція допомагає контролювати технічний стан пальника. У разі несправності пальника на панелі відображатиметься короткий опис проблеми, що призвела до зупинки горіння і виведення сигналу аварії.</w:t>
      </w:r>
    </w:p>
    <w:p w:rsidR="006105C7" w:rsidRPr="00FD79A7" w:rsidRDefault="006105C7" w:rsidP="00520DFC">
      <w:pPr>
        <w:jc w:val="both"/>
        <w:rPr>
          <w:rFonts w:ascii="Verdana" w:hAnsi="Verdana"/>
          <w:szCs w:val="24"/>
          <w:lang w:val="uk-UA"/>
        </w:rPr>
      </w:pPr>
      <w:r w:rsidRPr="00FD79A7">
        <w:rPr>
          <w:rFonts w:ascii="Verdana" w:hAnsi="Verdana"/>
          <w:szCs w:val="24"/>
          <w:lang w:val="uk-UA"/>
        </w:rPr>
        <w:t>При виникненні несправності, зверніться у сервісний центр.</w:t>
      </w:r>
    </w:p>
    <w:p w:rsidR="007132F5" w:rsidRPr="00FD79A7" w:rsidRDefault="006105C7" w:rsidP="00520DFC">
      <w:pPr>
        <w:jc w:val="both"/>
        <w:rPr>
          <w:rFonts w:ascii="Verdana" w:hAnsi="Verdana"/>
          <w:szCs w:val="24"/>
          <w:lang w:val="uk-UA"/>
        </w:rPr>
      </w:pPr>
      <w:r w:rsidRPr="00FD79A7">
        <w:rPr>
          <w:rFonts w:ascii="Verdana" w:hAnsi="Verdana"/>
          <w:szCs w:val="24"/>
          <w:lang w:val="uk-UA"/>
        </w:rPr>
        <w:t>У разі відсутності живлення</w:t>
      </w:r>
      <w:r w:rsidR="00520DFC">
        <w:rPr>
          <w:rFonts w:ascii="Verdana" w:hAnsi="Verdana"/>
          <w:szCs w:val="24"/>
          <w:lang w:val="uk-UA"/>
        </w:rPr>
        <w:t>,</w:t>
      </w:r>
      <w:r w:rsidRPr="00FD79A7">
        <w:rPr>
          <w:rFonts w:ascii="Verdana" w:hAnsi="Verdana"/>
          <w:szCs w:val="24"/>
          <w:lang w:val="uk-UA"/>
        </w:rPr>
        <w:t xml:space="preserve"> контролер пальника запам'ятовує стан, в якому знаходився пальник і відновить цикл горіння або подачу сигналу аварії при відновленні живлення.</w:t>
      </w:r>
    </w:p>
    <w:p w:rsidR="00733701" w:rsidRPr="00FD79A7" w:rsidRDefault="00733701" w:rsidP="00520DFC">
      <w:pPr>
        <w:jc w:val="both"/>
        <w:rPr>
          <w:rFonts w:ascii="Verdana" w:hAnsi="Verdana"/>
          <w:b/>
          <w:sz w:val="24"/>
          <w:szCs w:val="24"/>
          <w:lang w:val="uk-UA"/>
        </w:rPr>
      </w:pPr>
      <w:r w:rsidRPr="00FD79A7">
        <w:rPr>
          <w:rFonts w:ascii="Verdana" w:hAnsi="Verdana"/>
          <w:b/>
          <w:sz w:val="24"/>
          <w:szCs w:val="24"/>
          <w:lang w:val="uk-UA"/>
        </w:rPr>
        <w:br w:type="page"/>
      </w:r>
    </w:p>
    <w:p w:rsidR="007132F5" w:rsidRPr="00FD79A7" w:rsidRDefault="007132F5">
      <w:pPr>
        <w:rPr>
          <w:rFonts w:ascii="Verdana" w:hAnsi="Verdana"/>
          <w:b/>
          <w:sz w:val="24"/>
          <w:szCs w:val="24"/>
          <w:lang w:val="uk-UA"/>
        </w:rPr>
      </w:pPr>
      <w:r w:rsidRPr="00FD79A7">
        <w:rPr>
          <w:rFonts w:ascii="Verdana" w:hAnsi="Verdana"/>
          <w:b/>
          <w:sz w:val="24"/>
          <w:szCs w:val="24"/>
          <w:lang w:val="uk-UA"/>
        </w:rPr>
        <w:lastRenderedPageBreak/>
        <w:t>Коди помилок.</w:t>
      </w:r>
    </w:p>
    <w:tbl>
      <w:tblPr>
        <w:tblStyle w:val="a6"/>
        <w:tblW w:w="0" w:type="auto"/>
        <w:tblLook w:val="04A0" w:firstRow="1" w:lastRow="0" w:firstColumn="1" w:lastColumn="0" w:noHBand="0" w:noVBand="1"/>
      </w:tblPr>
      <w:tblGrid>
        <w:gridCol w:w="744"/>
        <w:gridCol w:w="2324"/>
        <w:gridCol w:w="3513"/>
        <w:gridCol w:w="4124"/>
      </w:tblGrid>
      <w:tr w:rsidR="003E4720" w:rsidRPr="00FD79A7" w:rsidTr="003E4720">
        <w:tc>
          <w:tcPr>
            <w:tcW w:w="744" w:type="dxa"/>
          </w:tcPr>
          <w:p w:rsidR="003E4720" w:rsidRPr="007C7B7B" w:rsidRDefault="003E4720" w:rsidP="007C7B7B">
            <w:pPr>
              <w:jc w:val="center"/>
              <w:rPr>
                <w:rFonts w:ascii="Verdana" w:hAnsi="Verdana"/>
                <w:b/>
                <w:lang w:val="uk-UA"/>
              </w:rPr>
            </w:pPr>
            <w:r w:rsidRPr="007C7B7B">
              <w:rPr>
                <w:rFonts w:ascii="Verdana" w:hAnsi="Verdana"/>
                <w:b/>
                <w:lang w:val="uk-UA"/>
              </w:rPr>
              <w:t>Код</w:t>
            </w:r>
          </w:p>
        </w:tc>
        <w:tc>
          <w:tcPr>
            <w:tcW w:w="2324" w:type="dxa"/>
          </w:tcPr>
          <w:p w:rsidR="003E4720" w:rsidRPr="007C7B7B" w:rsidRDefault="003E4720" w:rsidP="007C7B7B">
            <w:pPr>
              <w:jc w:val="center"/>
              <w:rPr>
                <w:rFonts w:ascii="Verdana" w:hAnsi="Verdana"/>
                <w:b/>
                <w:lang w:val="uk-UA"/>
              </w:rPr>
            </w:pPr>
            <w:r w:rsidRPr="007C7B7B">
              <w:rPr>
                <w:rFonts w:ascii="Verdana" w:hAnsi="Verdana"/>
                <w:b/>
                <w:lang w:val="uk-UA"/>
              </w:rPr>
              <w:t>Помилка</w:t>
            </w:r>
          </w:p>
        </w:tc>
        <w:tc>
          <w:tcPr>
            <w:tcW w:w="3513" w:type="dxa"/>
          </w:tcPr>
          <w:p w:rsidR="003E4720" w:rsidRPr="007C7B7B" w:rsidRDefault="003E4720" w:rsidP="007C7B7B">
            <w:pPr>
              <w:jc w:val="center"/>
              <w:rPr>
                <w:rFonts w:ascii="Verdana" w:hAnsi="Verdana"/>
                <w:b/>
                <w:lang w:val="uk-UA"/>
              </w:rPr>
            </w:pPr>
            <w:r w:rsidRPr="007C7B7B">
              <w:rPr>
                <w:rFonts w:ascii="Verdana" w:hAnsi="Verdana"/>
                <w:b/>
                <w:lang w:val="uk-UA"/>
              </w:rPr>
              <w:t>Причина</w:t>
            </w:r>
          </w:p>
        </w:tc>
        <w:tc>
          <w:tcPr>
            <w:tcW w:w="4124" w:type="dxa"/>
          </w:tcPr>
          <w:p w:rsidR="003E4720" w:rsidRPr="007C7B7B" w:rsidRDefault="003E4720" w:rsidP="007C7B7B">
            <w:pPr>
              <w:jc w:val="center"/>
              <w:rPr>
                <w:rFonts w:ascii="Verdana" w:hAnsi="Verdana"/>
                <w:b/>
                <w:lang w:val="uk-UA"/>
              </w:rPr>
            </w:pPr>
            <w:r w:rsidRPr="007C7B7B">
              <w:rPr>
                <w:rFonts w:ascii="Verdana" w:hAnsi="Verdana"/>
                <w:b/>
                <w:lang w:val="uk-UA"/>
              </w:rPr>
              <w:t>Варіанти усунення</w:t>
            </w:r>
          </w:p>
        </w:tc>
      </w:tr>
      <w:tr w:rsidR="003E4720" w:rsidRPr="00FD79A7" w:rsidTr="003E4720">
        <w:tc>
          <w:tcPr>
            <w:tcW w:w="744" w:type="dxa"/>
          </w:tcPr>
          <w:p w:rsidR="003E4720" w:rsidRPr="00FD79A7" w:rsidRDefault="003E4720">
            <w:pPr>
              <w:rPr>
                <w:rFonts w:ascii="Verdana" w:hAnsi="Verdana"/>
                <w:lang w:val="uk-UA"/>
              </w:rPr>
            </w:pPr>
            <w:r w:rsidRPr="00FD79A7">
              <w:rPr>
                <w:rFonts w:ascii="Verdana" w:hAnsi="Verdana"/>
                <w:lang w:val="uk-UA"/>
              </w:rPr>
              <w:t>Е01</w:t>
            </w:r>
          </w:p>
        </w:tc>
        <w:tc>
          <w:tcPr>
            <w:tcW w:w="2324" w:type="dxa"/>
          </w:tcPr>
          <w:p w:rsidR="003A6AFC" w:rsidRPr="00FD79A7" w:rsidRDefault="003E4720" w:rsidP="003A6AFC">
            <w:pPr>
              <w:rPr>
                <w:rFonts w:ascii="Verdana" w:hAnsi="Verdana"/>
                <w:lang w:val="uk-UA"/>
              </w:rPr>
            </w:pPr>
            <w:r w:rsidRPr="00FD79A7">
              <w:rPr>
                <w:rFonts w:ascii="Verdana" w:hAnsi="Verdana"/>
                <w:lang w:val="uk-UA"/>
              </w:rPr>
              <w:t>Нема розпалу</w:t>
            </w:r>
          </w:p>
          <w:p w:rsidR="003E4720" w:rsidRPr="00FD79A7" w:rsidRDefault="003E4720">
            <w:pPr>
              <w:rPr>
                <w:rFonts w:ascii="Verdana" w:hAnsi="Verdana"/>
                <w:lang w:val="uk-UA"/>
              </w:rPr>
            </w:pPr>
          </w:p>
        </w:tc>
        <w:tc>
          <w:tcPr>
            <w:tcW w:w="3513" w:type="dxa"/>
          </w:tcPr>
          <w:p w:rsidR="003E4720" w:rsidRPr="00FD79A7" w:rsidRDefault="003E4720">
            <w:pPr>
              <w:rPr>
                <w:rFonts w:ascii="Verdana" w:hAnsi="Verdana"/>
                <w:lang w:val="uk-UA"/>
              </w:rPr>
            </w:pPr>
            <w:r w:rsidRPr="00FD79A7">
              <w:rPr>
                <w:rFonts w:ascii="Verdana" w:hAnsi="Verdana"/>
                <w:lang w:val="uk-UA"/>
              </w:rPr>
              <w:t xml:space="preserve">Після ХХ спроб розпалу полум’я не </w:t>
            </w:r>
            <w:r w:rsidR="005A2CF6" w:rsidRPr="00FD79A7">
              <w:rPr>
                <w:rFonts w:ascii="Verdana" w:hAnsi="Verdana"/>
                <w:lang w:val="uk-UA"/>
              </w:rPr>
              <w:t>з’явилось</w:t>
            </w:r>
          </w:p>
        </w:tc>
        <w:tc>
          <w:tcPr>
            <w:tcW w:w="4124" w:type="dxa"/>
          </w:tcPr>
          <w:p w:rsidR="003A6AFC" w:rsidRPr="00FD79A7" w:rsidRDefault="003E4720">
            <w:pPr>
              <w:rPr>
                <w:rFonts w:ascii="Verdana" w:hAnsi="Verdana"/>
                <w:lang w:val="uk-UA"/>
              </w:rPr>
            </w:pPr>
            <w:r w:rsidRPr="00FD79A7">
              <w:rPr>
                <w:rFonts w:ascii="Verdana" w:hAnsi="Verdana"/>
                <w:lang w:val="uk-UA"/>
              </w:rPr>
              <w:t xml:space="preserve">Перевірити </w:t>
            </w:r>
            <w:r w:rsidR="003A6AFC" w:rsidRPr="00FD79A7">
              <w:rPr>
                <w:rFonts w:ascii="Verdana" w:hAnsi="Verdana"/>
                <w:lang w:val="uk-UA"/>
              </w:rPr>
              <w:t>:</w:t>
            </w:r>
          </w:p>
          <w:p w:rsidR="003E4720" w:rsidRPr="00FD79A7" w:rsidRDefault="003E4720" w:rsidP="003A6AFC">
            <w:pPr>
              <w:rPr>
                <w:rFonts w:ascii="Verdana" w:hAnsi="Verdana"/>
                <w:lang w:val="uk-UA"/>
              </w:rPr>
            </w:pPr>
            <w:r w:rsidRPr="00FD79A7">
              <w:rPr>
                <w:rFonts w:ascii="Verdana" w:hAnsi="Verdana"/>
                <w:lang w:val="uk-UA"/>
              </w:rPr>
              <w:t xml:space="preserve">ТЕН, </w:t>
            </w:r>
            <w:r w:rsidR="003A6AFC" w:rsidRPr="00FD79A7">
              <w:rPr>
                <w:rFonts w:ascii="Verdana" w:hAnsi="Verdana"/>
                <w:lang w:val="uk-UA"/>
              </w:rPr>
              <w:t xml:space="preserve">систему </w:t>
            </w:r>
            <w:r w:rsidRPr="00FD79A7">
              <w:rPr>
                <w:rFonts w:ascii="Verdana" w:hAnsi="Verdana"/>
                <w:lang w:val="uk-UA"/>
              </w:rPr>
              <w:t>подач</w:t>
            </w:r>
            <w:r w:rsidR="003A6AFC" w:rsidRPr="00FD79A7">
              <w:rPr>
                <w:rFonts w:ascii="Verdana" w:hAnsi="Verdana"/>
                <w:lang w:val="uk-UA"/>
              </w:rPr>
              <w:t>і</w:t>
            </w:r>
            <w:r w:rsidRPr="00FD79A7">
              <w:rPr>
                <w:rFonts w:ascii="Verdana" w:hAnsi="Verdana"/>
                <w:lang w:val="uk-UA"/>
              </w:rPr>
              <w:t xml:space="preserve"> палива, вентилятор та фотодатчик</w:t>
            </w:r>
          </w:p>
        </w:tc>
      </w:tr>
      <w:tr w:rsidR="003E4720" w:rsidRPr="00FD79A7" w:rsidTr="003E4720">
        <w:tc>
          <w:tcPr>
            <w:tcW w:w="744" w:type="dxa"/>
          </w:tcPr>
          <w:p w:rsidR="003E4720" w:rsidRPr="00FD79A7" w:rsidRDefault="003E4720">
            <w:pPr>
              <w:rPr>
                <w:rFonts w:ascii="Verdana" w:hAnsi="Verdana"/>
                <w:lang w:val="uk-UA"/>
              </w:rPr>
            </w:pPr>
            <w:r w:rsidRPr="00FD79A7">
              <w:rPr>
                <w:rFonts w:ascii="Verdana" w:hAnsi="Verdana"/>
                <w:lang w:val="uk-UA"/>
              </w:rPr>
              <w:t>Е04</w:t>
            </w:r>
          </w:p>
        </w:tc>
        <w:tc>
          <w:tcPr>
            <w:tcW w:w="2324" w:type="dxa"/>
          </w:tcPr>
          <w:p w:rsidR="003E4720" w:rsidRPr="00FD79A7" w:rsidRDefault="003E4720">
            <w:pPr>
              <w:rPr>
                <w:rFonts w:ascii="Verdana" w:hAnsi="Verdana"/>
                <w:lang w:val="uk-UA"/>
              </w:rPr>
            </w:pPr>
            <w:r w:rsidRPr="00FD79A7">
              <w:rPr>
                <w:rFonts w:ascii="Verdana" w:hAnsi="Verdana"/>
                <w:lang w:val="uk-UA"/>
              </w:rPr>
              <w:t>Перегрі</w:t>
            </w:r>
            <w:r w:rsidR="003A6AFC" w:rsidRPr="00FD79A7">
              <w:rPr>
                <w:rFonts w:ascii="Verdana" w:hAnsi="Verdana"/>
                <w:lang w:val="uk-UA"/>
              </w:rPr>
              <w:t>в по димовим газам</w:t>
            </w:r>
          </w:p>
        </w:tc>
        <w:tc>
          <w:tcPr>
            <w:tcW w:w="3513" w:type="dxa"/>
          </w:tcPr>
          <w:p w:rsidR="003E4720" w:rsidRPr="00FD79A7" w:rsidRDefault="003A6AFC">
            <w:pPr>
              <w:rPr>
                <w:rFonts w:ascii="Verdana" w:hAnsi="Verdana"/>
                <w:lang w:val="uk-UA"/>
              </w:rPr>
            </w:pPr>
            <w:r w:rsidRPr="00FD79A7">
              <w:rPr>
                <w:rFonts w:ascii="Verdana" w:hAnsi="Verdana"/>
                <w:lang w:val="uk-UA"/>
              </w:rPr>
              <w:t>Температура на викиді димових газів вище 400°С.</w:t>
            </w:r>
          </w:p>
          <w:p w:rsidR="003A6AFC" w:rsidRPr="00FD79A7" w:rsidRDefault="003A6AFC">
            <w:pPr>
              <w:rPr>
                <w:rFonts w:ascii="Verdana" w:hAnsi="Verdana"/>
                <w:lang w:val="uk-UA"/>
              </w:rPr>
            </w:pPr>
            <w:r w:rsidRPr="00FD79A7">
              <w:rPr>
                <w:rFonts w:ascii="Verdana" w:hAnsi="Verdana"/>
                <w:lang w:val="uk-UA"/>
              </w:rPr>
              <w:t>Якщо в ручному режимі пальника відбулося перевищення температури димових газів, то пальник буде знижувати потужність. Якщо зниження потужності не допомогло і температура все одно перевищена, то пальник зупиниться з індикацією.</w:t>
            </w:r>
          </w:p>
        </w:tc>
        <w:tc>
          <w:tcPr>
            <w:tcW w:w="4124" w:type="dxa"/>
          </w:tcPr>
          <w:p w:rsidR="003E4720" w:rsidRPr="00FD79A7" w:rsidRDefault="003A6AFC">
            <w:pPr>
              <w:rPr>
                <w:rFonts w:ascii="Verdana" w:hAnsi="Verdana"/>
                <w:lang w:val="uk-UA"/>
              </w:rPr>
            </w:pPr>
            <w:r w:rsidRPr="00FD79A7">
              <w:rPr>
                <w:rFonts w:ascii="Verdana" w:hAnsi="Verdana"/>
                <w:lang w:val="uk-UA"/>
              </w:rPr>
              <w:t>Потужність пальника перевищує потужність теплообмінника, понизьте потужність</w:t>
            </w:r>
          </w:p>
          <w:p w:rsidR="003A6AFC" w:rsidRPr="00FD79A7" w:rsidRDefault="003A6AFC">
            <w:pPr>
              <w:rPr>
                <w:rFonts w:ascii="Verdana" w:hAnsi="Verdana"/>
                <w:lang w:val="uk-UA"/>
              </w:rPr>
            </w:pPr>
          </w:p>
          <w:p w:rsidR="003A6AFC" w:rsidRPr="00FD79A7" w:rsidRDefault="003A6AFC">
            <w:pPr>
              <w:rPr>
                <w:rFonts w:ascii="Verdana" w:hAnsi="Verdana"/>
                <w:lang w:val="uk-UA"/>
              </w:rPr>
            </w:pPr>
            <w:r w:rsidRPr="00FD79A7">
              <w:rPr>
                <w:rFonts w:ascii="Verdana" w:hAnsi="Verdana"/>
                <w:lang w:val="uk-UA"/>
              </w:rPr>
              <w:t>Немає теплообміну:</w:t>
            </w:r>
          </w:p>
          <w:p w:rsidR="003A6AFC" w:rsidRPr="00FD79A7" w:rsidRDefault="003A6AFC" w:rsidP="003A6AFC">
            <w:pPr>
              <w:pStyle w:val="a5"/>
              <w:numPr>
                <w:ilvl w:val="0"/>
                <w:numId w:val="5"/>
              </w:numPr>
              <w:rPr>
                <w:rFonts w:ascii="Verdana" w:hAnsi="Verdana"/>
                <w:lang w:val="uk-UA"/>
              </w:rPr>
            </w:pPr>
            <w:r w:rsidRPr="00FD79A7">
              <w:rPr>
                <w:rFonts w:ascii="Verdana" w:hAnsi="Verdana"/>
                <w:lang w:val="uk-UA"/>
              </w:rPr>
              <w:t>Теплообмінник «сухий»</w:t>
            </w:r>
          </w:p>
          <w:p w:rsidR="003A6AFC" w:rsidRPr="00FD79A7" w:rsidRDefault="003A6AFC" w:rsidP="003A6AFC">
            <w:pPr>
              <w:pStyle w:val="a5"/>
              <w:numPr>
                <w:ilvl w:val="0"/>
                <w:numId w:val="5"/>
              </w:numPr>
              <w:rPr>
                <w:rFonts w:ascii="Verdana" w:hAnsi="Verdana"/>
                <w:lang w:val="uk-UA"/>
              </w:rPr>
            </w:pPr>
            <w:r w:rsidRPr="00FD79A7">
              <w:rPr>
                <w:rFonts w:ascii="Verdana" w:hAnsi="Verdana"/>
                <w:lang w:val="uk-UA"/>
              </w:rPr>
              <w:t>Теплообмінник забруднений ззовні та/або зсередини</w:t>
            </w:r>
          </w:p>
          <w:p w:rsidR="003A6AFC" w:rsidRPr="00FD79A7" w:rsidRDefault="003A6AFC" w:rsidP="003A6AFC">
            <w:pPr>
              <w:rPr>
                <w:rFonts w:ascii="Verdana" w:hAnsi="Verdana"/>
                <w:lang w:val="uk-UA"/>
              </w:rPr>
            </w:pPr>
            <w:r w:rsidRPr="00FD79A7">
              <w:rPr>
                <w:rFonts w:ascii="Verdana" w:hAnsi="Verdana"/>
                <w:lang w:val="uk-UA"/>
              </w:rPr>
              <w:t>Перевірте стан теплообмінника</w:t>
            </w:r>
          </w:p>
        </w:tc>
      </w:tr>
      <w:tr w:rsidR="003E4720" w:rsidRPr="00FD79A7" w:rsidTr="003E4720">
        <w:tc>
          <w:tcPr>
            <w:tcW w:w="744" w:type="dxa"/>
          </w:tcPr>
          <w:p w:rsidR="003E4720" w:rsidRPr="00FD79A7" w:rsidRDefault="003A6AFC">
            <w:pPr>
              <w:rPr>
                <w:rFonts w:ascii="Verdana" w:hAnsi="Verdana"/>
                <w:lang w:val="uk-UA"/>
              </w:rPr>
            </w:pPr>
            <w:r w:rsidRPr="00FD79A7">
              <w:rPr>
                <w:rFonts w:ascii="Verdana" w:hAnsi="Verdana"/>
                <w:lang w:val="uk-UA"/>
              </w:rPr>
              <w:t>Е06</w:t>
            </w:r>
          </w:p>
        </w:tc>
        <w:tc>
          <w:tcPr>
            <w:tcW w:w="2324" w:type="dxa"/>
          </w:tcPr>
          <w:p w:rsidR="003E4720" w:rsidRPr="00FD79A7" w:rsidRDefault="003A6AFC">
            <w:pPr>
              <w:rPr>
                <w:rFonts w:ascii="Verdana" w:hAnsi="Verdana"/>
                <w:lang w:val="uk-UA"/>
              </w:rPr>
            </w:pPr>
            <w:r w:rsidRPr="00FD79A7">
              <w:rPr>
                <w:rFonts w:ascii="Verdana" w:hAnsi="Verdana"/>
                <w:lang w:val="uk-UA"/>
              </w:rPr>
              <w:t>Помилка датчика температури теплоносія</w:t>
            </w:r>
          </w:p>
        </w:tc>
        <w:tc>
          <w:tcPr>
            <w:tcW w:w="3513" w:type="dxa"/>
          </w:tcPr>
          <w:p w:rsidR="003A6AFC" w:rsidRPr="00FD79A7" w:rsidRDefault="003A6AFC">
            <w:pPr>
              <w:rPr>
                <w:rFonts w:ascii="Verdana" w:hAnsi="Verdana"/>
                <w:lang w:val="uk-UA"/>
              </w:rPr>
            </w:pPr>
            <w:r w:rsidRPr="00FD79A7">
              <w:rPr>
                <w:rFonts w:ascii="Verdana" w:hAnsi="Verdana"/>
                <w:lang w:val="uk-UA"/>
              </w:rPr>
              <w:t xml:space="preserve">Перевищення температури, коротке замикання датчика, розрив </w:t>
            </w:r>
            <w:r w:rsidR="00775FB8" w:rsidRPr="00FD79A7">
              <w:rPr>
                <w:rFonts w:ascii="Verdana" w:hAnsi="Verdana"/>
                <w:lang w:val="uk-UA"/>
              </w:rPr>
              <w:t xml:space="preserve">електричного </w:t>
            </w:r>
            <w:r w:rsidRPr="00FD79A7">
              <w:rPr>
                <w:rFonts w:ascii="Verdana" w:hAnsi="Verdana"/>
                <w:lang w:val="uk-UA"/>
              </w:rPr>
              <w:t>кола датчика.</w:t>
            </w:r>
          </w:p>
        </w:tc>
        <w:tc>
          <w:tcPr>
            <w:tcW w:w="4124" w:type="dxa"/>
          </w:tcPr>
          <w:p w:rsidR="003E4720" w:rsidRPr="00FD79A7" w:rsidRDefault="003A6AFC">
            <w:pPr>
              <w:rPr>
                <w:rFonts w:ascii="Verdana" w:hAnsi="Verdana"/>
                <w:lang w:val="uk-UA"/>
              </w:rPr>
            </w:pPr>
            <w:r w:rsidRPr="00FD79A7">
              <w:rPr>
                <w:rFonts w:ascii="Verdana" w:hAnsi="Verdana"/>
                <w:lang w:val="uk-UA"/>
              </w:rPr>
              <w:t>Перевірити стан датчика та його підключення, при необхідності замінити.</w:t>
            </w:r>
          </w:p>
        </w:tc>
      </w:tr>
      <w:tr w:rsidR="003E4720" w:rsidRPr="00FD79A7" w:rsidTr="003E4720">
        <w:tc>
          <w:tcPr>
            <w:tcW w:w="744" w:type="dxa"/>
          </w:tcPr>
          <w:p w:rsidR="003E4720" w:rsidRPr="00FD79A7" w:rsidRDefault="00775FB8">
            <w:pPr>
              <w:rPr>
                <w:rFonts w:ascii="Verdana" w:hAnsi="Verdana"/>
                <w:lang w:val="uk-UA"/>
              </w:rPr>
            </w:pPr>
            <w:r w:rsidRPr="00FD79A7">
              <w:rPr>
                <w:rFonts w:ascii="Verdana" w:hAnsi="Verdana"/>
                <w:lang w:val="uk-UA"/>
              </w:rPr>
              <w:t>Е07</w:t>
            </w:r>
          </w:p>
        </w:tc>
        <w:tc>
          <w:tcPr>
            <w:tcW w:w="2324" w:type="dxa"/>
          </w:tcPr>
          <w:p w:rsidR="003E4720" w:rsidRPr="00FD79A7" w:rsidRDefault="00775FB8">
            <w:pPr>
              <w:rPr>
                <w:rFonts w:ascii="Verdana" w:hAnsi="Verdana"/>
                <w:lang w:val="uk-UA"/>
              </w:rPr>
            </w:pPr>
            <w:r w:rsidRPr="00FD79A7">
              <w:rPr>
                <w:rFonts w:ascii="Verdana" w:hAnsi="Verdana"/>
                <w:lang w:val="uk-UA"/>
              </w:rPr>
              <w:t>Помилка термопари  димових газів</w:t>
            </w:r>
          </w:p>
        </w:tc>
        <w:tc>
          <w:tcPr>
            <w:tcW w:w="3513" w:type="dxa"/>
          </w:tcPr>
          <w:p w:rsidR="003E4720" w:rsidRPr="00FD79A7" w:rsidRDefault="00775FB8">
            <w:pPr>
              <w:rPr>
                <w:rFonts w:ascii="Verdana" w:hAnsi="Verdana"/>
                <w:lang w:val="uk-UA"/>
              </w:rPr>
            </w:pPr>
            <w:r w:rsidRPr="00FD79A7">
              <w:rPr>
                <w:rFonts w:ascii="Verdana" w:hAnsi="Verdana"/>
                <w:lang w:val="uk-UA"/>
              </w:rPr>
              <w:t>Коротке замикання або розрив електричного кола</w:t>
            </w:r>
          </w:p>
        </w:tc>
        <w:tc>
          <w:tcPr>
            <w:tcW w:w="4124" w:type="dxa"/>
          </w:tcPr>
          <w:p w:rsidR="003E4720" w:rsidRPr="00FD79A7" w:rsidRDefault="00775FB8" w:rsidP="00775FB8">
            <w:pPr>
              <w:rPr>
                <w:rFonts w:ascii="Verdana" w:hAnsi="Verdana"/>
                <w:lang w:val="uk-UA"/>
              </w:rPr>
            </w:pPr>
            <w:r w:rsidRPr="00FD79A7">
              <w:rPr>
                <w:rFonts w:ascii="Verdana" w:hAnsi="Verdana"/>
                <w:lang w:val="uk-UA"/>
              </w:rPr>
              <w:t>Перевірити стан термопари та її підключення, при необхідності замінити.</w:t>
            </w:r>
          </w:p>
        </w:tc>
      </w:tr>
      <w:tr w:rsidR="003E4720" w:rsidRPr="00FD79A7" w:rsidTr="003E4720">
        <w:tc>
          <w:tcPr>
            <w:tcW w:w="744" w:type="dxa"/>
          </w:tcPr>
          <w:p w:rsidR="003E4720" w:rsidRPr="00FD79A7" w:rsidRDefault="00775FB8">
            <w:pPr>
              <w:rPr>
                <w:rFonts w:ascii="Verdana" w:hAnsi="Verdana"/>
                <w:lang w:val="uk-UA"/>
              </w:rPr>
            </w:pPr>
            <w:r w:rsidRPr="00FD79A7">
              <w:rPr>
                <w:rFonts w:ascii="Verdana" w:hAnsi="Verdana"/>
                <w:lang w:val="uk-UA"/>
              </w:rPr>
              <w:t>Е08</w:t>
            </w:r>
          </w:p>
        </w:tc>
        <w:tc>
          <w:tcPr>
            <w:tcW w:w="2324" w:type="dxa"/>
          </w:tcPr>
          <w:p w:rsidR="003E4720" w:rsidRPr="00FD79A7" w:rsidRDefault="00775FB8">
            <w:pPr>
              <w:rPr>
                <w:rFonts w:ascii="Verdana" w:hAnsi="Verdana"/>
                <w:lang w:val="uk-UA"/>
              </w:rPr>
            </w:pPr>
            <w:r w:rsidRPr="00FD79A7">
              <w:rPr>
                <w:rFonts w:ascii="Verdana" w:hAnsi="Verdana"/>
                <w:lang w:val="uk-UA"/>
              </w:rPr>
              <w:t>Погана циркуляція</w:t>
            </w:r>
          </w:p>
        </w:tc>
        <w:tc>
          <w:tcPr>
            <w:tcW w:w="3513" w:type="dxa"/>
          </w:tcPr>
          <w:p w:rsidR="003E4720" w:rsidRPr="00FD79A7" w:rsidRDefault="00775FB8">
            <w:pPr>
              <w:rPr>
                <w:rFonts w:ascii="Verdana" w:hAnsi="Verdana"/>
                <w:lang w:val="uk-UA"/>
              </w:rPr>
            </w:pPr>
            <w:r w:rsidRPr="00FD79A7">
              <w:rPr>
                <w:rFonts w:ascii="Verdana" w:hAnsi="Verdana"/>
                <w:lang w:val="uk-UA"/>
              </w:rPr>
              <w:t>Підключені обидва датчики теплоносія (подача та повернення) і включена функція стеження за різницею температур. При цьому різниця температур перевищила 31 градус.</w:t>
            </w:r>
          </w:p>
          <w:p w:rsidR="00775FB8" w:rsidRPr="00FD79A7" w:rsidRDefault="00775FB8">
            <w:pPr>
              <w:rPr>
                <w:rFonts w:ascii="Verdana" w:hAnsi="Verdana"/>
                <w:lang w:val="uk-UA"/>
              </w:rPr>
            </w:pPr>
            <w:r w:rsidRPr="00FD79A7">
              <w:rPr>
                <w:rFonts w:ascii="Verdana" w:hAnsi="Verdana"/>
                <w:lang w:val="uk-UA"/>
              </w:rPr>
              <w:t>Індикація без блокування.</w:t>
            </w:r>
          </w:p>
        </w:tc>
        <w:tc>
          <w:tcPr>
            <w:tcW w:w="4124" w:type="dxa"/>
          </w:tcPr>
          <w:p w:rsidR="003E4720" w:rsidRPr="00FD79A7" w:rsidRDefault="00775FB8">
            <w:pPr>
              <w:rPr>
                <w:rFonts w:ascii="Verdana" w:hAnsi="Verdana"/>
                <w:lang w:val="uk-UA"/>
              </w:rPr>
            </w:pPr>
            <w:r w:rsidRPr="00FD79A7">
              <w:rPr>
                <w:rFonts w:ascii="Verdana" w:hAnsi="Verdana"/>
                <w:lang w:val="uk-UA"/>
              </w:rPr>
              <w:t>Перевірити стан насосу, швидкість насосу.</w:t>
            </w:r>
          </w:p>
          <w:p w:rsidR="00775FB8" w:rsidRPr="00FD79A7" w:rsidRDefault="00775FB8">
            <w:pPr>
              <w:rPr>
                <w:rFonts w:ascii="Verdana" w:hAnsi="Verdana"/>
                <w:lang w:val="uk-UA"/>
              </w:rPr>
            </w:pPr>
            <w:r w:rsidRPr="00FD79A7">
              <w:rPr>
                <w:rFonts w:ascii="Verdana" w:hAnsi="Verdana"/>
                <w:lang w:val="uk-UA"/>
              </w:rPr>
              <w:t>Прочистити фільтр та трубопроводи.</w:t>
            </w:r>
          </w:p>
          <w:p w:rsidR="00775FB8" w:rsidRPr="00FD79A7" w:rsidRDefault="007C7B7B">
            <w:pPr>
              <w:rPr>
                <w:rFonts w:ascii="Verdana" w:hAnsi="Verdana"/>
                <w:lang w:val="uk-UA"/>
              </w:rPr>
            </w:pPr>
            <w:r>
              <w:rPr>
                <w:rFonts w:ascii="Verdana" w:hAnsi="Verdana"/>
                <w:lang w:val="uk-UA"/>
              </w:rPr>
              <w:t xml:space="preserve">Можливо, </w:t>
            </w:r>
            <w:r w:rsidR="00775FB8" w:rsidRPr="00FD79A7">
              <w:rPr>
                <w:rFonts w:ascii="Verdana" w:hAnsi="Verdana"/>
                <w:lang w:val="uk-UA"/>
              </w:rPr>
              <w:t>виставлена зависока потужність пальника.</w:t>
            </w:r>
          </w:p>
        </w:tc>
      </w:tr>
      <w:tr w:rsidR="003E4720" w:rsidRPr="00FD79A7" w:rsidTr="003E4720">
        <w:tc>
          <w:tcPr>
            <w:tcW w:w="744" w:type="dxa"/>
          </w:tcPr>
          <w:p w:rsidR="003E4720" w:rsidRPr="00FD79A7" w:rsidRDefault="00775FB8">
            <w:pPr>
              <w:rPr>
                <w:rFonts w:ascii="Verdana" w:hAnsi="Verdana"/>
                <w:lang w:val="uk-UA"/>
              </w:rPr>
            </w:pPr>
            <w:r w:rsidRPr="00FD79A7">
              <w:rPr>
                <w:rFonts w:ascii="Verdana" w:hAnsi="Verdana"/>
                <w:lang w:val="uk-UA"/>
              </w:rPr>
              <w:t>Е10</w:t>
            </w:r>
          </w:p>
        </w:tc>
        <w:tc>
          <w:tcPr>
            <w:tcW w:w="2324" w:type="dxa"/>
          </w:tcPr>
          <w:p w:rsidR="003E4720" w:rsidRPr="00FD79A7" w:rsidRDefault="00775FB8">
            <w:pPr>
              <w:rPr>
                <w:rFonts w:ascii="Verdana" w:hAnsi="Verdana"/>
                <w:lang w:val="uk-UA"/>
              </w:rPr>
            </w:pPr>
            <w:r w:rsidRPr="00FD79A7">
              <w:rPr>
                <w:rFonts w:ascii="Verdana" w:hAnsi="Verdana"/>
                <w:lang w:val="uk-UA"/>
              </w:rPr>
              <w:t>Спрацювання термостату температури пальника</w:t>
            </w:r>
          </w:p>
        </w:tc>
        <w:tc>
          <w:tcPr>
            <w:tcW w:w="3513" w:type="dxa"/>
          </w:tcPr>
          <w:p w:rsidR="003E4720" w:rsidRPr="00FD79A7" w:rsidRDefault="00775FB8">
            <w:pPr>
              <w:rPr>
                <w:rFonts w:ascii="Verdana" w:hAnsi="Verdana"/>
                <w:lang w:val="uk-UA"/>
              </w:rPr>
            </w:pPr>
            <w:r w:rsidRPr="00FD79A7">
              <w:rPr>
                <w:rFonts w:ascii="Verdana" w:hAnsi="Verdana"/>
                <w:lang w:val="uk-UA"/>
              </w:rPr>
              <w:t>Спрацювання термостату (температура в зоні малого шнеку перевищила 95°С) або розрив електричного кола.</w:t>
            </w:r>
          </w:p>
        </w:tc>
        <w:tc>
          <w:tcPr>
            <w:tcW w:w="4124" w:type="dxa"/>
          </w:tcPr>
          <w:p w:rsidR="003E4720" w:rsidRPr="00FD79A7" w:rsidRDefault="00775FB8">
            <w:pPr>
              <w:rPr>
                <w:rFonts w:ascii="Verdana" w:hAnsi="Verdana"/>
                <w:lang w:val="uk-UA"/>
              </w:rPr>
            </w:pPr>
            <w:r w:rsidRPr="00FD79A7">
              <w:rPr>
                <w:rFonts w:ascii="Verdana" w:hAnsi="Verdana"/>
                <w:lang w:val="uk-UA"/>
              </w:rPr>
              <w:t>Перевірити стан термостату та його підключення</w:t>
            </w:r>
            <w:r w:rsidR="007C7B7B">
              <w:rPr>
                <w:rFonts w:ascii="Verdana" w:hAnsi="Verdana"/>
                <w:lang w:val="uk-UA"/>
              </w:rPr>
              <w:t>,</w:t>
            </w:r>
            <w:r w:rsidRPr="00FD79A7">
              <w:rPr>
                <w:rFonts w:ascii="Verdana" w:hAnsi="Verdana"/>
                <w:lang w:val="uk-UA"/>
              </w:rPr>
              <w:t xml:space="preserve"> при необхідності замініть.</w:t>
            </w:r>
          </w:p>
          <w:p w:rsidR="00775FB8" w:rsidRPr="00FD79A7" w:rsidRDefault="00775FB8">
            <w:pPr>
              <w:rPr>
                <w:rFonts w:ascii="Verdana" w:hAnsi="Verdana"/>
                <w:lang w:val="uk-UA"/>
              </w:rPr>
            </w:pPr>
            <w:r w:rsidRPr="00FD79A7">
              <w:rPr>
                <w:rFonts w:ascii="Verdana" w:hAnsi="Verdana"/>
                <w:lang w:val="uk-UA"/>
              </w:rPr>
              <w:t>Можливий затор палива з подальшим протліванням в пальнику</w:t>
            </w:r>
            <w:r w:rsidR="00172C47" w:rsidRPr="00FD79A7">
              <w:rPr>
                <w:rFonts w:ascii="Verdana" w:hAnsi="Verdana"/>
                <w:lang w:val="uk-UA"/>
              </w:rPr>
              <w:t xml:space="preserve"> – пер</w:t>
            </w:r>
            <w:r w:rsidR="00D03837">
              <w:rPr>
                <w:rFonts w:ascii="Verdana" w:hAnsi="Verdana"/>
                <w:lang w:val="uk-UA"/>
              </w:rPr>
              <w:t>е</w:t>
            </w:r>
            <w:r w:rsidR="00172C47" w:rsidRPr="00FD79A7">
              <w:rPr>
                <w:rFonts w:ascii="Verdana" w:hAnsi="Verdana"/>
                <w:lang w:val="uk-UA"/>
              </w:rPr>
              <w:t>вірте роботу малого шнека.</w:t>
            </w:r>
          </w:p>
        </w:tc>
      </w:tr>
    </w:tbl>
    <w:p w:rsidR="002C57D7" w:rsidRPr="00FD79A7" w:rsidRDefault="002C57D7">
      <w:pPr>
        <w:rPr>
          <w:rFonts w:ascii="Verdana" w:hAnsi="Verdana"/>
          <w:lang w:val="uk-UA"/>
        </w:rPr>
      </w:pPr>
    </w:p>
    <w:p w:rsidR="0068384A" w:rsidRPr="00FD79A7" w:rsidRDefault="0068384A" w:rsidP="004E1B0C">
      <w:pPr>
        <w:rPr>
          <w:rFonts w:ascii="Verdana" w:hAnsi="Verdana"/>
          <w:b/>
          <w:sz w:val="24"/>
          <w:szCs w:val="24"/>
          <w:lang w:val="uk-UA"/>
        </w:rPr>
      </w:pPr>
      <w:r w:rsidRPr="00FD79A7">
        <w:rPr>
          <w:rFonts w:ascii="Verdana" w:hAnsi="Verdana"/>
          <w:b/>
          <w:sz w:val="24"/>
          <w:szCs w:val="24"/>
          <w:lang w:val="uk-UA"/>
        </w:rPr>
        <w:t>Утилізація приладу</w:t>
      </w:r>
    </w:p>
    <w:p w:rsidR="0068384A" w:rsidRPr="00FD79A7" w:rsidRDefault="0068384A" w:rsidP="007550AA">
      <w:pPr>
        <w:spacing w:line="240" w:lineRule="auto"/>
        <w:rPr>
          <w:rFonts w:ascii="Verdana" w:hAnsi="Verdana"/>
          <w:szCs w:val="24"/>
          <w:lang w:val="uk-UA"/>
        </w:rPr>
      </w:pPr>
      <w:r w:rsidRPr="00FD79A7">
        <w:rPr>
          <w:rFonts w:ascii="Verdana" w:hAnsi="Verdana"/>
          <w:szCs w:val="24"/>
          <w:lang w:val="uk-UA"/>
        </w:rPr>
        <w:t>Після закінчення терміну служби</w:t>
      </w:r>
      <w:r w:rsidR="005A2CF6">
        <w:rPr>
          <w:rFonts w:ascii="Verdana" w:hAnsi="Verdana"/>
          <w:szCs w:val="24"/>
          <w:lang w:val="uk-UA"/>
        </w:rPr>
        <w:t xml:space="preserve"> </w:t>
      </w:r>
      <w:r w:rsidR="00BA65D0" w:rsidRPr="00FD79A7">
        <w:rPr>
          <w:rFonts w:ascii="Verdana" w:hAnsi="Verdana"/>
          <w:szCs w:val="24"/>
          <w:lang w:val="uk-UA"/>
        </w:rPr>
        <w:t>пальника</w:t>
      </w:r>
      <w:r w:rsidR="007550AA">
        <w:rPr>
          <w:rFonts w:ascii="Verdana" w:hAnsi="Verdana"/>
          <w:szCs w:val="24"/>
          <w:lang w:val="uk-UA"/>
        </w:rPr>
        <w:t>,</w:t>
      </w:r>
      <w:r w:rsidRPr="00FD79A7">
        <w:rPr>
          <w:rFonts w:ascii="Verdana" w:hAnsi="Verdana"/>
          <w:szCs w:val="24"/>
          <w:lang w:val="uk-UA"/>
        </w:rPr>
        <w:t xml:space="preserve"> або неможливості провести його ремонт, </w:t>
      </w:r>
      <w:r w:rsidR="00BA65D0" w:rsidRPr="00FD79A7">
        <w:rPr>
          <w:rFonts w:ascii="Verdana" w:hAnsi="Verdana"/>
          <w:szCs w:val="24"/>
          <w:lang w:val="uk-UA"/>
        </w:rPr>
        <w:t>пальник</w:t>
      </w:r>
      <w:r w:rsidRPr="00FD79A7">
        <w:rPr>
          <w:rFonts w:ascii="Verdana" w:hAnsi="Verdana"/>
          <w:szCs w:val="24"/>
          <w:lang w:val="uk-UA"/>
        </w:rPr>
        <w:t xml:space="preserve"> повинен бути демонтований і утилізований. Для демонтажу приладу зверніться в спеціалізовану організацію, яка має  дозвіл на даний вид робіт. </w:t>
      </w:r>
      <w:r w:rsidR="00F66797" w:rsidRPr="00FD79A7">
        <w:rPr>
          <w:rFonts w:ascii="Verdana" w:hAnsi="Verdana"/>
          <w:szCs w:val="24"/>
          <w:lang w:val="uk-UA"/>
        </w:rPr>
        <w:t>Пальник</w:t>
      </w:r>
      <w:r w:rsidRPr="00FD79A7">
        <w:rPr>
          <w:rFonts w:ascii="Verdana" w:hAnsi="Verdana"/>
          <w:szCs w:val="24"/>
          <w:lang w:val="uk-UA"/>
        </w:rPr>
        <w:t xml:space="preserve"> після часткового розбирання може бути утилізований як брухт кольорових і чорних металів, згідно з місцевим законодавством. Для утилізації </w:t>
      </w:r>
      <w:r w:rsidR="00F66797" w:rsidRPr="00FD79A7">
        <w:rPr>
          <w:rFonts w:ascii="Verdana" w:hAnsi="Verdana"/>
          <w:szCs w:val="24"/>
          <w:lang w:val="uk-UA"/>
        </w:rPr>
        <w:t>пальника</w:t>
      </w:r>
      <w:r w:rsidRPr="00FD79A7">
        <w:rPr>
          <w:rFonts w:ascii="Verdana" w:hAnsi="Verdana"/>
          <w:szCs w:val="24"/>
          <w:lang w:val="uk-UA"/>
        </w:rPr>
        <w:t xml:space="preserve"> зверніться в спеціалізовану організацію.</w:t>
      </w:r>
    </w:p>
    <w:p w:rsidR="005F4D47" w:rsidRDefault="005F4D47">
      <w:pPr>
        <w:rPr>
          <w:rFonts w:ascii="Verdana" w:hAnsi="Verdana"/>
          <w:b/>
          <w:sz w:val="24"/>
          <w:szCs w:val="24"/>
          <w:lang w:val="uk-UA"/>
        </w:rPr>
      </w:pPr>
      <w:r>
        <w:rPr>
          <w:rFonts w:ascii="Verdana" w:hAnsi="Verdana"/>
          <w:b/>
          <w:sz w:val="24"/>
          <w:szCs w:val="24"/>
          <w:lang w:val="uk-UA"/>
        </w:rPr>
        <w:br w:type="page"/>
      </w:r>
    </w:p>
    <w:p w:rsidR="0068384A" w:rsidRPr="00FD79A7" w:rsidRDefault="0068384A" w:rsidP="007550AA">
      <w:pPr>
        <w:spacing w:line="240" w:lineRule="auto"/>
        <w:rPr>
          <w:rFonts w:ascii="Verdana" w:hAnsi="Verdana"/>
          <w:b/>
          <w:sz w:val="24"/>
          <w:szCs w:val="24"/>
          <w:lang w:val="uk-UA"/>
        </w:rPr>
      </w:pPr>
      <w:r w:rsidRPr="00FD79A7">
        <w:rPr>
          <w:rFonts w:ascii="Verdana" w:hAnsi="Verdana"/>
          <w:b/>
          <w:sz w:val="24"/>
          <w:szCs w:val="24"/>
          <w:lang w:val="uk-UA"/>
        </w:rPr>
        <w:lastRenderedPageBreak/>
        <w:t>Інформація про підтвердження відповідності продукту</w:t>
      </w:r>
    </w:p>
    <w:p w:rsidR="0068384A" w:rsidRPr="0035731B" w:rsidRDefault="004E1B0C" w:rsidP="0035731B">
      <w:pPr>
        <w:spacing w:line="240" w:lineRule="auto"/>
        <w:ind w:firstLine="567"/>
        <w:contextualSpacing/>
        <w:jc w:val="both"/>
        <w:rPr>
          <w:rFonts w:ascii="Verdana" w:hAnsi="Verdana"/>
          <w:szCs w:val="24"/>
          <w:lang w:val="uk-UA"/>
        </w:rPr>
      </w:pPr>
      <w:r w:rsidRPr="0035731B">
        <w:rPr>
          <w:rFonts w:ascii="Verdana" w:hAnsi="Verdana"/>
          <w:szCs w:val="24"/>
          <w:lang w:val="uk-UA"/>
        </w:rPr>
        <w:t>Пелетн</w:t>
      </w:r>
      <w:r w:rsidR="00904DC9" w:rsidRPr="0035731B">
        <w:rPr>
          <w:rFonts w:ascii="Verdana" w:hAnsi="Verdana"/>
          <w:szCs w:val="24"/>
          <w:lang w:val="uk-UA"/>
        </w:rPr>
        <w:t>і пальники відповідають вимогам Технічного Регламенту з електромагнітної сумісності обладнання (затвердженому постано</w:t>
      </w:r>
      <w:r w:rsidR="00E25A66" w:rsidRPr="0035731B">
        <w:rPr>
          <w:rFonts w:ascii="Verdana" w:hAnsi="Verdana"/>
          <w:szCs w:val="24"/>
          <w:lang w:val="uk-UA"/>
        </w:rPr>
        <w:t xml:space="preserve">вою Кабінету Міністрів України </w:t>
      </w:r>
      <w:r w:rsidR="00E25A66" w:rsidRPr="0035731B">
        <w:rPr>
          <w:rFonts w:ascii="Verdana" w:eastAsia="Times New Roman" w:hAnsi="Verdana" w:cs="Calibri"/>
          <w:spacing w:val="-1"/>
          <w:lang w:val="uk-UA" w:eastAsia="uk-UA" w:bidi="uk-UA"/>
        </w:rPr>
        <w:t>в</w:t>
      </w:r>
      <w:r w:rsidR="00E25A66" w:rsidRPr="0035731B">
        <w:rPr>
          <w:rFonts w:ascii="Verdana" w:eastAsia="Times New Roman" w:hAnsi="Verdana" w:cs="Calibri"/>
          <w:spacing w:val="1"/>
          <w:lang w:val="uk-UA" w:eastAsia="uk-UA" w:bidi="uk-UA"/>
        </w:rPr>
        <w:t>і</w:t>
      </w:r>
      <w:r w:rsidR="00E25A66" w:rsidRPr="0035731B">
        <w:rPr>
          <w:rFonts w:ascii="Verdana" w:eastAsia="Times New Roman" w:hAnsi="Verdana" w:cs="Calibri"/>
          <w:lang w:val="uk-UA" w:eastAsia="uk-UA" w:bidi="uk-UA"/>
        </w:rPr>
        <w:t>д</w:t>
      </w:r>
      <w:r w:rsidR="00E25A66" w:rsidRPr="0035731B">
        <w:rPr>
          <w:rFonts w:ascii="Verdana" w:eastAsia="Times New Roman" w:hAnsi="Verdana" w:cs="Calibri"/>
          <w:spacing w:val="-2"/>
          <w:lang w:val="uk-UA" w:eastAsia="uk-UA" w:bidi="uk-UA"/>
        </w:rPr>
        <w:t xml:space="preserve"> </w:t>
      </w:r>
      <w:r w:rsidR="00E25A66" w:rsidRPr="0035731B">
        <w:rPr>
          <w:rFonts w:ascii="Verdana" w:eastAsia="Times New Roman" w:hAnsi="Verdana" w:cs="Calibri"/>
          <w:color w:val="000000"/>
          <w:lang w:val="uk-UA" w:eastAsia="uk-UA" w:bidi="uk-UA"/>
        </w:rPr>
        <w:t>16 грудня 2015р. № 1077</w:t>
      </w:r>
      <w:r w:rsidR="00904DC9" w:rsidRPr="0035731B">
        <w:rPr>
          <w:rFonts w:ascii="Verdana" w:hAnsi="Verdana"/>
          <w:szCs w:val="24"/>
          <w:lang w:val="uk-UA"/>
        </w:rPr>
        <w:t xml:space="preserve"> р.</w:t>
      </w:r>
      <w:r w:rsidR="00E25A66" w:rsidRPr="0035731B">
        <w:rPr>
          <w:rFonts w:ascii="Verdana" w:hAnsi="Verdana"/>
          <w:szCs w:val="24"/>
          <w:lang w:val="uk-UA"/>
        </w:rPr>
        <w:t>)</w:t>
      </w:r>
      <w:r w:rsidR="004515C3" w:rsidRPr="0035731B">
        <w:rPr>
          <w:rFonts w:ascii="Verdana" w:hAnsi="Verdana"/>
          <w:szCs w:val="24"/>
          <w:lang w:val="uk-UA"/>
        </w:rPr>
        <w:t>.,</w:t>
      </w:r>
      <w:r w:rsidR="00904DC9" w:rsidRPr="0035731B">
        <w:rPr>
          <w:rFonts w:ascii="Verdana" w:hAnsi="Verdana"/>
          <w:szCs w:val="24"/>
          <w:lang w:val="uk-UA"/>
        </w:rPr>
        <w:t xml:space="preserve"> </w:t>
      </w:r>
      <w:r w:rsidR="00E25A66" w:rsidRPr="0035731B">
        <w:rPr>
          <w:rFonts w:ascii="Verdana" w:eastAsia="Times New Roman" w:hAnsi="Verdana" w:cs="Calibri"/>
          <w:spacing w:val="2"/>
          <w:lang w:val="uk-UA" w:eastAsia="uk-UA" w:bidi="uk-UA"/>
        </w:rPr>
        <w:t>Т</w:t>
      </w:r>
      <w:r w:rsidR="00E25A66" w:rsidRPr="0035731B">
        <w:rPr>
          <w:rFonts w:ascii="Verdana" w:eastAsia="Times New Roman" w:hAnsi="Verdana" w:cs="Calibri"/>
          <w:spacing w:val="-2"/>
          <w:lang w:val="uk-UA" w:eastAsia="uk-UA" w:bidi="uk-UA"/>
        </w:rPr>
        <w:t>е</w:t>
      </w:r>
      <w:r w:rsidR="00E25A66" w:rsidRPr="0035731B">
        <w:rPr>
          <w:rFonts w:ascii="Verdana" w:eastAsia="Times New Roman" w:hAnsi="Verdana" w:cs="Calibri"/>
          <w:lang w:val="uk-UA" w:eastAsia="uk-UA" w:bidi="uk-UA"/>
        </w:rPr>
        <w:t>хні</w:t>
      </w:r>
      <w:r w:rsidR="00E25A66" w:rsidRPr="0035731B">
        <w:rPr>
          <w:rFonts w:ascii="Verdana" w:eastAsia="Times New Roman" w:hAnsi="Verdana" w:cs="Calibri"/>
          <w:spacing w:val="-3"/>
          <w:lang w:val="uk-UA" w:eastAsia="uk-UA" w:bidi="uk-UA"/>
        </w:rPr>
        <w:t>ч</w:t>
      </w:r>
      <w:r w:rsidR="00E25A66" w:rsidRPr="0035731B">
        <w:rPr>
          <w:rFonts w:ascii="Verdana" w:eastAsia="Times New Roman" w:hAnsi="Verdana" w:cs="Calibri"/>
          <w:lang w:val="uk-UA" w:eastAsia="uk-UA" w:bidi="uk-UA"/>
        </w:rPr>
        <w:t>но</w:t>
      </w:r>
      <w:r w:rsidR="00E25A66" w:rsidRPr="0035731B">
        <w:rPr>
          <w:rFonts w:ascii="Verdana" w:eastAsia="Times New Roman" w:hAnsi="Verdana" w:cs="Calibri"/>
          <w:spacing w:val="-2"/>
          <w:lang w:val="uk-UA" w:eastAsia="uk-UA" w:bidi="uk-UA"/>
        </w:rPr>
        <w:t>г</w:t>
      </w:r>
      <w:r w:rsidR="00E25A66" w:rsidRPr="0035731B">
        <w:rPr>
          <w:rFonts w:ascii="Verdana" w:eastAsia="Times New Roman" w:hAnsi="Verdana" w:cs="Calibri"/>
          <w:lang w:val="uk-UA" w:eastAsia="uk-UA" w:bidi="uk-UA"/>
        </w:rPr>
        <w:t xml:space="preserve">о </w:t>
      </w:r>
      <w:r w:rsidR="00E25A66" w:rsidRPr="0035731B">
        <w:rPr>
          <w:rFonts w:ascii="Verdana" w:eastAsia="Times New Roman" w:hAnsi="Verdana" w:cs="Calibri"/>
          <w:spacing w:val="-3"/>
          <w:lang w:val="uk-UA" w:eastAsia="uk-UA" w:bidi="uk-UA"/>
        </w:rPr>
        <w:t>Р</w:t>
      </w:r>
      <w:r w:rsidR="00E25A66" w:rsidRPr="0035731B">
        <w:rPr>
          <w:rFonts w:ascii="Verdana" w:eastAsia="Times New Roman" w:hAnsi="Verdana" w:cs="Calibri"/>
          <w:lang w:val="uk-UA" w:eastAsia="uk-UA" w:bidi="uk-UA"/>
        </w:rPr>
        <w:t>е</w:t>
      </w:r>
      <w:r w:rsidR="00E25A66" w:rsidRPr="0035731B">
        <w:rPr>
          <w:rFonts w:ascii="Verdana" w:eastAsia="Times New Roman" w:hAnsi="Verdana" w:cs="Calibri"/>
          <w:spacing w:val="1"/>
          <w:lang w:val="uk-UA" w:eastAsia="uk-UA" w:bidi="uk-UA"/>
        </w:rPr>
        <w:t>г</w:t>
      </w:r>
      <w:r w:rsidR="00E25A66" w:rsidRPr="0035731B">
        <w:rPr>
          <w:rFonts w:ascii="Verdana" w:eastAsia="Times New Roman" w:hAnsi="Verdana" w:cs="Calibri"/>
          <w:spacing w:val="-2"/>
          <w:lang w:val="uk-UA" w:eastAsia="uk-UA" w:bidi="uk-UA"/>
        </w:rPr>
        <w:t>л</w:t>
      </w:r>
      <w:r w:rsidR="00E25A66" w:rsidRPr="0035731B">
        <w:rPr>
          <w:rFonts w:ascii="Verdana" w:eastAsia="Times New Roman" w:hAnsi="Verdana" w:cs="Calibri"/>
          <w:spacing w:val="1"/>
          <w:lang w:val="uk-UA" w:eastAsia="uk-UA" w:bidi="uk-UA"/>
        </w:rPr>
        <w:t>а</w:t>
      </w:r>
      <w:r w:rsidR="00E25A66" w:rsidRPr="0035731B">
        <w:rPr>
          <w:rFonts w:ascii="Verdana" w:eastAsia="Times New Roman" w:hAnsi="Verdana" w:cs="Calibri"/>
          <w:spacing w:val="-3"/>
          <w:lang w:val="uk-UA" w:eastAsia="uk-UA" w:bidi="uk-UA"/>
        </w:rPr>
        <w:t>м</w:t>
      </w:r>
      <w:r w:rsidR="00E25A66" w:rsidRPr="0035731B">
        <w:rPr>
          <w:rFonts w:ascii="Verdana" w:eastAsia="Times New Roman" w:hAnsi="Verdana" w:cs="Calibri"/>
          <w:lang w:val="uk-UA" w:eastAsia="uk-UA" w:bidi="uk-UA"/>
        </w:rPr>
        <w:t>енту</w:t>
      </w:r>
      <w:r w:rsidR="00E25A66" w:rsidRPr="0035731B">
        <w:rPr>
          <w:rFonts w:ascii="Verdana" w:eastAsia="Times New Roman" w:hAnsi="Verdana" w:cs="Calibri"/>
          <w:spacing w:val="-5"/>
          <w:lang w:val="uk-UA" w:eastAsia="uk-UA" w:bidi="uk-UA"/>
        </w:rPr>
        <w:t xml:space="preserve"> </w:t>
      </w:r>
      <w:r w:rsidR="00E25A66" w:rsidRPr="0035731B">
        <w:rPr>
          <w:rFonts w:ascii="Verdana" w:eastAsia="Times New Roman" w:hAnsi="Verdana" w:cs="Calibri"/>
          <w:lang w:val="uk-UA" w:eastAsia="uk-UA" w:bidi="uk-UA"/>
        </w:rPr>
        <w:t>ни</w:t>
      </w:r>
      <w:r w:rsidR="00E25A66" w:rsidRPr="0035731B">
        <w:rPr>
          <w:rFonts w:ascii="Verdana" w:eastAsia="Times New Roman" w:hAnsi="Verdana" w:cs="Calibri"/>
          <w:spacing w:val="-1"/>
          <w:lang w:val="uk-UA" w:eastAsia="uk-UA" w:bidi="uk-UA"/>
        </w:rPr>
        <w:t>з</w:t>
      </w:r>
      <w:r w:rsidR="00E25A66" w:rsidRPr="0035731B">
        <w:rPr>
          <w:rFonts w:ascii="Verdana" w:eastAsia="Times New Roman" w:hAnsi="Verdana" w:cs="Calibri"/>
          <w:spacing w:val="-2"/>
          <w:lang w:val="uk-UA" w:eastAsia="uk-UA" w:bidi="uk-UA"/>
        </w:rPr>
        <w:t>ь</w:t>
      </w:r>
      <w:r w:rsidR="00E25A66" w:rsidRPr="0035731B">
        <w:rPr>
          <w:rFonts w:ascii="Verdana" w:eastAsia="Times New Roman" w:hAnsi="Verdana" w:cs="Calibri"/>
          <w:spacing w:val="1"/>
          <w:lang w:val="uk-UA" w:eastAsia="uk-UA" w:bidi="uk-UA"/>
        </w:rPr>
        <w:t>к</w:t>
      </w:r>
      <w:r w:rsidR="00E25A66" w:rsidRPr="0035731B">
        <w:rPr>
          <w:rFonts w:ascii="Verdana" w:eastAsia="Times New Roman" w:hAnsi="Verdana" w:cs="Calibri"/>
          <w:lang w:val="uk-UA" w:eastAsia="uk-UA" w:bidi="uk-UA"/>
        </w:rPr>
        <w:t>о</w:t>
      </w:r>
      <w:r w:rsidR="00E25A66" w:rsidRPr="0035731B">
        <w:rPr>
          <w:rFonts w:ascii="Verdana" w:eastAsia="Times New Roman" w:hAnsi="Verdana" w:cs="Calibri"/>
          <w:spacing w:val="-1"/>
          <w:lang w:val="uk-UA" w:eastAsia="uk-UA" w:bidi="uk-UA"/>
        </w:rPr>
        <w:t>в</w:t>
      </w:r>
      <w:r w:rsidR="00E25A66" w:rsidRPr="0035731B">
        <w:rPr>
          <w:rFonts w:ascii="Verdana" w:eastAsia="Times New Roman" w:hAnsi="Verdana" w:cs="Calibri"/>
          <w:lang w:val="uk-UA" w:eastAsia="uk-UA" w:bidi="uk-UA"/>
        </w:rPr>
        <w:t>оль</w:t>
      </w:r>
      <w:r w:rsidR="00E25A66" w:rsidRPr="0035731B">
        <w:rPr>
          <w:rFonts w:ascii="Verdana" w:eastAsia="Times New Roman" w:hAnsi="Verdana" w:cs="Calibri"/>
          <w:spacing w:val="-3"/>
          <w:lang w:val="uk-UA" w:eastAsia="uk-UA" w:bidi="uk-UA"/>
        </w:rPr>
        <w:t>т</w:t>
      </w:r>
      <w:r w:rsidR="00E25A66" w:rsidRPr="0035731B">
        <w:rPr>
          <w:rFonts w:ascii="Verdana" w:eastAsia="Times New Roman" w:hAnsi="Verdana" w:cs="Calibri"/>
          <w:lang w:val="uk-UA" w:eastAsia="uk-UA" w:bidi="uk-UA"/>
        </w:rPr>
        <w:t>ного електричного</w:t>
      </w:r>
      <w:r w:rsidR="00E25A66" w:rsidRPr="0035731B">
        <w:rPr>
          <w:rFonts w:ascii="Verdana" w:eastAsia="Times New Roman" w:hAnsi="Verdana" w:cs="Calibri"/>
          <w:spacing w:val="-2"/>
          <w:lang w:val="uk-UA" w:eastAsia="uk-UA" w:bidi="uk-UA"/>
        </w:rPr>
        <w:t xml:space="preserve"> о</w:t>
      </w:r>
      <w:r w:rsidR="00E25A66" w:rsidRPr="0035731B">
        <w:rPr>
          <w:rFonts w:ascii="Verdana" w:eastAsia="Times New Roman" w:hAnsi="Verdana" w:cs="Calibri"/>
          <w:lang w:val="uk-UA" w:eastAsia="uk-UA" w:bidi="uk-UA"/>
        </w:rPr>
        <w:t>б</w:t>
      </w:r>
      <w:r w:rsidR="00E25A66" w:rsidRPr="0035731B">
        <w:rPr>
          <w:rFonts w:ascii="Verdana" w:eastAsia="Times New Roman" w:hAnsi="Verdana" w:cs="Calibri"/>
          <w:spacing w:val="-2"/>
          <w:lang w:val="uk-UA" w:eastAsia="uk-UA" w:bidi="uk-UA"/>
        </w:rPr>
        <w:t>л</w:t>
      </w:r>
      <w:r w:rsidR="00E25A66" w:rsidRPr="0035731B">
        <w:rPr>
          <w:rFonts w:ascii="Verdana" w:eastAsia="Times New Roman" w:hAnsi="Verdana" w:cs="Calibri"/>
          <w:lang w:val="uk-UA" w:eastAsia="uk-UA" w:bidi="uk-UA"/>
        </w:rPr>
        <w:t>ад</w:t>
      </w:r>
      <w:r w:rsidR="00E25A66" w:rsidRPr="0035731B">
        <w:rPr>
          <w:rFonts w:ascii="Verdana" w:eastAsia="Times New Roman" w:hAnsi="Verdana" w:cs="Calibri"/>
          <w:spacing w:val="-2"/>
          <w:lang w:val="uk-UA" w:eastAsia="uk-UA" w:bidi="uk-UA"/>
        </w:rPr>
        <w:t>на</w:t>
      </w:r>
      <w:r w:rsidR="00E25A66" w:rsidRPr="0035731B">
        <w:rPr>
          <w:rFonts w:ascii="Verdana" w:eastAsia="Times New Roman" w:hAnsi="Verdana" w:cs="Calibri"/>
          <w:spacing w:val="-1"/>
          <w:lang w:val="uk-UA" w:eastAsia="uk-UA" w:bidi="uk-UA"/>
        </w:rPr>
        <w:t>н</w:t>
      </w:r>
      <w:r w:rsidR="00E25A66" w:rsidRPr="0035731B">
        <w:rPr>
          <w:rFonts w:ascii="Verdana" w:eastAsia="Times New Roman" w:hAnsi="Verdana" w:cs="Calibri"/>
          <w:lang w:val="uk-UA" w:eastAsia="uk-UA" w:bidi="uk-UA"/>
        </w:rPr>
        <w:t xml:space="preserve">ня </w:t>
      </w:r>
      <w:r w:rsidR="00E25A66" w:rsidRPr="0035731B">
        <w:rPr>
          <w:rFonts w:ascii="Verdana" w:eastAsia="Times New Roman" w:hAnsi="Verdana" w:cs="Calibri"/>
          <w:spacing w:val="1"/>
          <w:lang w:val="uk-UA" w:eastAsia="uk-UA" w:bidi="uk-UA"/>
        </w:rPr>
        <w:t>(</w:t>
      </w:r>
      <w:r w:rsidR="00E25A66" w:rsidRPr="0035731B">
        <w:rPr>
          <w:rFonts w:ascii="Verdana" w:eastAsia="Times New Roman" w:hAnsi="Verdana" w:cs="Calibri"/>
          <w:spacing w:val="-3"/>
          <w:lang w:val="uk-UA" w:eastAsia="uk-UA" w:bidi="uk-UA"/>
        </w:rPr>
        <w:t>з</w:t>
      </w:r>
      <w:r w:rsidR="00E25A66" w:rsidRPr="0035731B">
        <w:rPr>
          <w:rFonts w:ascii="Verdana" w:eastAsia="Times New Roman" w:hAnsi="Verdana" w:cs="Calibri"/>
          <w:lang w:val="uk-UA" w:eastAsia="uk-UA" w:bidi="uk-UA"/>
        </w:rPr>
        <w:t>ат</w:t>
      </w:r>
      <w:r w:rsidR="00E25A66" w:rsidRPr="0035731B">
        <w:rPr>
          <w:rFonts w:ascii="Verdana" w:eastAsia="Times New Roman" w:hAnsi="Verdana" w:cs="Calibri"/>
          <w:spacing w:val="-1"/>
          <w:lang w:val="uk-UA" w:eastAsia="uk-UA" w:bidi="uk-UA"/>
        </w:rPr>
        <w:t>в</w:t>
      </w:r>
      <w:r w:rsidR="00E25A66" w:rsidRPr="0035731B">
        <w:rPr>
          <w:rFonts w:ascii="Verdana" w:eastAsia="Times New Roman" w:hAnsi="Verdana" w:cs="Calibri"/>
          <w:spacing w:val="-2"/>
          <w:lang w:val="uk-UA" w:eastAsia="uk-UA" w:bidi="uk-UA"/>
        </w:rPr>
        <w:t>е</w:t>
      </w:r>
      <w:r w:rsidR="00E25A66" w:rsidRPr="0035731B">
        <w:rPr>
          <w:rFonts w:ascii="Verdana" w:eastAsia="Times New Roman" w:hAnsi="Verdana" w:cs="Calibri"/>
          <w:lang w:val="uk-UA" w:eastAsia="uk-UA" w:bidi="uk-UA"/>
        </w:rPr>
        <w:t>р</w:t>
      </w:r>
      <w:r w:rsidR="00E25A66" w:rsidRPr="0035731B">
        <w:rPr>
          <w:rFonts w:ascii="Verdana" w:eastAsia="Times New Roman" w:hAnsi="Verdana" w:cs="Calibri"/>
          <w:spacing w:val="-2"/>
          <w:lang w:val="uk-UA" w:eastAsia="uk-UA" w:bidi="uk-UA"/>
        </w:rPr>
        <w:t>д</w:t>
      </w:r>
      <w:r w:rsidR="00E25A66" w:rsidRPr="0035731B">
        <w:rPr>
          <w:rFonts w:ascii="Verdana" w:eastAsia="Times New Roman" w:hAnsi="Verdana" w:cs="Calibri"/>
          <w:spacing w:val="1"/>
          <w:lang w:val="uk-UA" w:eastAsia="uk-UA" w:bidi="uk-UA"/>
        </w:rPr>
        <w:t>ж</w:t>
      </w:r>
      <w:r w:rsidR="00E25A66" w:rsidRPr="0035731B">
        <w:rPr>
          <w:rFonts w:ascii="Verdana" w:eastAsia="Times New Roman" w:hAnsi="Verdana" w:cs="Calibri"/>
          <w:lang w:val="uk-UA" w:eastAsia="uk-UA" w:bidi="uk-UA"/>
        </w:rPr>
        <w:t>еному п</w:t>
      </w:r>
      <w:r w:rsidR="00E25A66" w:rsidRPr="0035731B">
        <w:rPr>
          <w:rFonts w:ascii="Verdana" w:eastAsia="Times New Roman" w:hAnsi="Verdana" w:cs="Calibri"/>
          <w:spacing w:val="-2"/>
          <w:lang w:val="uk-UA" w:eastAsia="uk-UA" w:bidi="uk-UA"/>
        </w:rPr>
        <w:t>о</w:t>
      </w:r>
      <w:r w:rsidR="00E25A66" w:rsidRPr="0035731B">
        <w:rPr>
          <w:rFonts w:ascii="Verdana" w:eastAsia="Times New Roman" w:hAnsi="Verdana" w:cs="Calibri"/>
          <w:lang w:val="uk-UA" w:eastAsia="uk-UA" w:bidi="uk-UA"/>
        </w:rPr>
        <w:t>с</w:t>
      </w:r>
      <w:r w:rsidR="00E25A66" w:rsidRPr="0035731B">
        <w:rPr>
          <w:rFonts w:ascii="Verdana" w:eastAsia="Times New Roman" w:hAnsi="Verdana" w:cs="Calibri"/>
          <w:spacing w:val="-2"/>
          <w:lang w:val="uk-UA" w:eastAsia="uk-UA" w:bidi="uk-UA"/>
        </w:rPr>
        <w:t>т</w:t>
      </w:r>
      <w:r w:rsidR="00E25A66" w:rsidRPr="0035731B">
        <w:rPr>
          <w:rFonts w:ascii="Verdana" w:eastAsia="Times New Roman" w:hAnsi="Verdana" w:cs="Calibri"/>
          <w:lang w:val="uk-UA" w:eastAsia="uk-UA" w:bidi="uk-UA"/>
        </w:rPr>
        <w:t>ан</w:t>
      </w:r>
      <w:r w:rsidR="00E25A66" w:rsidRPr="0035731B">
        <w:rPr>
          <w:rFonts w:ascii="Verdana" w:eastAsia="Times New Roman" w:hAnsi="Verdana" w:cs="Calibri"/>
          <w:spacing w:val="-3"/>
          <w:lang w:val="uk-UA" w:eastAsia="uk-UA" w:bidi="uk-UA"/>
        </w:rPr>
        <w:t>о</w:t>
      </w:r>
      <w:r w:rsidR="00E25A66" w:rsidRPr="0035731B">
        <w:rPr>
          <w:rFonts w:ascii="Verdana" w:eastAsia="Times New Roman" w:hAnsi="Verdana" w:cs="Calibri"/>
          <w:spacing w:val="-1"/>
          <w:lang w:val="uk-UA" w:eastAsia="uk-UA" w:bidi="uk-UA"/>
        </w:rPr>
        <w:t>в</w:t>
      </w:r>
      <w:r w:rsidR="00E25A66" w:rsidRPr="0035731B">
        <w:rPr>
          <w:rFonts w:ascii="Verdana" w:eastAsia="Times New Roman" w:hAnsi="Verdana" w:cs="Calibri"/>
          <w:lang w:val="uk-UA" w:eastAsia="uk-UA" w:bidi="uk-UA"/>
        </w:rPr>
        <w:t>ою</w:t>
      </w:r>
      <w:r w:rsidR="00E25A66" w:rsidRPr="0035731B">
        <w:rPr>
          <w:rFonts w:ascii="Verdana" w:eastAsia="Times New Roman" w:hAnsi="Verdana" w:cs="Calibri"/>
          <w:spacing w:val="-2"/>
          <w:lang w:val="uk-UA" w:eastAsia="uk-UA" w:bidi="uk-UA"/>
        </w:rPr>
        <w:t xml:space="preserve"> </w:t>
      </w:r>
      <w:r w:rsidR="00E25A66" w:rsidRPr="0035731B">
        <w:rPr>
          <w:rFonts w:ascii="Verdana" w:eastAsia="Times New Roman" w:hAnsi="Verdana" w:cs="Calibri"/>
          <w:spacing w:val="-1"/>
          <w:lang w:val="uk-UA" w:eastAsia="uk-UA" w:bidi="uk-UA"/>
        </w:rPr>
        <w:t>К</w:t>
      </w:r>
      <w:r w:rsidR="00E25A66" w:rsidRPr="0035731B">
        <w:rPr>
          <w:rFonts w:ascii="Verdana" w:eastAsia="Times New Roman" w:hAnsi="Verdana" w:cs="Calibri"/>
          <w:spacing w:val="1"/>
          <w:lang w:val="uk-UA" w:eastAsia="uk-UA" w:bidi="uk-UA"/>
        </w:rPr>
        <w:t>а</w:t>
      </w:r>
      <w:r w:rsidR="00E25A66" w:rsidRPr="0035731B">
        <w:rPr>
          <w:rFonts w:ascii="Verdana" w:eastAsia="Times New Roman" w:hAnsi="Verdana" w:cs="Calibri"/>
          <w:lang w:val="uk-UA" w:eastAsia="uk-UA" w:bidi="uk-UA"/>
        </w:rPr>
        <w:t>б</w:t>
      </w:r>
      <w:r w:rsidR="00E25A66" w:rsidRPr="0035731B">
        <w:rPr>
          <w:rFonts w:ascii="Verdana" w:eastAsia="Times New Roman" w:hAnsi="Verdana" w:cs="Calibri"/>
          <w:spacing w:val="1"/>
          <w:lang w:val="uk-UA" w:eastAsia="uk-UA" w:bidi="uk-UA"/>
        </w:rPr>
        <w:t>і</w:t>
      </w:r>
      <w:r w:rsidR="00E25A66" w:rsidRPr="0035731B">
        <w:rPr>
          <w:rFonts w:ascii="Verdana" w:eastAsia="Times New Roman" w:hAnsi="Verdana" w:cs="Calibri"/>
          <w:spacing w:val="-3"/>
          <w:lang w:val="uk-UA" w:eastAsia="uk-UA" w:bidi="uk-UA"/>
        </w:rPr>
        <w:t>н</w:t>
      </w:r>
      <w:r w:rsidR="00E25A66" w:rsidRPr="0035731B">
        <w:rPr>
          <w:rFonts w:ascii="Verdana" w:eastAsia="Times New Roman" w:hAnsi="Verdana" w:cs="Calibri"/>
          <w:lang w:val="uk-UA" w:eastAsia="uk-UA" w:bidi="uk-UA"/>
        </w:rPr>
        <w:t>ету</w:t>
      </w:r>
      <w:r w:rsidR="00E25A66" w:rsidRPr="0035731B">
        <w:rPr>
          <w:rFonts w:ascii="Verdana" w:eastAsia="Times New Roman" w:hAnsi="Verdana" w:cs="Calibri"/>
          <w:spacing w:val="-5"/>
          <w:lang w:val="uk-UA" w:eastAsia="uk-UA" w:bidi="uk-UA"/>
        </w:rPr>
        <w:t xml:space="preserve"> </w:t>
      </w:r>
      <w:r w:rsidR="00E25A66" w:rsidRPr="0035731B">
        <w:rPr>
          <w:rFonts w:ascii="Verdana" w:eastAsia="Times New Roman" w:hAnsi="Verdana" w:cs="Calibri"/>
          <w:spacing w:val="-2"/>
          <w:lang w:val="uk-UA" w:eastAsia="uk-UA" w:bidi="uk-UA"/>
        </w:rPr>
        <w:t>М</w:t>
      </w:r>
      <w:r w:rsidR="00E25A66" w:rsidRPr="0035731B">
        <w:rPr>
          <w:rFonts w:ascii="Verdana" w:eastAsia="Times New Roman" w:hAnsi="Verdana" w:cs="Calibri"/>
          <w:spacing w:val="1"/>
          <w:lang w:val="uk-UA" w:eastAsia="uk-UA" w:bidi="uk-UA"/>
        </w:rPr>
        <w:t>і</w:t>
      </w:r>
      <w:r w:rsidR="00E25A66" w:rsidRPr="0035731B">
        <w:rPr>
          <w:rFonts w:ascii="Verdana" w:eastAsia="Times New Roman" w:hAnsi="Verdana" w:cs="Calibri"/>
          <w:lang w:val="uk-UA" w:eastAsia="uk-UA" w:bidi="uk-UA"/>
        </w:rPr>
        <w:t>н</w:t>
      </w:r>
      <w:r w:rsidR="00E25A66" w:rsidRPr="0035731B">
        <w:rPr>
          <w:rFonts w:ascii="Verdana" w:eastAsia="Times New Roman" w:hAnsi="Verdana" w:cs="Calibri"/>
          <w:spacing w:val="1"/>
          <w:lang w:val="uk-UA" w:eastAsia="uk-UA" w:bidi="uk-UA"/>
        </w:rPr>
        <w:t>і</w:t>
      </w:r>
      <w:r w:rsidR="00E25A66" w:rsidRPr="0035731B">
        <w:rPr>
          <w:rFonts w:ascii="Verdana" w:eastAsia="Times New Roman" w:hAnsi="Verdana" w:cs="Calibri"/>
          <w:lang w:val="uk-UA" w:eastAsia="uk-UA" w:bidi="uk-UA"/>
        </w:rPr>
        <w:t>ст</w:t>
      </w:r>
      <w:r w:rsidR="00E25A66" w:rsidRPr="0035731B">
        <w:rPr>
          <w:rFonts w:ascii="Verdana" w:eastAsia="Times New Roman" w:hAnsi="Verdana" w:cs="Calibri"/>
          <w:spacing w:val="-2"/>
          <w:lang w:val="uk-UA" w:eastAsia="uk-UA" w:bidi="uk-UA"/>
        </w:rPr>
        <w:t>р</w:t>
      </w:r>
      <w:r w:rsidR="00E25A66" w:rsidRPr="0035731B">
        <w:rPr>
          <w:rFonts w:ascii="Verdana" w:eastAsia="Times New Roman" w:hAnsi="Verdana" w:cs="Calibri"/>
          <w:spacing w:val="1"/>
          <w:lang w:val="uk-UA" w:eastAsia="uk-UA" w:bidi="uk-UA"/>
        </w:rPr>
        <w:t>і</w:t>
      </w:r>
      <w:r w:rsidR="00E25A66" w:rsidRPr="0035731B">
        <w:rPr>
          <w:rFonts w:ascii="Verdana" w:eastAsia="Times New Roman" w:hAnsi="Verdana" w:cs="Calibri"/>
          <w:lang w:val="uk-UA" w:eastAsia="uk-UA" w:bidi="uk-UA"/>
        </w:rPr>
        <w:t>в</w:t>
      </w:r>
      <w:r w:rsidR="00E25A66" w:rsidRPr="0035731B">
        <w:rPr>
          <w:rFonts w:ascii="Verdana" w:eastAsia="Times New Roman" w:hAnsi="Verdana" w:cs="Calibri"/>
          <w:spacing w:val="-1"/>
          <w:lang w:val="uk-UA" w:eastAsia="uk-UA" w:bidi="uk-UA"/>
        </w:rPr>
        <w:t xml:space="preserve"> </w:t>
      </w:r>
      <w:r w:rsidR="00E25A66" w:rsidRPr="0035731B">
        <w:rPr>
          <w:rFonts w:ascii="Verdana" w:eastAsia="Times New Roman" w:hAnsi="Verdana" w:cs="Calibri"/>
          <w:spacing w:val="-3"/>
          <w:lang w:val="uk-UA" w:eastAsia="uk-UA" w:bidi="uk-UA"/>
        </w:rPr>
        <w:t>У</w:t>
      </w:r>
      <w:r w:rsidR="00E25A66" w:rsidRPr="0035731B">
        <w:rPr>
          <w:rFonts w:ascii="Verdana" w:eastAsia="Times New Roman" w:hAnsi="Verdana" w:cs="Calibri"/>
          <w:lang w:val="uk-UA" w:eastAsia="uk-UA" w:bidi="uk-UA"/>
        </w:rPr>
        <w:t>кр</w:t>
      </w:r>
      <w:r w:rsidR="00E25A66" w:rsidRPr="0035731B">
        <w:rPr>
          <w:rFonts w:ascii="Verdana" w:eastAsia="Times New Roman" w:hAnsi="Verdana" w:cs="Calibri"/>
          <w:spacing w:val="-2"/>
          <w:lang w:val="uk-UA" w:eastAsia="uk-UA" w:bidi="uk-UA"/>
        </w:rPr>
        <w:t>а</w:t>
      </w:r>
      <w:r w:rsidR="00E25A66" w:rsidRPr="0035731B">
        <w:rPr>
          <w:rFonts w:ascii="Verdana" w:eastAsia="Times New Roman" w:hAnsi="Verdana" w:cs="Calibri"/>
          <w:spacing w:val="1"/>
          <w:lang w:val="uk-UA" w:eastAsia="uk-UA" w:bidi="uk-UA"/>
        </w:rPr>
        <w:t>ї</w:t>
      </w:r>
      <w:r w:rsidR="00E25A66" w:rsidRPr="0035731B">
        <w:rPr>
          <w:rFonts w:ascii="Verdana" w:eastAsia="Times New Roman" w:hAnsi="Verdana" w:cs="Calibri"/>
          <w:lang w:val="uk-UA" w:eastAsia="uk-UA" w:bidi="uk-UA"/>
        </w:rPr>
        <w:t xml:space="preserve">ни </w:t>
      </w:r>
      <w:r w:rsidR="00E25A66" w:rsidRPr="0035731B">
        <w:rPr>
          <w:rFonts w:ascii="Verdana" w:eastAsia="Times New Roman" w:hAnsi="Verdana" w:cs="Calibri"/>
          <w:color w:val="000000"/>
          <w:lang w:val="uk-UA" w:eastAsia="uk-UA" w:bidi="uk-UA"/>
        </w:rPr>
        <w:t>16 грудня 2015р.</w:t>
      </w:r>
      <w:r w:rsidR="0035731B">
        <w:rPr>
          <w:rFonts w:ascii="Verdana" w:eastAsia="Times New Roman" w:hAnsi="Verdana" w:cs="Calibri"/>
          <w:color w:val="000000"/>
          <w:lang w:val="uk-UA" w:eastAsia="uk-UA" w:bidi="uk-UA"/>
        </w:rPr>
        <w:t xml:space="preserve"> </w:t>
      </w:r>
      <w:r w:rsidR="006E356C">
        <w:rPr>
          <w:rFonts w:ascii="Verdana" w:eastAsia="Times New Roman" w:hAnsi="Verdana" w:cs="Calibri"/>
          <w:color w:val="000000"/>
          <w:lang w:val="uk-UA" w:eastAsia="uk-UA" w:bidi="uk-UA"/>
        </w:rPr>
        <w:br/>
      </w:r>
      <w:r w:rsidR="00E25A66" w:rsidRPr="0035731B">
        <w:rPr>
          <w:rFonts w:ascii="Verdana" w:eastAsia="Times New Roman" w:hAnsi="Verdana" w:cs="Calibri"/>
          <w:color w:val="000000"/>
          <w:lang w:val="uk-UA" w:eastAsia="uk-UA" w:bidi="uk-UA"/>
        </w:rPr>
        <w:t>№ 1067</w:t>
      </w:r>
      <w:r w:rsidR="00E25A66" w:rsidRPr="0035731B">
        <w:rPr>
          <w:rFonts w:ascii="Verdana" w:eastAsia="Times New Roman" w:hAnsi="Verdana" w:cs="Calibri"/>
          <w:lang w:val="uk-UA" w:eastAsia="uk-UA" w:bidi="uk-UA"/>
        </w:rPr>
        <w:t>)</w:t>
      </w:r>
      <w:r w:rsidR="004515C3" w:rsidRPr="0035731B">
        <w:rPr>
          <w:rFonts w:ascii="Verdana" w:eastAsia="Times New Roman" w:hAnsi="Verdana" w:cs="Calibri"/>
          <w:lang w:val="uk-UA" w:eastAsia="uk-UA" w:bidi="uk-UA"/>
        </w:rPr>
        <w:t>.,</w:t>
      </w:r>
      <w:r w:rsidR="00904DC9" w:rsidRPr="0035731B">
        <w:rPr>
          <w:rFonts w:ascii="Verdana" w:hAnsi="Verdana"/>
          <w:szCs w:val="24"/>
          <w:lang w:val="uk-UA"/>
        </w:rPr>
        <w:t>Технічного регламенту безпеки машин (затвердженому постановою Кабінету Міністрів України від 30 січня 2013 р. № 62)</w:t>
      </w:r>
      <w:r w:rsidR="0035731B">
        <w:rPr>
          <w:rFonts w:ascii="Verdana" w:hAnsi="Verdana"/>
          <w:szCs w:val="24"/>
          <w:lang w:val="uk-UA"/>
        </w:rPr>
        <w:t>.,</w:t>
      </w:r>
      <w:r w:rsidR="0068384A" w:rsidRPr="0035731B">
        <w:rPr>
          <w:rFonts w:ascii="Verdana" w:hAnsi="Verdana"/>
          <w:szCs w:val="24"/>
          <w:lang w:val="uk-UA"/>
        </w:rPr>
        <w:t xml:space="preserve"> та Технічному Регламенту про Обмеження використання деяких Небезпечних речовин в електричному та електронному обладнанні (ТР ОВНР).</w:t>
      </w:r>
    </w:p>
    <w:p w:rsidR="0068384A" w:rsidRPr="0035731B"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Вміст шкідливих речовин у випадках, не передбачених Доповненням № 2ТР ОІВВ:</w:t>
      </w:r>
    </w:p>
    <w:p w:rsidR="0068384A" w:rsidRPr="0035731B"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1. свинець (РЬ) - не перевищує 0.1% ваги речовини або в концентрації до 1000 мільйонів частин;</w:t>
      </w:r>
    </w:p>
    <w:p w:rsidR="0068384A" w:rsidRPr="0035731B"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2. кадмій (Сd) - не перевищує 0.1% ваги речовини або в концентрації до 100 мільйонів частин;</w:t>
      </w:r>
    </w:p>
    <w:p w:rsidR="0068384A" w:rsidRPr="0035731B"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3. ртуть (Нg) - не перевищує 0.1% ваги речовини або в концентрації до 1000 мільйонів частин;</w:t>
      </w:r>
    </w:p>
    <w:p w:rsidR="0068384A" w:rsidRPr="0035731B"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4. шестивалентний хром (Сr6+) - не перевищує 0.1% ваги речовини або в концентрації до 1000 мільйонів частин;</w:t>
      </w:r>
    </w:p>
    <w:p w:rsidR="0068384A" w:rsidRPr="0035731B"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5. полібромбіфеноли (РВВ) - не перевищує 0.1% ваги речовини або в концентрації до 1000 мільйон частин;</w:t>
      </w:r>
    </w:p>
    <w:p w:rsidR="0068384A" w:rsidRPr="00FD79A7" w:rsidRDefault="0068384A" w:rsidP="007550AA">
      <w:pPr>
        <w:spacing w:line="240" w:lineRule="auto"/>
        <w:contextualSpacing/>
        <w:rPr>
          <w:rFonts w:ascii="Verdana" w:hAnsi="Verdana"/>
          <w:sz w:val="20"/>
          <w:szCs w:val="24"/>
          <w:lang w:val="uk-UA"/>
        </w:rPr>
      </w:pPr>
      <w:r w:rsidRPr="0035731B">
        <w:rPr>
          <w:rFonts w:ascii="Verdana" w:hAnsi="Verdana"/>
          <w:sz w:val="20"/>
          <w:szCs w:val="24"/>
          <w:lang w:val="uk-UA"/>
        </w:rPr>
        <w:t>6. полібромдіфінолові ефіри (РВDЕ</w:t>
      </w:r>
      <w:r w:rsidRPr="00FD79A7">
        <w:rPr>
          <w:rFonts w:ascii="Verdana" w:hAnsi="Verdana"/>
          <w:sz w:val="20"/>
          <w:szCs w:val="24"/>
          <w:lang w:val="uk-UA"/>
        </w:rPr>
        <w:t>) - не перевищує 0.1% ваги речовини або в концентрації до 1000 мільйонів частин.</w:t>
      </w:r>
    </w:p>
    <w:p w:rsidR="004E1B0C" w:rsidRPr="00FD79A7" w:rsidRDefault="004E1B0C" w:rsidP="007550AA">
      <w:pPr>
        <w:spacing w:line="240" w:lineRule="auto"/>
        <w:contextualSpacing/>
        <w:rPr>
          <w:rFonts w:ascii="Verdana" w:hAnsi="Verdana"/>
          <w:szCs w:val="24"/>
          <w:lang w:val="uk-UA"/>
        </w:rPr>
      </w:pPr>
    </w:p>
    <w:p w:rsidR="0068384A" w:rsidRPr="00FD79A7" w:rsidRDefault="0068384A" w:rsidP="007550AA">
      <w:pPr>
        <w:spacing w:line="240" w:lineRule="auto"/>
        <w:contextualSpacing/>
        <w:rPr>
          <w:rFonts w:ascii="Verdana" w:hAnsi="Verdana"/>
          <w:szCs w:val="24"/>
          <w:lang w:val="uk-UA"/>
        </w:rPr>
      </w:pPr>
      <w:r w:rsidRPr="00FD79A7">
        <w:rPr>
          <w:rFonts w:ascii="Verdana" w:hAnsi="Verdana"/>
          <w:szCs w:val="24"/>
          <w:lang w:val="uk-UA"/>
        </w:rPr>
        <w:t>Виготовлено на замовлення ТМ «RÖDA», Німеччина</w:t>
      </w:r>
    </w:p>
    <w:p w:rsidR="00EA6B49" w:rsidRPr="006E356C" w:rsidRDefault="0068384A" w:rsidP="00EA6B49">
      <w:pPr>
        <w:spacing w:line="240" w:lineRule="auto"/>
        <w:contextualSpacing/>
        <w:rPr>
          <w:rFonts w:ascii="Verdana" w:hAnsi="Verdana"/>
          <w:b/>
          <w:szCs w:val="24"/>
          <w:lang w:val="uk-UA"/>
        </w:rPr>
      </w:pPr>
      <w:r w:rsidRPr="006E356C">
        <w:rPr>
          <w:rFonts w:ascii="Verdana" w:hAnsi="Verdana"/>
          <w:b/>
          <w:szCs w:val="24"/>
          <w:highlight w:val="yellow"/>
          <w:lang w:val="uk-UA"/>
        </w:rPr>
        <w:t xml:space="preserve">Адреса виробництва: </w:t>
      </w:r>
      <w:r w:rsidR="00EA6B49" w:rsidRPr="006E356C">
        <w:rPr>
          <w:rFonts w:ascii="Verdana" w:hAnsi="Verdana"/>
          <w:b/>
          <w:szCs w:val="24"/>
          <w:highlight w:val="yellow"/>
        </w:rPr>
        <w:t>ТОВ «</w:t>
      </w:r>
      <w:r w:rsidR="00EA6B49" w:rsidRPr="006E356C">
        <w:rPr>
          <w:rFonts w:ascii="Verdana" w:hAnsi="Verdana"/>
          <w:b/>
          <w:szCs w:val="24"/>
          <w:highlight w:val="yellow"/>
          <w:lang w:val="uk-UA"/>
        </w:rPr>
        <w:t>Торгова Компанія «ОПТІМ» Україна, 03680 м. Київ, вул. Пшенична 9,</w:t>
      </w:r>
      <w:r w:rsidR="00EA6B49" w:rsidRPr="006E356C">
        <w:rPr>
          <w:rFonts w:ascii="Verdana" w:hAnsi="Verdana"/>
          <w:b/>
          <w:szCs w:val="24"/>
          <w:lang w:val="uk-UA"/>
        </w:rPr>
        <w:t xml:space="preserve">  </w:t>
      </w:r>
    </w:p>
    <w:p w:rsidR="0068384A" w:rsidRPr="006E356C" w:rsidRDefault="0068384A" w:rsidP="007550AA">
      <w:pPr>
        <w:spacing w:line="240" w:lineRule="auto"/>
        <w:contextualSpacing/>
        <w:rPr>
          <w:rFonts w:ascii="Verdana" w:hAnsi="Verdana"/>
          <w:b/>
          <w:szCs w:val="24"/>
          <w:highlight w:val="yellow"/>
          <w:lang w:val="uk-UA"/>
        </w:rPr>
      </w:pPr>
      <w:r w:rsidRPr="006E356C">
        <w:rPr>
          <w:rFonts w:ascii="Verdana" w:hAnsi="Verdana"/>
          <w:b/>
          <w:szCs w:val="24"/>
          <w:highlight w:val="yellow"/>
          <w:lang w:val="uk-UA"/>
        </w:rPr>
        <w:t>Уповноважений Представник в Україні: ТОВ «Торгова Компанія «ОПТІМ»</w:t>
      </w:r>
    </w:p>
    <w:p w:rsidR="0068384A" w:rsidRPr="00FD79A7" w:rsidRDefault="0068384A" w:rsidP="007550AA">
      <w:pPr>
        <w:spacing w:line="240" w:lineRule="auto"/>
        <w:contextualSpacing/>
        <w:rPr>
          <w:rFonts w:ascii="Verdana" w:hAnsi="Verdana"/>
          <w:szCs w:val="24"/>
          <w:lang w:val="uk-UA"/>
        </w:rPr>
      </w:pPr>
      <w:r w:rsidRPr="006E356C">
        <w:rPr>
          <w:rFonts w:ascii="Verdana" w:hAnsi="Verdana"/>
          <w:b/>
          <w:szCs w:val="24"/>
          <w:highlight w:val="yellow"/>
          <w:lang w:val="uk-UA"/>
        </w:rPr>
        <w:t>за адресою: Україна, 03680 м. Київ, вул. Пшенична 9,</w:t>
      </w:r>
      <w:r w:rsidRPr="006E356C">
        <w:rPr>
          <w:rFonts w:ascii="Verdana" w:hAnsi="Verdana"/>
          <w:b/>
          <w:szCs w:val="24"/>
          <w:lang w:val="uk-UA"/>
        </w:rPr>
        <w:t xml:space="preserve"> </w:t>
      </w:r>
      <w:r w:rsidRPr="00FD79A7">
        <w:rPr>
          <w:rFonts w:ascii="Verdana" w:hAnsi="Verdana"/>
          <w:szCs w:val="24"/>
          <w:lang w:val="uk-UA"/>
        </w:rPr>
        <w:t xml:space="preserve"> </w:t>
      </w:r>
    </w:p>
    <w:p w:rsidR="004E1B0C" w:rsidRPr="00FD79A7" w:rsidRDefault="0068384A" w:rsidP="007550AA">
      <w:pPr>
        <w:spacing w:line="240" w:lineRule="auto"/>
        <w:contextualSpacing/>
        <w:rPr>
          <w:rFonts w:ascii="Verdana" w:hAnsi="Verdana"/>
          <w:szCs w:val="24"/>
          <w:lang w:val="uk-UA"/>
        </w:rPr>
      </w:pPr>
      <w:r w:rsidRPr="00FD79A7">
        <w:rPr>
          <w:rFonts w:ascii="Verdana" w:hAnsi="Verdana"/>
          <w:szCs w:val="24"/>
          <w:lang w:val="uk-UA"/>
        </w:rPr>
        <w:t>тел.: (044) 406-40-46</w:t>
      </w:r>
    </w:p>
    <w:p w:rsidR="004E1B0C" w:rsidRPr="00FD79A7" w:rsidRDefault="0068384A" w:rsidP="007550AA">
      <w:pPr>
        <w:spacing w:line="240" w:lineRule="auto"/>
        <w:contextualSpacing/>
        <w:rPr>
          <w:rFonts w:ascii="Verdana" w:hAnsi="Verdana"/>
          <w:szCs w:val="24"/>
          <w:lang w:val="uk-UA"/>
        </w:rPr>
      </w:pPr>
      <w:r w:rsidRPr="00FD79A7">
        <w:rPr>
          <w:rFonts w:ascii="Verdana" w:hAnsi="Verdana"/>
          <w:szCs w:val="24"/>
          <w:lang w:val="uk-UA"/>
        </w:rPr>
        <w:t>факс: (044) 406-40-45</w:t>
      </w:r>
    </w:p>
    <w:p w:rsidR="0068384A" w:rsidRPr="00FD79A7" w:rsidRDefault="0068384A" w:rsidP="007550AA">
      <w:pPr>
        <w:spacing w:line="240" w:lineRule="auto"/>
        <w:contextualSpacing/>
        <w:rPr>
          <w:rFonts w:ascii="Verdana" w:hAnsi="Verdana"/>
          <w:szCs w:val="24"/>
          <w:lang w:val="uk-UA"/>
        </w:rPr>
      </w:pPr>
      <w:r w:rsidRPr="00FD79A7">
        <w:rPr>
          <w:rFonts w:ascii="Verdana" w:hAnsi="Verdana"/>
          <w:szCs w:val="24"/>
          <w:lang w:val="uk-UA"/>
        </w:rPr>
        <w:t>Тел. гарячої лінії: 0-800-50-70-35 (безкоштовно зі стаціонарних телефонів, в межах України).</w:t>
      </w:r>
    </w:p>
    <w:p w:rsidR="0068384A" w:rsidRPr="00FD79A7" w:rsidRDefault="0068384A" w:rsidP="007550AA">
      <w:pPr>
        <w:spacing w:line="240" w:lineRule="auto"/>
        <w:contextualSpacing/>
        <w:rPr>
          <w:rFonts w:ascii="Verdana" w:hAnsi="Verdana"/>
          <w:szCs w:val="24"/>
          <w:lang w:val="uk-UA"/>
        </w:rPr>
      </w:pPr>
      <w:r w:rsidRPr="00FD79A7">
        <w:rPr>
          <w:rFonts w:ascii="Verdana" w:hAnsi="Verdana"/>
          <w:szCs w:val="24"/>
          <w:lang w:val="uk-UA"/>
        </w:rPr>
        <w:t>Будь-яку додаткову інформацію про сервіс Ви можете отримати на сайті www.optim.ua</w:t>
      </w:r>
    </w:p>
    <w:p w:rsidR="0068384A" w:rsidRPr="00FD79A7" w:rsidRDefault="0068384A" w:rsidP="007550AA">
      <w:pPr>
        <w:spacing w:line="240" w:lineRule="auto"/>
        <w:contextualSpacing/>
        <w:rPr>
          <w:rFonts w:ascii="Verdana" w:hAnsi="Verdana"/>
          <w:szCs w:val="24"/>
          <w:lang w:val="uk-UA"/>
        </w:rPr>
      </w:pPr>
      <w:r w:rsidRPr="00FD79A7">
        <w:rPr>
          <w:rFonts w:ascii="Verdana" w:hAnsi="Verdana"/>
          <w:szCs w:val="24"/>
          <w:lang w:val="uk-UA"/>
        </w:rPr>
        <w:t>Термін служби виробу вказаний в гарантійному талоні.</w:t>
      </w:r>
    </w:p>
    <w:p w:rsidR="007550AA" w:rsidRPr="00FD79A7" w:rsidRDefault="007550AA" w:rsidP="007550AA">
      <w:pPr>
        <w:spacing w:line="240" w:lineRule="auto"/>
        <w:contextualSpacing/>
        <w:rPr>
          <w:rFonts w:ascii="Verdana" w:hAnsi="Verdana"/>
          <w:szCs w:val="24"/>
          <w:lang w:val="uk-UA"/>
        </w:rPr>
      </w:pPr>
      <w:r w:rsidRPr="00FD79A7">
        <w:rPr>
          <w:rFonts w:ascii="Verdana" w:hAnsi="Verdana"/>
          <w:szCs w:val="24"/>
          <w:lang w:val="uk-UA"/>
        </w:rPr>
        <w:t>Дата виготовлення вказана на виробі</w:t>
      </w:r>
      <w:r w:rsidRPr="00E25A66">
        <w:rPr>
          <w:rFonts w:ascii="Verdana" w:hAnsi="Verdana"/>
          <w:szCs w:val="24"/>
        </w:rPr>
        <w:t xml:space="preserve"> </w:t>
      </w:r>
      <w:r>
        <w:rPr>
          <w:rFonts w:ascii="Verdana" w:hAnsi="Verdana"/>
          <w:szCs w:val="24"/>
          <w:lang w:val="uk-UA"/>
        </w:rPr>
        <w:t>в серійному номері.</w:t>
      </w:r>
      <w:r w:rsidRPr="00FD79A7">
        <w:rPr>
          <w:rFonts w:ascii="Verdana" w:hAnsi="Verdana"/>
          <w:szCs w:val="24"/>
          <w:lang w:val="uk-UA"/>
        </w:rPr>
        <w:t xml:space="preserve"> </w:t>
      </w:r>
    </w:p>
    <w:p w:rsidR="007550AA" w:rsidRPr="00E25A66" w:rsidRDefault="007550AA" w:rsidP="007550AA">
      <w:pPr>
        <w:contextualSpacing/>
        <w:rPr>
          <w:rFonts w:ascii="Verdana" w:hAnsi="Verdana"/>
          <w:szCs w:val="24"/>
        </w:rPr>
      </w:pPr>
    </w:p>
    <w:p w:rsidR="005F4D47" w:rsidRPr="00E25A66" w:rsidRDefault="005F4D47" w:rsidP="007550AA">
      <w:pPr>
        <w:contextualSpacing/>
        <w:rPr>
          <w:rFonts w:ascii="Verdana" w:hAnsi="Verdana"/>
          <w:szCs w:val="24"/>
        </w:rPr>
      </w:pPr>
    </w:p>
    <w:p w:rsidR="007550AA" w:rsidRPr="00FD79A7" w:rsidRDefault="00A12EAF" w:rsidP="007550AA">
      <w:pPr>
        <w:contextualSpacing/>
        <w:jc w:val="center"/>
        <w:rPr>
          <w:rFonts w:ascii="Verdana" w:hAnsi="Verdana"/>
          <w:szCs w:val="24"/>
          <w:lang w:val="uk-UA"/>
        </w:rPr>
      </w:pPr>
      <w:r>
        <w:rPr>
          <w:rFonts w:ascii="Verdana" w:hAnsi="Verdana"/>
          <w:noProof/>
          <w:szCs w:val="24"/>
          <w:lang w:eastAsia="ru-RU"/>
        </w:rPr>
        <w:drawing>
          <wp:inline distT="0" distB="0" distL="0" distR="0">
            <wp:extent cx="6660515" cy="2037715"/>
            <wp:effectExtent l="19050" t="0" r="6985" b="0"/>
            <wp:docPr id="21" name="Рисунок 20" descr="SN rasshif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 rasshifrovka.jpg"/>
                    <pic:cNvPicPr/>
                  </pic:nvPicPr>
                  <pic:blipFill>
                    <a:blip r:embed="rId36" cstate="print"/>
                    <a:stretch>
                      <a:fillRect/>
                    </a:stretch>
                  </pic:blipFill>
                  <pic:spPr>
                    <a:xfrm>
                      <a:off x="0" y="0"/>
                      <a:ext cx="6660515" cy="2037715"/>
                    </a:xfrm>
                    <a:prstGeom prst="rect">
                      <a:avLst/>
                    </a:prstGeom>
                  </pic:spPr>
                </pic:pic>
              </a:graphicData>
            </a:graphic>
          </wp:inline>
        </w:drawing>
      </w:r>
    </w:p>
    <w:p w:rsidR="004E1B0C" w:rsidRDefault="004E1B0C" w:rsidP="004E1B0C">
      <w:pPr>
        <w:contextualSpacing/>
        <w:rPr>
          <w:rFonts w:ascii="Verdana" w:hAnsi="Verdana"/>
          <w:szCs w:val="24"/>
          <w:lang w:val="en-US"/>
        </w:rPr>
      </w:pPr>
    </w:p>
    <w:p w:rsidR="005F4D47" w:rsidRDefault="005F4D47" w:rsidP="004E1B0C">
      <w:pPr>
        <w:contextualSpacing/>
        <w:rPr>
          <w:rFonts w:ascii="Verdana" w:hAnsi="Verdana"/>
          <w:szCs w:val="24"/>
          <w:lang w:val="en-US"/>
        </w:rPr>
      </w:pPr>
    </w:p>
    <w:p w:rsidR="005F4D47" w:rsidRPr="005F4D47" w:rsidRDefault="005F4D47" w:rsidP="004E1B0C">
      <w:pPr>
        <w:contextualSpacing/>
        <w:rPr>
          <w:rFonts w:ascii="Verdana" w:hAnsi="Verdana"/>
          <w:szCs w:val="24"/>
          <w:lang w:val="en-US"/>
        </w:rPr>
      </w:pPr>
    </w:p>
    <w:p w:rsidR="00A12EAF" w:rsidRPr="00FD79A7" w:rsidRDefault="00B01411" w:rsidP="00A12EAF">
      <w:pPr>
        <w:jc w:val="center"/>
        <w:rPr>
          <w:rFonts w:ascii="Verdana" w:hAnsi="Verdana"/>
          <w:b/>
          <w:lang w:val="uk-UA"/>
        </w:rPr>
      </w:pPr>
      <w:r>
        <w:rPr>
          <w:noProof/>
          <w:lang w:eastAsia="ru-RU"/>
        </w:rPr>
        <w:drawing>
          <wp:inline distT="0" distB="0" distL="0" distR="0">
            <wp:extent cx="540550" cy="602892"/>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0683" cy="603041"/>
                    </a:xfrm>
                    <a:prstGeom prst="rect">
                      <a:avLst/>
                    </a:prstGeom>
                    <a:noFill/>
                    <a:ln w="9525">
                      <a:noFill/>
                      <a:miter lim="800000"/>
                      <a:headEnd/>
                      <a:tailEnd/>
                    </a:ln>
                  </pic:spPr>
                </pic:pic>
              </a:graphicData>
            </a:graphic>
          </wp:inline>
        </w:drawing>
      </w:r>
      <w:r w:rsidR="0068384A" w:rsidRPr="00FD79A7">
        <w:rPr>
          <w:lang w:val="uk-UA" w:eastAsia="uk-UA"/>
        </w:rPr>
        <w:t xml:space="preserve">  </w:t>
      </w:r>
      <w:r w:rsidR="00D11891">
        <w:rPr>
          <w:noProof/>
          <w:lang w:eastAsia="ru-RU"/>
        </w:rPr>
        <w:drawing>
          <wp:inline distT="0" distB="0" distL="0" distR="0">
            <wp:extent cx="657225" cy="400050"/>
            <wp:effectExtent l="0" t="0" r="9525" b="0"/>
            <wp:docPr id="73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8384A" w:rsidRPr="00FD79A7">
        <w:rPr>
          <w:lang w:val="uk-UA" w:eastAsia="uk-UA"/>
        </w:rPr>
        <w:t xml:space="preserve">  </w:t>
      </w:r>
      <w:r w:rsidR="0068384A" w:rsidRPr="00FD79A7">
        <w:rPr>
          <w:noProof/>
          <w:lang w:eastAsia="ru-RU"/>
        </w:rPr>
        <w:drawing>
          <wp:inline distT="0" distB="0" distL="0" distR="0">
            <wp:extent cx="524787" cy="474576"/>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srcRect/>
                    <a:stretch>
                      <a:fillRect/>
                    </a:stretch>
                  </pic:blipFill>
                  <pic:spPr bwMode="auto">
                    <a:xfrm>
                      <a:off x="0" y="0"/>
                      <a:ext cx="526271" cy="475918"/>
                    </a:xfrm>
                    <a:prstGeom prst="rect">
                      <a:avLst/>
                    </a:prstGeom>
                    <a:noFill/>
                    <a:ln w="9525">
                      <a:noFill/>
                      <a:miter lim="800000"/>
                      <a:headEnd/>
                      <a:tailEnd/>
                    </a:ln>
                  </pic:spPr>
                </pic:pic>
              </a:graphicData>
            </a:graphic>
          </wp:inline>
        </w:drawing>
      </w:r>
      <w:r w:rsidR="0068384A" w:rsidRPr="00FD79A7">
        <w:rPr>
          <w:lang w:val="uk-UA" w:eastAsia="uk-UA"/>
        </w:rPr>
        <w:t xml:space="preserve">    </w:t>
      </w:r>
      <w:r w:rsidR="0068384A" w:rsidRPr="00FD79A7">
        <w:rPr>
          <w:noProof/>
          <w:lang w:eastAsia="ru-RU"/>
        </w:rPr>
        <w:drawing>
          <wp:inline distT="0" distB="0" distL="0" distR="0">
            <wp:extent cx="516835" cy="51683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srcRect/>
                    <a:stretch>
                      <a:fillRect/>
                    </a:stretch>
                  </pic:blipFill>
                  <pic:spPr bwMode="auto">
                    <a:xfrm>
                      <a:off x="0" y="0"/>
                      <a:ext cx="517950" cy="517950"/>
                    </a:xfrm>
                    <a:prstGeom prst="rect">
                      <a:avLst/>
                    </a:prstGeom>
                    <a:noFill/>
                    <a:ln w="9525">
                      <a:noFill/>
                      <a:miter lim="800000"/>
                      <a:headEnd/>
                      <a:tailEnd/>
                    </a:ln>
                  </pic:spPr>
                </pic:pic>
              </a:graphicData>
            </a:graphic>
          </wp:inline>
        </w:drawing>
      </w:r>
      <w:r w:rsidR="0068384A" w:rsidRPr="00FD79A7">
        <w:rPr>
          <w:b/>
          <w:sz w:val="28"/>
          <w:lang w:val="uk-UA"/>
        </w:rPr>
        <w:br w:type="page"/>
      </w:r>
      <w:r w:rsidR="00A12EAF" w:rsidRPr="00FD79A7">
        <w:rPr>
          <w:rFonts w:ascii="Verdana" w:hAnsi="Verdana"/>
          <w:b/>
          <w:lang w:val="uk-UA"/>
        </w:rPr>
        <w:lastRenderedPageBreak/>
        <w:t>Налаштування при запуску пальника в експлуатацію.</w:t>
      </w:r>
    </w:p>
    <w:p w:rsidR="00A12EAF" w:rsidRPr="00FD79A7" w:rsidRDefault="00A12EAF" w:rsidP="00A12EAF">
      <w:pPr>
        <w:jc w:val="center"/>
        <w:rPr>
          <w:rFonts w:ascii="Verdana" w:hAnsi="Verdana"/>
          <w:sz w:val="20"/>
          <w:lang w:val="uk-UA"/>
        </w:rPr>
      </w:pPr>
      <w:r w:rsidRPr="00FD79A7">
        <w:rPr>
          <w:rFonts w:ascii="Verdana" w:hAnsi="Verdana"/>
          <w:sz w:val="20"/>
          <w:lang w:val="uk-UA"/>
        </w:rPr>
        <w:t xml:space="preserve">Заповнюється спеціалістом </w:t>
      </w:r>
      <w:r>
        <w:rPr>
          <w:rFonts w:ascii="Verdana" w:hAnsi="Verdana"/>
          <w:sz w:val="20"/>
          <w:lang w:val="uk-UA"/>
        </w:rPr>
        <w:t xml:space="preserve">АСЦ </w:t>
      </w:r>
      <w:r w:rsidRPr="00FD79A7">
        <w:rPr>
          <w:rFonts w:ascii="Verdana" w:hAnsi="Verdana"/>
          <w:sz w:val="20"/>
          <w:lang w:val="uk-UA"/>
        </w:rPr>
        <w:t xml:space="preserve">при </w:t>
      </w:r>
      <w:r>
        <w:rPr>
          <w:rFonts w:ascii="Verdana" w:hAnsi="Verdana"/>
          <w:sz w:val="20"/>
          <w:lang w:val="uk-UA"/>
        </w:rPr>
        <w:t>введенні пальника в експлуатацію.</w:t>
      </w:r>
    </w:p>
    <w:tbl>
      <w:tblPr>
        <w:tblStyle w:val="a6"/>
        <w:tblW w:w="0" w:type="auto"/>
        <w:tblInd w:w="392" w:type="dxa"/>
        <w:tblLook w:val="04A0" w:firstRow="1" w:lastRow="0" w:firstColumn="1" w:lastColumn="0" w:noHBand="0" w:noVBand="1"/>
      </w:tblPr>
      <w:tblGrid>
        <w:gridCol w:w="567"/>
        <w:gridCol w:w="3118"/>
        <w:gridCol w:w="2552"/>
        <w:gridCol w:w="3685"/>
      </w:tblGrid>
      <w:tr w:rsidR="00A12EAF" w:rsidRPr="00FD79A7" w:rsidTr="00A12EAF">
        <w:tc>
          <w:tcPr>
            <w:tcW w:w="567" w:type="dxa"/>
            <w:vAlign w:val="center"/>
          </w:tcPr>
          <w:p w:rsidR="00A12EAF" w:rsidRPr="00FD79A7" w:rsidRDefault="00A12EAF" w:rsidP="00A12EAF">
            <w:pPr>
              <w:rPr>
                <w:rFonts w:ascii="Verdana" w:eastAsia="Times New Roman" w:hAnsi="Verdana" w:cs="Times New Roman"/>
                <w:lang w:val="uk-UA" w:eastAsia="ru-RU"/>
              </w:rPr>
            </w:pPr>
            <w:r w:rsidRPr="00FD79A7">
              <w:rPr>
                <w:rFonts w:ascii="Verdana" w:eastAsia="Times New Roman" w:hAnsi="Verdana" w:cs="Times New Roman"/>
                <w:lang w:val="uk-UA" w:eastAsia="ru-RU"/>
              </w:rPr>
              <w:t>№</w:t>
            </w:r>
          </w:p>
        </w:tc>
        <w:tc>
          <w:tcPr>
            <w:tcW w:w="3118" w:type="dxa"/>
            <w:vAlign w:val="center"/>
          </w:tcPr>
          <w:p w:rsidR="00A12EAF" w:rsidRPr="00FD79A7" w:rsidRDefault="00A12EAF" w:rsidP="00A12EAF">
            <w:pPr>
              <w:jc w:val="center"/>
              <w:rPr>
                <w:rFonts w:ascii="Verdana" w:eastAsia="Times New Roman" w:hAnsi="Verdana" w:cs="Times New Roman"/>
                <w:lang w:val="uk-UA" w:eastAsia="ru-RU"/>
              </w:rPr>
            </w:pPr>
            <w:r w:rsidRPr="00FD79A7">
              <w:rPr>
                <w:rFonts w:ascii="Verdana" w:eastAsia="Times New Roman" w:hAnsi="Verdana" w:cs="Times New Roman"/>
                <w:lang w:val="uk-UA" w:eastAsia="ru-RU"/>
              </w:rPr>
              <w:t>Параметр</w:t>
            </w:r>
          </w:p>
        </w:tc>
        <w:tc>
          <w:tcPr>
            <w:tcW w:w="2552" w:type="dxa"/>
          </w:tcPr>
          <w:p w:rsidR="00A12EAF" w:rsidRPr="00FD79A7" w:rsidRDefault="00A12EAF" w:rsidP="00A12EAF">
            <w:pPr>
              <w:jc w:val="center"/>
              <w:rPr>
                <w:rFonts w:ascii="Verdana" w:hAnsi="Verdana"/>
                <w:lang w:val="uk-UA"/>
              </w:rPr>
            </w:pPr>
            <w:r w:rsidRPr="00FD79A7">
              <w:rPr>
                <w:rFonts w:ascii="Verdana" w:eastAsia="Times New Roman" w:hAnsi="Verdana" w:cs="Times New Roman"/>
                <w:sz w:val="24"/>
                <w:szCs w:val="24"/>
                <w:lang w:val="uk-UA" w:eastAsia="ru-RU"/>
              </w:rPr>
              <w:t>Налаштування при запуску пальника</w:t>
            </w:r>
          </w:p>
        </w:tc>
        <w:tc>
          <w:tcPr>
            <w:tcW w:w="3685" w:type="dxa"/>
          </w:tcPr>
          <w:p w:rsidR="00A12EAF" w:rsidRPr="00FD79A7" w:rsidRDefault="00A12EAF" w:rsidP="00A12EAF">
            <w:pPr>
              <w:jc w:val="center"/>
              <w:rPr>
                <w:rFonts w:ascii="Verdana" w:hAnsi="Verdana"/>
                <w:lang w:val="uk-UA"/>
              </w:rPr>
            </w:pPr>
            <w:r w:rsidRPr="00FD79A7">
              <w:rPr>
                <w:rFonts w:ascii="Verdana" w:hAnsi="Verdana"/>
                <w:lang w:val="uk-UA"/>
              </w:rPr>
              <w:t>Примітки</w:t>
            </w: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1</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Мощность kWt</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2</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Темп. воды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Гистерезис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4</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Управление</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5</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Частота ворошен.</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6</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Продува кол-ка.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7</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Калорийность</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8</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Загрузка шнека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9</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Режим ТЭНа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10</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Включение насоса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11</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Термостат</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12</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Вентилятор%</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13</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Тестовая загрузка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25</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Постпродувка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26</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Ск-ть ворошителя</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27</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Работа ворош.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28</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Мин. мощность</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29</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Вентилятор А мін</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30</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Вентилятор А мах</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31</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Вент. раздува %</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32</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Розжиг пульс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33</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Датчик горения</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34</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Контр. t* обрата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35</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1-я загрузка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36</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Разогрев ТЭНа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37</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Вр. раздува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38</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Дозагрузка %</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39</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Вр. прогрева</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40</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Повторы</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41</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Коэф-нт ПИД рег.</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42</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Мах t воды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43</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T дымохода *С</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r w:rsidR="00A12EAF" w:rsidRPr="00FD79A7" w:rsidTr="00A12EAF">
        <w:trPr>
          <w:trHeight w:val="340"/>
        </w:trPr>
        <w:tc>
          <w:tcPr>
            <w:tcW w:w="567" w:type="dxa"/>
          </w:tcPr>
          <w:p w:rsidR="00A12EAF" w:rsidRPr="00FD79A7" w:rsidRDefault="00A12EAF" w:rsidP="00A12EAF">
            <w:pPr>
              <w:rPr>
                <w:rFonts w:ascii="Verdana" w:hAnsi="Verdana"/>
                <w:lang w:val="uk-UA"/>
              </w:rPr>
            </w:pPr>
            <w:r w:rsidRPr="00FD79A7">
              <w:rPr>
                <w:rFonts w:ascii="Verdana" w:hAnsi="Verdana"/>
                <w:lang w:val="uk-UA"/>
              </w:rPr>
              <w:t>44</w:t>
            </w:r>
          </w:p>
        </w:tc>
        <w:tc>
          <w:tcPr>
            <w:tcW w:w="3118" w:type="dxa"/>
          </w:tcPr>
          <w:p w:rsidR="00A12EAF" w:rsidRPr="00FD79A7" w:rsidRDefault="00A12EAF" w:rsidP="00A12EAF">
            <w:pPr>
              <w:jc w:val="center"/>
              <w:rPr>
                <w:rFonts w:ascii="Verdana" w:hAnsi="Verdana"/>
                <w:lang w:val="uk-UA"/>
              </w:rPr>
            </w:pPr>
            <w:r w:rsidRPr="00FD79A7">
              <w:rPr>
                <w:rFonts w:ascii="Verdana" w:hAnsi="Verdana"/>
                <w:lang w:val="uk-UA"/>
              </w:rPr>
              <w:t>Макс. мощность</w:t>
            </w:r>
          </w:p>
        </w:tc>
        <w:tc>
          <w:tcPr>
            <w:tcW w:w="2552" w:type="dxa"/>
          </w:tcPr>
          <w:p w:rsidR="00A12EAF" w:rsidRPr="00FD79A7" w:rsidRDefault="00A12EAF" w:rsidP="00A12EAF">
            <w:pPr>
              <w:rPr>
                <w:rFonts w:ascii="Verdana" w:hAnsi="Verdana"/>
                <w:lang w:val="uk-UA"/>
              </w:rPr>
            </w:pPr>
          </w:p>
        </w:tc>
        <w:tc>
          <w:tcPr>
            <w:tcW w:w="3685" w:type="dxa"/>
          </w:tcPr>
          <w:p w:rsidR="00A12EAF" w:rsidRPr="00FD79A7" w:rsidRDefault="00A12EAF" w:rsidP="00A12EAF">
            <w:pPr>
              <w:rPr>
                <w:rFonts w:ascii="Verdana" w:hAnsi="Verdana"/>
                <w:lang w:val="uk-UA"/>
              </w:rPr>
            </w:pPr>
          </w:p>
        </w:tc>
      </w:tr>
    </w:tbl>
    <w:p w:rsidR="00A12EAF" w:rsidRPr="00FD79A7" w:rsidRDefault="00A12EAF" w:rsidP="00A12EAF">
      <w:pPr>
        <w:rPr>
          <w:rFonts w:ascii="Verdana" w:hAnsi="Verdana"/>
          <w:lang w:val="uk-UA"/>
        </w:rPr>
      </w:pPr>
    </w:p>
    <w:p w:rsidR="00A12EAF" w:rsidRPr="00FD79A7" w:rsidRDefault="00A12EAF" w:rsidP="00A12EAF">
      <w:pPr>
        <w:rPr>
          <w:rFonts w:ascii="Verdana" w:hAnsi="Verdana"/>
          <w:lang w:val="uk-UA"/>
        </w:rPr>
      </w:pPr>
      <w:r w:rsidRPr="00FD79A7">
        <w:rPr>
          <w:rFonts w:ascii="Verdana" w:hAnsi="Verdana"/>
          <w:lang w:val="uk-UA"/>
        </w:rPr>
        <w:t xml:space="preserve">Дата______________________        Підпис спеціаліста </w:t>
      </w:r>
      <w:r>
        <w:rPr>
          <w:rFonts w:ascii="Verdana" w:hAnsi="Verdana"/>
          <w:lang w:val="uk-UA"/>
        </w:rPr>
        <w:t>А</w:t>
      </w:r>
      <w:r w:rsidRPr="00FD79A7">
        <w:rPr>
          <w:rFonts w:ascii="Verdana" w:hAnsi="Verdana"/>
          <w:lang w:val="uk-UA"/>
        </w:rPr>
        <w:t>СЦ _______________________</w:t>
      </w:r>
    </w:p>
    <w:p w:rsidR="00A12EAF" w:rsidRPr="00FD79A7" w:rsidRDefault="00A12EAF" w:rsidP="00A12EAF">
      <w:pPr>
        <w:rPr>
          <w:rFonts w:ascii="Verdana" w:hAnsi="Verdana"/>
          <w:lang w:val="uk-UA"/>
        </w:rPr>
      </w:pPr>
      <w:r w:rsidRPr="00FD79A7">
        <w:rPr>
          <w:rFonts w:ascii="Verdana" w:hAnsi="Verdana"/>
          <w:lang w:val="uk-UA"/>
        </w:rPr>
        <w:br w:type="page"/>
      </w:r>
    </w:p>
    <w:p w:rsidR="006332EA" w:rsidRPr="00FD79A7" w:rsidRDefault="006332EA" w:rsidP="00EA6B49">
      <w:pPr>
        <w:spacing w:after="0"/>
        <w:jc w:val="center"/>
        <w:rPr>
          <w:rFonts w:ascii="Verdana" w:hAnsi="Verdana"/>
          <w:lang w:val="uk-UA"/>
        </w:rPr>
      </w:pPr>
    </w:p>
    <w:p w:rsidR="0068384A" w:rsidRPr="00FD79A7" w:rsidRDefault="0068384A" w:rsidP="0068384A">
      <w:pPr>
        <w:jc w:val="center"/>
        <w:rPr>
          <w:rFonts w:ascii="Verdana" w:hAnsi="Verdana"/>
          <w:b/>
          <w:i/>
          <w:sz w:val="24"/>
          <w:szCs w:val="24"/>
          <w:lang w:val="uk-UA"/>
        </w:rPr>
      </w:pPr>
      <w:r w:rsidRPr="00FD79A7">
        <w:rPr>
          <w:rFonts w:ascii="Verdana" w:hAnsi="Verdana"/>
          <w:b/>
          <w:i/>
          <w:sz w:val="24"/>
          <w:szCs w:val="24"/>
          <w:lang w:val="uk-UA"/>
        </w:rPr>
        <w:t>Гарантійні зобов’язання</w:t>
      </w:r>
    </w:p>
    <w:p w:rsidR="00EA6B49" w:rsidRPr="00EA6B49" w:rsidRDefault="0068384A" w:rsidP="00EA6B49">
      <w:pPr>
        <w:spacing w:line="240" w:lineRule="auto"/>
        <w:contextualSpacing/>
        <w:rPr>
          <w:rFonts w:ascii="Verdana" w:hAnsi="Verdana"/>
          <w:i/>
          <w:sz w:val="16"/>
          <w:szCs w:val="18"/>
          <w:lang w:val="uk-UA"/>
        </w:rPr>
      </w:pPr>
      <w:r w:rsidRPr="00FD79A7">
        <w:rPr>
          <w:rFonts w:ascii="Verdana" w:hAnsi="Verdana"/>
          <w:i/>
          <w:sz w:val="16"/>
          <w:szCs w:val="18"/>
          <w:lang w:val="uk-UA"/>
        </w:rPr>
        <w:t>Виготовлено:</w:t>
      </w:r>
      <w:r w:rsidR="004E1B0C" w:rsidRPr="00FD79A7">
        <w:rPr>
          <w:rFonts w:ascii="Verdana" w:hAnsi="Verdana"/>
          <w:i/>
          <w:sz w:val="16"/>
          <w:szCs w:val="18"/>
          <w:lang w:val="uk-UA"/>
        </w:rPr>
        <w:t xml:space="preserve"> </w:t>
      </w:r>
      <w:r w:rsidR="00EA6B49" w:rsidRPr="00EA6B49">
        <w:rPr>
          <w:rFonts w:ascii="Verdana" w:hAnsi="Verdana"/>
          <w:i/>
          <w:sz w:val="16"/>
          <w:szCs w:val="18"/>
          <w:lang w:val="uk-UA"/>
        </w:rPr>
        <w:t>ТОВ «Торгова Компанія «ОПТІМ» Україна, 03680 м. Київ, вул. Пшенична 9</w:t>
      </w:r>
      <w:r w:rsidR="00EA6B49">
        <w:rPr>
          <w:rFonts w:ascii="Verdana" w:hAnsi="Verdana"/>
          <w:i/>
          <w:sz w:val="16"/>
          <w:szCs w:val="18"/>
          <w:lang w:val="uk-UA"/>
        </w:rPr>
        <w:t>.</w:t>
      </w:r>
      <w:r w:rsidR="00EA6B49" w:rsidRPr="00EA6B49">
        <w:rPr>
          <w:rFonts w:ascii="Verdana" w:hAnsi="Verdana"/>
          <w:i/>
          <w:sz w:val="16"/>
          <w:szCs w:val="18"/>
          <w:lang w:val="uk-UA"/>
        </w:rPr>
        <w:t xml:space="preserve"> </w:t>
      </w: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Ідентифікаційний код продавця __________________________</w:t>
      </w:r>
    </w:p>
    <w:p w:rsidR="0068384A" w:rsidRPr="00FD79A7" w:rsidRDefault="0068384A" w:rsidP="0068384A">
      <w:pPr>
        <w:contextualSpacing/>
        <w:jc w:val="both"/>
        <w:rPr>
          <w:rFonts w:ascii="Verdana" w:hAnsi="Verdana"/>
          <w:i/>
          <w:sz w:val="16"/>
          <w:szCs w:val="18"/>
          <w:lang w:val="uk-UA"/>
        </w:rPr>
      </w:pP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ГАРАНТІЙНІ ЗОБОВ'ЯЗАННЯ  № __________</w:t>
      </w: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 xml:space="preserve">Найменування товару: </w:t>
      </w:r>
      <w:r w:rsidR="004E1B0C" w:rsidRPr="00FD79A7">
        <w:rPr>
          <w:rFonts w:ascii="Verdana" w:hAnsi="Verdana"/>
          <w:i/>
          <w:sz w:val="16"/>
          <w:szCs w:val="18"/>
          <w:lang w:val="uk-UA"/>
        </w:rPr>
        <w:t>пальник пелетний,</w:t>
      </w:r>
      <w:r w:rsidRPr="00FD79A7">
        <w:rPr>
          <w:rFonts w:ascii="Verdana" w:hAnsi="Verdana"/>
          <w:i/>
          <w:sz w:val="16"/>
          <w:szCs w:val="18"/>
          <w:lang w:val="uk-UA"/>
        </w:rPr>
        <w:t xml:space="preserve"> модель: ________________________</w:t>
      </w: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 xml:space="preserve">Виготовлений відповідно до вимог передбачених в Україні для такого типу товарів, а саме: </w:t>
      </w:r>
    </w:p>
    <w:p w:rsidR="004E1B0C" w:rsidRPr="00FD79A7" w:rsidRDefault="004E1B0C" w:rsidP="004E1B0C">
      <w:pPr>
        <w:contextualSpacing/>
        <w:jc w:val="both"/>
        <w:rPr>
          <w:rFonts w:ascii="Verdana" w:hAnsi="Verdana"/>
          <w:i/>
          <w:sz w:val="16"/>
          <w:szCs w:val="18"/>
          <w:lang w:val="uk-UA"/>
        </w:rPr>
      </w:pPr>
      <w:r w:rsidRPr="00FD79A7">
        <w:rPr>
          <w:rFonts w:ascii="Verdana" w:hAnsi="Verdana"/>
          <w:i/>
          <w:sz w:val="16"/>
          <w:szCs w:val="18"/>
          <w:lang w:val="uk-UA"/>
        </w:rPr>
        <w:t>Технічного Регламенту з електромагнітної сумісності обладнання (затвердженому постановою Кабінету Міністрів України від 29 липня 2009 р. № 785)</w:t>
      </w:r>
      <w:r w:rsidR="0084086C">
        <w:rPr>
          <w:rFonts w:ascii="Verdana" w:hAnsi="Verdana"/>
          <w:i/>
          <w:sz w:val="16"/>
          <w:szCs w:val="18"/>
          <w:lang w:val="uk-UA"/>
        </w:rPr>
        <w:t>,</w:t>
      </w:r>
      <w:r w:rsidRPr="00FD79A7">
        <w:rPr>
          <w:rFonts w:ascii="Verdana" w:hAnsi="Verdana"/>
          <w:i/>
          <w:sz w:val="16"/>
          <w:szCs w:val="18"/>
          <w:lang w:val="uk-UA"/>
        </w:rPr>
        <w:t xml:space="preserve"> Технічного регламенту безпеки низьковольтного електричного обладнання (затвердженому постановою Кабінету Міністрів України від 29 жовтня 2009 р. № 1149)</w:t>
      </w:r>
      <w:r w:rsidR="0084086C">
        <w:rPr>
          <w:rFonts w:ascii="Verdana" w:hAnsi="Verdana"/>
          <w:i/>
          <w:sz w:val="16"/>
          <w:szCs w:val="18"/>
          <w:lang w:val="uk-UA"/>
        </w:rPr>
        <w:t>,</w:t>
      </w:r>
      <w:r w:rsidR="0084086C" w:rsidRPr="0084086C">
        <w:rPr>
          <w:rFonts w:ascii="Verdana" w:hAnsi="Verdana"/>
          <w:szCs w:val="24"/>
          <w:lang w:val="uk-UA"/>
        </w:rPr>
        <w:t xml:space="preserve"> </w:t>
      </w:r>
      <w:r w:rsidR="0084086C" w:rsidRPr="0084086C">
        <w:rPr>
          <w:rFonts w:ascii="Verdana" w:hAnsi="Verdana"/>
          <w:i/>
          <w:sz w:val="16"/>
          <w:szCs w:val="18"/>
          <w:lang w:val="uk-UA"/>
        </w:rPr>
        <w:t>Технічного регламенту безпеки машин (затвердженому постановою Кабінету Міністрів України від 30 січня 2013 р. № 62)</w:t>
      </w:r>
      <w:r w:rsidR="0084086C" w:rsidRPr="00FD79A7">
        <w:rPr>
          <w:rFonts w:ascii="Verdana" w:hAnsi="Verdana"/>
          <w:szCs w:val="24"/>
          <w:lang w:val="uk-UA"/>
        </w:rPr>
        <w:t xml:space="preserve"> </w:t>
      </w:r>
      <w:r w:rsidRPr="00FD79A7">
        <w:rPr>
          <w:rFonts w:ascii="Verdana" w:hAnsi="Verdana"/>
          <w:i/>
          <w:sz w:val="16"/>
          <w:szCs w:val="18"/>
          <w:lang w:val="uk-UA"/>
        </w:rPr>
        <w:t xml:space="preserve"> та Технічному Регламенту про Обмеження використання деяких Небезпечних речовин в електричному та електронному обладнанні (ТР ОВНР).</w:t>
      </w: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 xml:space="preserve">Виробник  гарантує  відповідність  товару  вимогам,  що  зазначені  в  нормативних документах, за умови виконання споживачем вимог, які викладені в цьому документі. </w:t>
      </w: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 xml:space="preserve">Країна виробництва товару: </w:t>
      </w:r>
      <w:r w:rsidR="004E1B0C" w:rsidRPr="00FD79A7">
        <w:rPr>
          <w:rFonts w:ascii="Verdana" w:hAnsi="Verdana"/>
          <w:i/>
          <w:sz w:val="16"/>
          <w:szCs w:val="18"/>
          <w:lang w:val="uk-UA"/>
        </w:rPr>
        <w:t>Україна</w:t>
      </w:r>
      <w:r w:rsidRPr="00FD79A7">
        <w:rPr>
          <w:rFonts w:ascii="Verdana" w:hAnsi="Verdana"/>
          <w:i/>
          <w:sz w:val="16"/>
          <w:szCs w:val="18"/>
          <w:lang w:val="uk-UA"/>
        </w:rPr>
        <w:t xml:space="preserve">. </w:t>
      </w:r>
    </w:p>
    <w:p w:rsidR="0068384A" w:rsidRPr="00FD79A7" w:rsidRDefault="0068384A" w:rsidP="0068384A">
      <w:pPr>
        <w:contextualSpacing/>
        <w:jc w:val="both"/>
        <w:rPr>
          <w:rFonts w:ascii="Verdana" w:hAnsi="Verdana"/>
          <w:i/>
          <w:sz w:val="16"/>
          <w:szCs w:val="18"/>
          <w:lang w:val="uk-UA"/>
        </w:rPr>
      </w:pPr>
    </w:p>
    <w:p w:rsidR="0068384A" w:rsidRPr="00FD79A7" w:rsidRDefault="0068384A" w:rsidP="0068384A">
      <w:pPr>
        <w:contextualSpacing/>
        <w:jc w:val="both"/>
        <w:rPr>
          <w:rFonts w:ascii="Verdana" w:hAnsi="Verdana"/>
          <w:i/>
          <w:sz w:val="16"/>
          <w:szCs w:val="18"/>
          <w:lang w:val="uk-UA"/>
        </w:rPr>
      </w:pPr>
      <w:r w:rsidRPr="00FD79A7">
        <w:rPr>
          <w:rFonts w:ascii="Verdana" w:hAnsi="Verdana"/>
          <w:i/>
          <w:sz w:val="16"/>
          <w:szCs w:val="18"/>
          <w:lang w:val="uk-UA"/>
        </w:rPr>
        <w:t>Дата виготовлення: «_</w:t>
      </w:r>
      <w:r w:rsidR="004E1B0C" w:rsidRPr="00FD79A7">
        <w:rPr>
          <w:rFonts w:ascii="Verdana" w:hAnsi="Verdana"/>
          <w:i/>
          <w:sz w:val="16"/>
          <w:szCs w:val="18"/>
          <w:lang w:val="uk-UA"/>
        </w:rPr>
        <w:t>___</w:t>
      </w:r>
      <w:r w:rsidRPr="00FD79A7">
        <w:rPr>
          <w:rFonts w:ascii="Verdana" w:hAnsi="Verdana"/>
          <w:i/>
          <w:sz w:val="16"/>
          <w:szCs w:val="18"/>
          <w:lang w:val="uk-UA"/>
        </w:rPr>
        <w:t>_» _____</w:t>
      </w:r>
      <w:r w:rsidR="004E1B0C" w:rsidRPr="00FD79A7">
        <w:rPr>
          <w:rFonts w:ascii="Verdana" w:hAnsi="Verdana"/>
          <w:i/>
          <w:sz w:val="16"/>
          <w:szCs w:val="18"/>
          <w:lang w:val="uk-UA"/>
        </w:rPr>
        <w:t>__</w:t>
      </w:r>
      <w:r w:rsidRPr="00FD79A7">
        <w:rPr>
          <w:rFonts w:ascii="Verdana" w:hAnsi="Verdana"/>
          <w:i/>
          <w:sz w:val="16"/>
          <w:szCs w:val="18"/>
          <w:lang w:val="uk-UA"/>
        </w:rPr>
        <w:t>___ 201</w:t>
      </w:r>
      <w:r w:rsidR="004E1B0C" w:rsidRPr="00FD79A7">
        <w:rPr>
          <w:rFonts w:ascii="Verdana" w:hAnsi="Verdana"/>
          <w:i/>
          <w:sz w:val="16"/>
          <w:szCs w:val="18"/>
          <w:lang w:val="uk-UA"/>
        </w:rPr>
        <w:t>____</w:t>
      </w:r>
      <w:r w:rsidRPr="00FD79A7">
        <w:rPr>
          <w:rFonts w:ascii="Verdana" w:hAnsi="Verdana"/>
          <w:i/>
          <w:sz w:val="16"/>
          <w:szCs w:val="18"/>
          <w:lang w:val="uk-UA"/>
        </w:rPr>
        <w:t>__р.                                              МП</w:t>
      </w:r>
    </w:p>
    <w:p w:rsidR="0068384A" w:rsidRPr="00FD79A7" w:rsidRDefault="0068384A" w:rsidP="0068384A">
      <w:pPr>
        <w:contextualSpacing/>
        <w:jc w:val="both"/>
        <w:rPr>
          <w:rFonts w:ascii="Verdana" w:hAnsi="Verdana"/>
          <w:i/>
          <w:sz w:val="16"/>
          <w:szCs w:val="18"/>
          <w:lang w:val="uk-UA"/>
        </w:rPr>
      </w:pPr>
    </w:p>
    <w:p w:rsidR="0068384A" w:rsidRPr="00FD79A7" w:rsidRDefault="0068384A" w:rsidP="0068384A">
      <w:pPr>
        <w:contextualSpacing/>
        <w:jc w:val="both"/>
        <w:rPr>
          <w:rFonts w:ascii="Verdana" w:hAnsi="Verdana"/>
          <w:b/>
          <w:i/>
          <w:sz w:val="18"/>
          <w:lang w:val="uk-UA"/>
        </w:rPr>
      </w:pPr>
      <w:r w:rsidRPr="00FD79A7">
        <w:rPr>
          <w:rFonts w:ascii="Verdana" w:hAnsi="Verdana"/>
          <w:b/>
          <w:i/>
          <w:sz w:val="18"/>
          <w:lang w:val="uk-UA"/>
        </w:rPr>
        <w:t xml:space="preserve">Дані гарантійні зобов’язання дійсні тільки на території України на виріб, що придбаний виключно на території України. </w:t>
      </w:r>
    </w:p>
    <w:p w:rsidR="0068384A" w:rsidRPr="00FD79A7" w:rsidRDefault="0068384A" w:rsidP="0068384A">
      <w:pPr>
        <w:contextualSpacing/>
        <w:jc w:val="both"/>
        <w:rPr>
          <w:rFonts w:ascii="Verdana" w:hAnsi="Verdana"/>
          <w:i/>
          <w:sz w:val="16"/>
          <w:lang w:val="uk-UA"/>
        </w:rPr>
      </w:pPr>
      <w:r w:rsidRPr="00FD79A7">
        <w:rPr>
          <w:rFonts w:ascii="Verdana" w:hAnsi="Verdana"/>
          <w:i/>
          <w:sz w:val="16"/>
          <w:lang w:val="uk-UA"/>
        </w:rPr>
        <w:t>Виробник встановлює  гарантійний термін експлуатації протягом 12-ти місяців з моменту введення приладу в експлуатацію, але не більше ніж 18-ти місяців з моменту придбання виробу в роздрібній мережі при дотриманні умов транспортування, зберігання, правил монтажу та експлуатації, як</w:t>
      </w:r>
      <w:r w:rsidR="00646B1C" w:rsidRPr="00FD79A7">
        <w:rPr>
          <w:rFonts w:ascii="Verdana" w:hAnsi="Verdana"/>
          <w:i/>
          <w:sz w:val="16"/>
          <w:lang w:val="uk-UA"/>
        </w:rPr>
        <w:t>і наведені в цьому керівництві.</w:t>
      </w:r>
    </w:p>
    <w:p w:rsidR="00646B1C" w:rsidRPr="00FD79A7" w:rsidRDefault="00646B1C" w:rsidP="0068384A">
      <w:pPr>
        <w:contextualSpacing/>
        <w:jc w:val="both"/>
        <w:rPr>
          <w:rFonts w:ascii="Verdana" w:hAnsi="Verdana"/>
          <w:i/>
          <w:sz w:val="16"/>
          <w:lang w:val="uk-UA"/>
        </w:rPr>
      </w:pPr>
      <w:r w:rsidRPr="00FD79A7">
        <w:rPr>
          <w:rFonts w:ascii="Verdana" w:hAnsi="Verdana"/>
          <w:i/>
          <w:sz w:val="16"/>
          <w:lang w:val="uk-UA"/>
        </w:rPr>
        <w:t xml:space="preserve">Виробник встановлює гарантійний термін на датчики температури, ТЕН розпалу, фотодатчик контролю полум’я, розпушувач – 6 місяців з моменту </w:t>
      </w:r>
      <w:r w:rsidR="00D03837" w:rsidRPr="00FD79A7">
        <w:rPr>
          <w:rFonts w:ascii="Verdana" w:hAnsi="Verdana"/>
          <w:i/>
          <w:sz w:val="16"/>
          <w:lang w:val="uk-UA"/>
        </w:rPr>
        <w:t>введення</w:t>
      </w:r>
      <w:r w:rsidRPr="00FD79A7">
        <w:rPr>
          <w:rFonts w:ascii="Verdana" w:hAnsi="Verdana"/>
          <w:i/>
          <w:sz w:val="16"/>
          <w:lang w:val="uk-UA"/>
        </w:rPr>
        <w:t xml:space="preserve"> виробу в експлуатацію.</w:t>
      </w:r>
    </w:p>
    <w:p w:rsidR="0068384A" w:rsidRPr="00FD79A7" w:rsidRDefault="0068384A" w:rsidP="0068384A">
      <w:pPr>
        <w:contextualSpacing/>
        <w:jc w:val="both"/>
        <w:rPr>
          <w:rFonts w:ascii="Verdana" w:hAnsi="Verdana"/>
          <w:i/>
          <w:sz w:val="16"/>
          <w:lang w:val="uk-UA"/>
        </w:rPr>
      </w:pPr>
      <w:r w:rsidRPr="00FD79A7">
        <w:rPr>
          <w:rFonts w:ascii="Verdana" w:hAnsi="Verdana"/>
          <w:i/>
          <w:sz w:val="16"/>
          <w:lang w:val="uk-UA"/>
        </w:rPr>
        <w:t>Гарантійний термін зберігання у нормальних умовах - 6 місяців з дня продажу, але у будь-якому випадку не більш ніж 18 місяців з дати виготовлення. На вироби, які продані або введені в експлуатацію після гарантійного терміну зберігання, гарантійні зобов’язання не розповсюджуються. Виробник гарантує можливість використання виробу за призначенням протягом терміну служби на території України тільки за умови  виконання вимог діючих експлуатаційних  документів  та  проведення  технічного  обслуговування не рідше ніж 1 раз на рік.</w:t>
      </w:r>
    </w:p>
    <w:p w:rsidR="00D03837" w:rsidRPr="00FD79A7" w:rsidRDefault="0068384A" w:rsidP="00D03837">
      <w:pPr>
        <w:contextualSpacing/>
        <w:jc w:val="both"/>
        <w:rPr>
          <w:rFonts w:ascii="Verdana" w:hAnsi="Verdana"/>
          <w:i/>
          <w:sz w:val="16"/>
          <w:szCs w:val="20"/>
          <w:lang w:val="uk-UA"/>
        </w:rPr>
      </w:pPr>
      <w:r w:rsidRPr="00FD79A7">
        <w:rPr>
          <w:rFonts w:ascii="Verdana" w:hAnsi="Verdana"/>
          <w:i/>
          <w:sz w:val="16"/>
          <w:lang w:val="uk-UA"/>
        </w:rPr>
        <w:t xml:space="preserve">Дані гарантійні зобов’язання поширюються на виробничий або конструкційний дефект виробу. Гарантія містить у собі виконання АСЦ ремонтних робіт і заміну дефектних деталей виробу в сервісному центрі або у покупця (на розсуд сервісного центра). Гарантійний ремонт виробу виконується в терміни, передбачені законодавством України. Дані гарантійні зобов’язання не поширюються на планове та інше технічне обслуговування виробу (заміна фільтрів, прокладок, чищення тощо). </w:t>
      </w:r>
      <w:r w:rsidR="00D03837" w:rsidRPr="00FD79A7">
        <w:rPr>
          <w:rFonts w:ascii="Verdana" w:hAnsi="Verdana"/>
          <w:i/>
          <w:sz w:val="16"/>
          <w:szCs w:val="20"/>
          <w:lang w:val="uk-UA"/>
        </w:rPr>
        <w:t>Наявність та телефони АСЦ у Вашому місті можна довідатись у продавця, або зателефонувавши за телефоном: 0-800-50-70-35</w:t>
      </w:r>
    </w:p>
    <w:p w:rsidR="0068384A" w:rsidRPr="00FD79A7" w:rsidRDefault="0068384A" w:rsidP="0068384A">
      <w:pPr>
        <w:contextualSpacing/>
        <w:jc w:val="both"/>
        <w:rPr>
          <w:rFonts w:ascii="Verdana" w:hAnsi="Verdana"/>
          <w:i/>
          <w:sz w:val="16"/>
          <w:lang w:val="uk-UA"/>
        </w:rPr>
      </w:pPr>
    </w:p>
    <w:p w:rsidR="0068384A" w:rsidRPr="00FD79A7" w:rsidRDefault="0068384A" w:rsidP="0068384A">
      <w:pPr>
        <w:contextualSpacing/>
        <w:jc w:val="both"/>
        <w:rPr>
          <w:rFonts w:ascii="Verdana" w:hAnsi="Verdana"/>
          <w:i/>
          <w:sz w:val="16"/>
          <w:lang w:val="uk-UA"/>
        </w:rPr>
      </w:pPr>
      <w:r w:rsidRPr="00FD79A7">
        <w:rPr>
          <w:rFonts w:ascii="Verdana" w:hAnsi="Verdana"/>
          <w:i/>
          <w:sz w:val="16"/>
          <w:lang w:val="uk-UA"/>
        </w:rPr>
        <w:t xml:space="preserve">Увага! Уважно ознайомтеся з інструкцією по монтажу та експлуатації </w:t>
      </w:r>
      <w:r w:rsidR="000F6B0B" w:rsidRPr="00FD79A7">
        <w:rPr>
          <w:rFonts w:ascii="Verdana" w:hAnsi="Verdana"/>
          <w:i/>
          <w:sz w:val="16"/>
          <w:lang w:val="uk-UA"/>
        </w:rPr>
        <w:t>пальника</w:t>
      </w:r>
      <w:r w:rsidRPr="00FD79A7">
        <w:rPr>
          <w:rFonts w:ascii="Verdana" w:hAnsi="Verdana"/>
          <w:i/>
          <w:sz w:val="16"/>
          <w:lang w:val="uk-UA"/>
        </w:rPr>
        <w:t>. Протягом гарантійного терміну експлуатації, споживач має право на безкоштовний гарантійний ремонт згідно з вимогами Закону України «Про захист прав споживачів» та «Правил гарантійного ремонту (обслуговування) або гарантійної заміни технічно складних побутових товарів», затвердженого КМУ від 11 квітня 2002р. № 506.</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У випадку експлуатації товару з порушенням правил або невиконанням рекомендацій заводу-виробника чи АСЦ, протягом гарантійного терміну, ремонт буде проведений за рахунок споживача.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Термін служби (придатності) товару </w:t>
      </w:r>
      <w:r w:rsidR="004E1B0C" w:rsidRPr="00FD79A7">
        <w:rPr>
          <w:rFonts w:ascii="Verdana" w:hAnsi="Verdana"/>
          <w:i/>
          <w:sz w:val="16"/>
          <w:szCs w:val="20"/>
          <w:lang w:val="uk-UA"/>
        </w:rPr>
        <w:t>5</w:t>
      </w:r>
      <w:r w:rsidRPr="00FD79A7">
        <w:rPr>
          <w:rFonts w:ascii="Verdana" w:hAnsi="Verdana"/>
          <w:i/>
          <w:sz w:val="16"/>
          <w:szCs w:val="20"/>
          <w:lang w:val="uk-UA"/>
        </w:rPr>
        <w:t xml:space="preserve"> років. Виробник гарантує можливість використання товару за призначенням протягом терміну служби (за умови проведення післягарантійного технічного обслуговування або</w:t>
      </w:r>
      <w:r w:rsidR="000F6B0B" w:rsidRPr="00FD79A7">
        <w:rPr>
          <w:rFonts w:ascii="Verdana" w:hAnsi="Verdana"/>
          <w:i/>
          <w:sz w:val="16"/>
          <w:szCs w:val="20"/>
          <w:lang w:val="uk-UA"/>
        </w:rPr>
        <w:t xml:space="preserve"> ремонту за рахунок споживача).</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Зазначені вище гарантійний термін експлуатації та термін служби поширюються тільки на виріб, що використовується в особистих, побутових, сімейних або домашніх цілях, не пов'язаних з підприємницькою діяльністю!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Суб’єкти  господарювання для постановки обладнання на гарантійне обслуговування повинні укласти окремий договір на гарантійне обслуговування з АСЦ.</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Гарантійний термін експлуатації, а також термін служби виробу автоматично припиняється у випадку: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внесення в конструкцію товару змін або виконання доробок, а так само використання вузлів, деталей, комплектуючих, не передбачених нормативними документами;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використання товару не за призначенням;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пошкодження товару споживачем або третьою стороною;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порушення правил експлуатації;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несвоєчасного  проведення  (або  не  проведення  взагалі)  планового  технічного обслуговування виробу. </w:t>
      </w:r>
    </w:p>
    <w:p w:rsidR="0068384A" w:rsidRPr="00FD79A7" w:rsidRDefault="0068384A" w:rsidP="0068384A">
      <w:pPr>
        <w:contextualSpacing/>
        <w:jc w:val="both"/>
        <w:rPr>
          <w:rFonts w:ascii="Verdana" w:hAnsi="Verdana"/>
          <w:b/>
          <w:i/>
          <w:sz w:val="16"/>
          <w:szCs w:val="20"/>
          <w:lang w:val="uk-UA"/>
        </w:rPr>
      </w:pPr>
      <w:r w:rsidRPr="00FD79A7">
        <w:rPr>
          <w:rFonts w:ascii="Verdana" w:hAnsi="Verdana"/>
          <w:b/>
          <w:i/>
          <w:sz w:val="16"/>
          <w:szCs w:val="20"/>
          <w:lang w:val="uk-UA"/>
        </w:rPr>
        <w:br w:type="page"/>
      </w:r>
      <w:r w:rsidRPr="00FD79A7">
        <w:rPr>
          <w:rFonts w:ascii="Verdana" w:hAnsi="Verdana"/>
          <w:b/>
          <w:i/>
          <w:sz w:val="16"/>
          <w:szCs w:val="20"/>
          <w:lang w:val="uk-UA"/>
        </w:rPr>
        <w:lastRenderedPageBreak/>
        <w:t xml:space="preserve">Особливі умови гарантійного обслуговування </w:t>
      </w:r>
      <w:r w:rsidR="00534366" w:rsidRPr="00FD79A7">
        <w:rPr>
          <w:rFonts w:ascii="Verdana" w:hAnsi="Verdana"/>
          <w:b/>
          <w:i/>
          <w:sz w:val="16"/>
          <w:szCs w:val="20"/>
          <w:lang w:val="uk-UA"/>
        </w:rPr>
        <w:t>пелетних пальників</w:t>
      </w:r>
      <w:r w:rsidRPr="00FD79A7">
        <w:rPr>
          <w:rFonts w:ascii="Verdana" w:hAnsi="Verdana"/>
          <w:b/>
          <w:i/>
          <w:sz w:val="16"/>
          <w:szCs w:val="20"/>
          <w:lang w:val="uk-UA"/>
        </w:rPr>
        <w:t xml:space="preserve"> ТМ «RODA».</w:t>
      </w:r>
    </w:p>
    <w:p w:rsidR="00534366"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Ця гарантія не надається, якщо несправності у виробі виникли в результаті експлуатації без захисних пристроїв або пристроїв, що не відповідають технічним характеристикам виробу</w:t>
      </w:r>
      <w:r w:rsidR="00534366" w:rsidRPr="00FD79A7">
        <w:rPr>
          <w:rFonts w:ascii="Verdana" w:hAnsi="Verdana"/>
          <w:i/>
          <w:sz w:val="16"/>
          <w:szCs w:val="20"/>
          <w:lang w:val="uk-UA"/>
        </w:rPr>
        <w:t xml:space="preserve"> (напруга, струм, частота струму, форма вихідного сигналу)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Для отримання гарантії на виріб Власнику (споживачу) необхідно викликати представника АСЦ для введення виробу в експлуатацію. Виробник не несе гарантійні зобов'язання і не здійснює гарантійне обслуговування та технічну підтримку товару в наступних випадках: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порушення або невиконання споживачем правил встановлення та експлуатації обладнання, що викладені у «Інструкції з монтажу й експлуатації»;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при корозії виробу;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наявність  виправлень, підтирань в записах гарантійного талону або талон не оформлений належним чином;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монтаж обладнання виконаний особами або організаціями, які не мають ліцензії та інших дозвільних документів на здійснення даного виду робіт;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при самовільному демонтажі апарата або його скла</w:t>
      </w:r>
      <w:r w:rsidR="00534366" w:rsidRPr="00FD79A7">
        <w:rPr>
          <w:rFonts w:ascii="Verdana" w:hAnsi="Verdana"/>
          <w:i/>
          <w:sz w:val="16"/>
          <w:szCs w:val="20"/>
          <w:lang w:val="uk-UA"/>
        </w:rPr>
        <w:t>дових частин;</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ремонту/налагодження/</w:t>
      </w:r>
      <w:r w:rsidR="001266FA">
        <w:rPr>
          <w:rFonts w:ascii="Verdana" w:hAnsi="Verdana"/>
          <w:i/>
          <w:sz w:val="16"/>
          <w:szCs w:val="20"/>
          <w:lang w:val="uk-UA"/>
        </w:rPr>
        <w:t>введення</w:t>
      </w:r>
      <w:r w:rsidRPr="00FD79A7">
        <w:rPr>
          <w:rFonts w:ascii="Verdana" w:hAnsi="Verdana"/>
          <w:i/>
          <w:sz w:val="16"/>
          <w:szCs w:val="20"/>
          <w:lang w:val="uk-UA"/>
        </w:rPr>
        <w:t xml:space="preserve"> в експлуатацію виробу  не  уповноваженими  на  те організаціями/особами;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обладнання  змонтоване  з  порушенням  технічних  норм  та  правил,  а також рекомендацій завода</w:t>
      </w:r>
      <w:r w:rsidR="006E356C">
        <w:rPr>
          <w:rFonts w:ascii="Verdana" w:hAnsi="Verdana"/>
          <w:i/>
          <w:sz w:val="16"/>
          <w:szCs w:val="20"/>
          <w:lang w:val="uk-UA"/>
        </w:rPr>
        <w:t xml:space="preserve"> </w:t>
      </w:r>
      <w:r w:rsidRPr="00FD79A7">
        <w:rPr>
          <w:rFonts w:ascii="Verdana" w:hAnsi="Verdana"/>
          <w:i/>
          <w:sz w:val="16"/>
          <w:szCs w:val="20"/>
          <w:lang w:val="uk-UA"/>
        </w:rPr>
        <w:t xml:space="preserve">-виробника;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при самовільному внесені в конструкцію обладнання змін  та доробок, а також використанні вузлів не передбачених нормативною документацією або запчас</w:t>
      </w:r>
      <w:r w:rsidR="00534366" w:rsidRPr="00FD79A7">
        <w:rPr>
          <w:rFonts w:ascii="Verdana" w:hAnsi="Verdana"/>
          <w:i/>
          <w:sz w:val="16"/>
          <w:szCs w:val="20"/>
          <w:lang w:val="uk-UA"/>
        </w:rPr>
        <w:t>тин неоригінального походження;</w:t>
      </w:r>
    </w:p>
    <w:p w:rsidR="0068384A"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при самовільному регулюванні автоматики безпеки;</w:t>
      </w:r>
    </w:p>
    <w:p w:rsidR="00EA6B49" w:rsidRDefault="00EA6B49" w:rsidP="00EA6B49">
      <w:pPr>
        <w:contextualSpacing/>
        <w:jc w:val="both"/>
        <w:rPr>
          <w:rFonts w:ascii="Verdana" w:hAnsi="Verdana"/>
          <w:i/>
          <w:sz w:val="16"/>
          <w:szCs w:val="20"/>
          <w:lang w:val="uk-UA"/>
        </w:rPr>
      </w:pPr>
      <w:r w:rsidRPr="00FD79A7">
        <w:rPr>
          <w:rFonts w:ascii="Verdana" w:hAnsi="Verdana"/>
          <w:i/>
          <w:sz w:val="16"/>
          <w:szCs w:val="20"/>
          <w:lang w:val="uk-UA"/>
        </w:rPr>
        <w:t xml:space="preserve">• при </w:t>
      </w:r>
      <w:r>
        <w:rPr>
          <w:rFonts w:ascii="Verdana" w:hAnsi="Verdana"/>
          <w:i/>
          <w:sz w:val="16"/>
          <w:szCs w:val="20"/>
          <w:lang w:val="uk-UA"/>
        </w:rPr>
        <w:t>виході обладнання з ладу по причині його перегріву</w:t>
      </w:r>
      <w:r w:rsidRPr="00FD79A7">
        <w:rPr>
          <w:rFonts w:ascii="Verdana" w:hAnsi="Verdana"/>
          <w:i/>
          <w:sz w:val="16"/>
          <w:szCs w:val="20"/>
          <w:lang w:val="uk-UA"/>
        </w:rPr>
        <w:t>;</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при наявності механічних пошкоджень на виробі або його вузлів, слідів впливу на нього надмірної сили, хімічно-агресивних речовин, високих температур, підвищеної вологості/запилення,  концентрованих парів, якщо що-небудь з перерахованого стало причиною несправності виробу або його окремого вузла;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наявність пошкоджень, що отримані внаслідок неправильного транспортування або зберігання;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несправність викликана дією непереборних сил (пожежа, удар блискавки, затоплення, природні катаклізми і т.д.), недостатньою  вентиляцією,  підвищеною  вологістю, навмисними або необережними діями споживача або третіх сторін;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виявлені пошкодження товару, що викликані попаданням всередину виробу сторонніх предметів, речовин, рідин, комах, тварин, осаду</w:t>
      </w:r>
      <w:r w:rsidR="00534366" w:rsidRPr="00FD79A7">
        <w:rPr>
          <w:rFonts w:ascii="Verdana" w:hAnsi="Verdana"/>
          <w:i/>
          <w:sz w:val="16"/>
          <w:szCs w:val="20"/>
          <w:lang w:val="uk-UA"/>
        </w:rPr>
        <w:t xml:space="preserve"> (нальоту) від теплоносія тощо;</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обладнання  змонтовано в місцях, де не допускається розміщення такого обладнання державними або місцевими нормами та правилами;</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якщо власник обладнання не мож</w:t>
      </w:r>
      <w:r w:rsidR="00534366" w:rsidRPr="00FD79A7">
        <w:rPr>
          <w:rFonts w:ascii="Verdana" w:hAnsi="Verdana"/>
          <w:i/>
          <w:sz w:val="16"/>
          <w:szCs w:val="20"/>
          <w:lang w:val="uk-UA"/>
        </w:rPr>
        <w:t>е надати гарантійні документи;</w:t>
      </w:r>
    </w:p>
    <w:p w:rsidR="00534366" w:rsidRPr="00FD79A7" w:rsidRDefault="00534366" w:rsidP="00534366">
      <w:pPr>
        <w:contextualSpacing/>
        <w:jc w:val="both"/>
        <w:rPr>
          <w:rFonts w:ascii="Verdana" w:hAnsi="Verdana"/>
          <w:i/>
          <w:sz w:val="16"/>
          <w:szCs w:val="20"/>
          <w:lang w:val="uk-UA"/>
        </w:rPr>
      </w:pPr>
      <w:r w:rsidRPr="00FD79A7">
        <w:rPr>
          <w:rFonts w:ascii="Verdana" w:hAnsi="Verdana"/>
          <w:i/>
          <w:sz w:val="16"/>
          <w:szCs w:val="20"/>
          <w:lang w:val="uk-UA"/>
        </w:rPr>
        <w:t>• наявні сліди ремонту на електронних компонентах, електронних платах виробу або сліди перевищення напруги або струму;</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у  приміщенні  ведуться  будівельні (ремонтні)  роботи, що супроводжуються виділенням пилу та бруду;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порушена пломба завода-виробника або АСЦ;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необхідності заміни фільтрів, елементів живлення, ущільнювальних елементів, акумуляторів, запобіжників, а також скляних/порцелянових  і переміщуваних вручну деталей і інших додаткових деталей, що швидко зношуються, та змінних деталей (комплектуючих) виробу, що мають власний обмежений період працездатності, у зв'язку з  їх природним зносом, або якщо така заміна передбачена конструкцією і не пов'язана з розбиранням виробу;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наявності дефектів системи, у якій виріб використовувався як елемент цієї системи.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ушкодження, спричинені недбалим, неохайним використанням і недотрима</w:t>
      </w:r>
      <w:r w:rsidR="00534366" w:rsidRPr="00FD79A7">
        <w:rPr>
          <w:rFonts w:ascii="Verdana" w:hAnsi="Verdana"/>
          <w:i/>
          <w:sz w:val="16"/>
          <w:szCs w:val="20"/>
          <w:lang w:val="uk-UA"/>
        </w:rPr>
        <w:t>нням правил догляду за виробом.</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ушкодження або ненормальне функціонування виробу, спричинене: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збоями або невідповідністю  стандартам  параметрів  мереж електроживлення, поганою якістю палива, надмірною вологістю палива, перевищенням розміру фракції палива;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використанням нестандартних і (або) неякісних витратних матеріалів, приладдя, запасних частин, елементів живлення, що не були поставлені або рекомендовані виробником</w:t>
      </w:r>
      <w:r w:rsidR="0041530B" w:rsidRPr="0041530B">
        <w:rPr>
          <w:rFonts w:ascii="Verdana" w:hAnsi="Verdana"/>
          <w:i/>
          <w:sz w:val="16"/>
          <w:szCs w:val="20"/>
        </w:rPr>
        <w:t>.</w:t>
      </w:r>
      <w:r w:rsidRPr="00FD79A7">
        <w:rPr>
          <w:rFonts w:ascii="Verdana" w:hAnsi="Verdana"/>
          <w:i/>
          <w:sz w:val="16"/>
          <w:szCs w:val="20"/>
          <w:lang w:val="uk-UA"/>
        </w:rPr>
        <w:t xml:space="preserve">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Після закінчення гарантійного терміну експлуатації, власник повинен укласти договір на планове  технічне обслуговування  з АСЦ, що має  ліцензію і дозвіл на виконання відповідного виду робіт.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У конструкцію, комплектацію або технологію виготовлення виробу, з метою поліпшення його технологічних  характеристик,  виробником можуть бути внесені зміни. Такі  зміни вносяться у виріб без попереднього повідомлення Покупця і не несуть зобов'язань по зміні/поліпшенню раніше випущених виробів. </w:t>
      </w:r>
    </w:p>
    <w:p w:rsidR="0068384A" w:rsidRPr="00FD79A7" w:rsidRDefault="0068384A" w:rsidP="0068384A">
      <w:pPr>
        <w:contextualSpacing/>
        <w:jc w:val="both"/>
        <w:rPr>
          <w:rFonts w:ascii="Verdana" w:hAnsi="Verdana"/>
          <w:b/>
          <w:i/>
          <w:sz w:val="16"/>
          <w:szCs w:val="20"/>
          <w:lang w:val="uk-UA"/>
        </w:rPr>
      </w:pPr>
      <w:r w:rsidRPr="00FD79A7">
        <w:rPr>
          <w:rFonts w:ascii="Verdana" w:hAnsi="Verdana"/>
          <w:b/>
          <w:i/>
          <w:sz w:val="16"/>
          <w:szCs w:val="20"/>
          <w:lang w:val="uk-UA"/>
        </w:rPr>
        <w:t xml:space="preserve">ВВЕДЕННЯ В ЕКСПЛУАТАЦІЮ </w:t>
      </w:r>
    </w:p>
    <w:p w:rsidR="0068384A" w:rsidRPr="00E261EF" w:rsidRDefault="0068384A" w:rsidP="0068384A">
      <w:pPr>
        <w:contextualSpacing/>
        <w:jc w:val="both"/>
        <w:rPr>
          <w:rFonts w:ascii="Verdana" w:hAnsi="Verdana"/>
          <w:i/>
          <w:sz w:val="16"/>
          <w:szCs w:val="20"/>
        </w:rPr>
      </w:pPr>
      <w:r w:rsidRPr="00FD79A7">
        <w:rPr>
          <w:rFonts w:ascii="Verdana" w:hAnsi="Verdana"/>
          <w:i/>
          <w:sz w:val="16"/>
          <w:szCs w:val="20"/>
          <w:lang w:val="uk-UA"/>
        </w:rPr>
        <w:t>Для введення обладнання в експлуатацію, Вам не</w:t>
      </w:r>
      <w:r w:rsidR="00E261EF">
        <w:rPr>
          <w:rFonts w:ascii="Verdana" w:hAnsi="Verdana"/>
          <w:i/>
          <w:sz w:val="16"/>
          <w:szCs w:val="20"/>
          <w:lang w:val="uk-UA"/>
        </w:rPr>
        <w:t>обхідно звернутися в один з АСЦ</w:t>
      </w:r>
      <w:r w:rsidR="00E261EF" w:rsidRPr="00E261EF">
        <w:rPr>
          <w:rFonts w:ascii="Verdana" w:hAnsi="Verdana"/>
          <w:i/>
          <w:sz w:val="16"/>
          <w:szCs w:val="20"/>
        </w:rPr>
        <w:t>.</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При зверненні в АСЦ, Вам необхідно мати при собі даний документ.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Введення обладнання в експлуатацію проводитися тільки при виконанні наступних умов: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наявність гарантійних документів з заповненою першою сторінкою гарантійного талону;</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наявності у Власника обладнання всіх необхідних дозволів  державних  органів  на встановлення системи автономного опалення (якщо потребується);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розміщення, монтаж та підключення обладнання відповідають вимогам завода-виробника і діючим нормам і правилам;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у приміщенні не ведуться будівельні роботи, що супроводжуються виділенням пилу та бруду. </w:t>
      </w:r>
    </w:p>
    <w:p w:rsidR="0068384A" w:rsidRPr="00FD79A7" w:rsidRDefault="0068384A" w:rsidP="0068384A">
      <w:pPr>
        <w:contextualSpacing/>
        <w:jc w:val="both"/>
        <w:rPr>
          <w:rFonts w:ascii="Verdana" w:hAnsi="Verdana"/>
          <w:i/>
          <w:sz w:val="16"/>
          <w:szCs w:val="20"/>
          <w:lang w:val="uk-UA"/>
        </w:rPr>
      </w:pPr>
      <w:r w:rsidRPr="00FD79A7">
        <w:rPr>
          <w:rFonts w:ascii="Verdana" w:hAnsi="Verdana"/>
          <w:b/>
          <w:i/>
          <w:sz w:val="16"/>
          <w:szCs w:val="20"/>
          <w:lang w:val="uk-UA"/>
        </w:rPr>
        <w:t>УВАГА!</w:t>
      </w:r>
      <w:r w:rsidRPr="00FD79A7">
        <w:rPr>
          <w:rFonts w:ascii="Verdana" w:hAnsi="Verdana"/>
          <w:i/>
          <w:sz w:val="16"/>
          <w:szCs w:val="20"/>
          <w:lang w:val="uk-UA"/>
        </w:rPr>
        <w:t xml:space="preserve"> По закінченню робіт із введення обладнання в експлуатацію фахівець зобов’язаний провести інструктаж  користувача із правил  безпечної  експлуатації обладнання!  </w:t>
      </w:r>
    </w:p>
    <w:p w:rsidR="0068384A" w:rsidRPr="00FD79A7" w:rsidRDefault="0068384A" w:rsidP="0068384A">
      <w:pPr>
        <w:contextualSpacing/>
        <w:jc w:val="both"/>
        <w:rPr>
          <w:rFonts w:ascii="Verdana" w:hAnsi="Verdana"/>
          <w:i/>
          <w:sz w:val="16"/>
          <w:szCs w:val="20"/>
          <w:lang w:val="uk-UA"/>
        </w:rPr>
      </w:pPr>
      <w:r w:rsidRPr="00FD79A7">
        <w:rPr>
          <w:rFonts w:ascii="Verdana" w:hAnsi="Verdana"/>
          <w:b/>
          <w:i/>
          <w:sz w:val="16"/>
          <w:szCs w:val="20"/>
          <w:lang w:val="uk-UA"/>
        </w:rPr>
        <w:t>ЦЕ  ВАЖЛИВО!</w:t>
      </w:r>
      <w:r w:rsidRPr="00FD79A7">
        <w:rPr>
          <w:rFonts w:ascii="Verdana" w:hAnsi="Verdana"/>
          <w:i/>
          <w:sz w:val="16"/>
          <w:szCs w:val="20"/>
          <w:lang w:val="uk-UA"/>
        </w:rPr>
        <w:t xml:space="preserve"> Організація яка ввела це обладнання в  експлуатацію бере на себе гарантійні зобов’язання перед споживачем в обсязі перед</w:t>
      </w:r>
      <w:r w:rsidR="00534366" w:rsidRPr="00FD79A7">
        <w:rPr>
          <w:rFonts w:ascii="Verdana" w:hAnsi="Verdana"/>
          <w:i/>
          <w:sz w:val="16"/>
          <w:szCs w:val="20"/>
          <w:lang w:val="uk-UA"/>
        </w:rPr>
        <w:t>баченому для завода-виробника.</w:t>
      </w:r>
    </w:p>
    <w:p w:rsidR="00D84BD0" w:rsidRDefault="00D84BD0" w:rsidP="0068384A">
      <w:pPr>
        <w:contextualSpacing/>
        <w:jc w:val="both"/>
        <w:rPr>
          <w:rFonts w:ascii="Verdana" w:hAnsi="Verdana"/>
          <w:b/>
          <w:i/>
          <w:sz w:val="16"/>
          <w:szCs w:val="20"/>
          <w:lang w:val="uk-UA"/>
        </w:rPr>
      </w:pPr>
    </w:p>
    <w:p w:rsidR="00D84BD0" w:rsidRDefault="00D84BD0" w:rsidP="0068384A">
      <w:pPr>
        <w:contextualSpacing/>
        <w:jc w:val="both"/>
        <w:rPr>
          <w:rFonts w:ascii="Verdana" w:hAnsi="Verdana"/>
          <w:b/>
          <w:i/>
          <w:sz w:val="16"/>
          <w:szCs w:val="20"/>
          <w:lang w:val="uk-UA"/>
        </w:rPr>
      </w:pPr>
    </w:p>
    <w:p w:rsidR="0068384A" w:rsidRPr="00FD79A7" w:rsidRDefault="0068384A" w:rsidP="0068384A">
      <w:pPr>
        <w:contextualSpacing/>
        <w:jc w:val="both"/>
        <w:rPr>
          <w:rFonts w:ascii="Verdana" w:hAnsi="Verdana"/>
          <w:b/>
          <w:i/>
          <w:sz w:val="16"/>
          <w:szCs w:val="20"/>
          <w:lang w:val="uk-UA"/>
        </w:rPr>
      </w:pPr>
      <w:bookmarkStart w:id="0" w:name="_GoBack"/>
      <w:bookmarkEnd w:id="0"/>
      <w:r w:rsidRPr="00FD79A7">
        <w:rPr>
          <w:rFonts w:ascii="Verdana" w:hAnsi="Verdana"/>
          <w:b/>
          <w:i/>
          <w:sz w:val="16"/>
          <w:szCs w:val="20"/>
          <w:lang w:val="uk-UA"/>
        </w:rPr>
        <w:lastRenderedPageBreak/>
        <w:t xml:space="preserve">РЕМОНТ ОБЛАДНАННЯ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Га</w:t>
      </w:r>
      <w:r w:rsidR="00654016">
        <w:rPr>
          <w:rFonts w:ascii="Verdana" w:hAnsi="Verdana"/>
          <w:i/>
          <w:sz w:val="16"/>
          <w:szCs w:val="20"/>
          <w:lang w:val="uk-UA"/>
        </w:rPr>
        <w:t>рантійні зобов'язання передбачають</w:t>
      </w:r>
      <w:r w:rsidRPr="00FD79A7">
        <w:rPr>
          <w:rFonts w:ascii="Verdana" w:hAnsi="Verdana"/>
          <w:i/>
          <w:sz w:val="16"/>
          <w:szCs w:val="20"/>
          <w:lang w:val="uk-UA"/>
        </w:rPr>
        <w:t xml:space="preserve"> безкоштовний ремонт та/або заміну деталей (вузлів), що  визнані  дефектними  у  зв'язку  з  браком  або  невідповідної  якості  збирання  виробу заводом-виробником.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Ремонт або заміна деталей може проводитися з використанням нових або відновлених деталей (вузлів). При заміні деталей (вузлів) по гарантії, несправні </w:t>
      </w:r>
      <w:r w:rsidR="00534366" w:rsidRPr="00FD79A7">
        <w:rPr>
          <w:rFonts w:ascii="Verdana" w:hAnsi="Verdana"/>
          <w:i/>
          <w:sz w:val="16"/>
          <w:szCs w:val="20"/>
          <w:lang w:val="uk-UA"/>
        </w:rPr>
        <w:t xml:space="preserve">деталі (вузли) </w:t>
      </w:r>
      <w:r w:rsidRPr="00FD79A7">
        <w:rPr>
          <w:rFonts w:ascii="Verdana" w:hAnsi="Verdana"/>
          <w:i/>
          <w:sz w:val="16"/>
          <w:szCs w:val="20"/>
          <w:lang w:val="uk-UA"/>
        </w:rPr>
        <w:t xml:space="preserve">переходять у власність АСЦ.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Якщо Ваше обладнання перестало працювати або спостерігаються будь-які відхилення від нормальної роботи, Вам необхідно звернутися в найближчий АСЦ та викликати інженера. </w:t>
      </w:r>
    </w:p>
    <w:p w:rsidR="0068384A" w:rsidRPr="00FD79A7" w:rsidRDefault="0068384A" w:rsidP="0068384A">
      <w:pPr>
        <w:contextualSpacing/>
        <w:jc w:val="both"/>
        <w:rPr>
          <w:rFonts w:ascii="Verdana" w:hAnsi="Verdana"/>
          <w:i/>
          <w:sz w:val="16"/>
          <w:szCs w:val="20"/>
          <w:lang w:val="uk-UA"/>
        </w:rPr>
      </w:pPr>
      <w:r w:rsidRPr="00FD79A7">
        <w:rPr>
          <w:rFonts w:ascii="Verdana" w:hAnsi="Verdana"/>
          <w:b/>
          <w:i/>
          <w:sz w:val="16"/>
          <w:szCs w:val="20"/>
          <w:lang w:val="uk-UA"/>
        </w:rPr>
        <w:t>Увага!</w:t>
      </w:r>
      <w:r w:rsidRPr="00FD79A7">
        <w:rPr>
          <w:rFonts w:ascii="Verdana" w:hAnsi="Verdana"/>
          <w:i/>
          <w:sz w:val="16"/>
          <w:szCs w:val="20"/>
          <w:lang w:val="uk-UA"/>
        </w:rPr>
        <w:t xml:space="preserve"> Перед викликом спеціаліста сервісного центру впевніться в тому, що є електроживлення та вода в системі опалення.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Хибний виклик фахівця сервісного центру сплачується Вами за діючими тарифами АСЦ.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Хибним викликом вважається звернення споживача до АСЦ за умов: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невиконання вимог, що передбачені умовами гарантійного зобов’язання;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якщо непрацездатність обладнання не пов'язана із заводськими недоліками деталей (вузлів) або обладнання в цілому;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відсутності власника устаткування на об'єкті, де встановлено обладнання, у момент прибуття спеціаліста АСЦ;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 відмова від виклику менш, ніж за п'ять годин до прибуття спеціаліста АСЦ у місце виклику, в раніше узгоджений час. </w:t>
      </w:r>
    </w:p>
    <w:p w:rsidR="0068384A" w:rsidRPr="00FD79A7" w:rsidRDefault="0068384A" w:rsidP="0068384A">
      <w:pPr>
        <w:contextualSpacing/>
        <w:jc w:val="both"/>
        <w:rPr>
          <w:rFonts w:ascii="Verdana" w:hAnsi="Verdana"/>
          <w:i/>
          <w:sz w:val="16"/>
          <w:szCs w:val="20"/>
          <w:lang w:val="uk-UA"/>
        </w:rPr>
      </w:pPr>
      <w:r w:rsidRPr="00FD79A7">
        <w:rPr>
          <w:rFonts w:ascii="Verdana" w:hAnsi="Verdana"/>
          <w:i/>
          <w:sz w:val="16"/>
          <w:szCs w:val="20"/>
          <w:lang w:val="uk-UA"/>
        </w:rPr>
        <w:t xml:space="preserve">У разі, якщо гарантійний ремонт виробу неможливо провести на місці його встановлення, то ремонт проводитиметься в майстерні АСЦ. </w:t>
      </w:r>
    </w:p>
    <w:p w:rsidR="0068384A" w:rsidRPr="00FD79A7" w:rsidRDefault="0068384A" w:rsidP="0068384A">
      <w:pPr>
        <w:contextualSpacing/>
        <w:jc w:val="both"/>
        <w:rPr>
          <w:rFonts w:ascii="Verdana" w:hAnsi="Verdana"/>
          <w:b/>
          <w:i/>
          <w:sz w:val="16"/>
          <w:szCs w:val="20"/>
          <w:lang w:val="uk-UA"/>
        </w:rPr>
      </w:pPr>
      <w:r w:rsidRPr="00FD79A7">
        <w:rPr>
          <w:rFonts w:ascii="Verdana" w:hAnsi="Verdana"/>
          <w:i/>
          <w:sz w:val="16"/>
          <w:szCs w:val="20"/>
          <w:lang w:val="uk-UA"/>
        </w:rPr>
        <w:t>Після виконання ремонту, фахівець АСЦ  зобов'язаний заповнити інформацією талон гарантійного ремонту</w:t>
      </w:r>
      <w:r w:rsidR="005D020A">
        <w:rPr>
          <w:rFonts w:ascii="Verdana" w:hAnsi="Verdana"/>
          <w:i/>
          <w:sz w:val="16"/>
          <w:szCs w:val="20"/>
          <w:lang w:val="uk-UA"/>
        </w:rPr>
        <w:t>.</w:t>
      </w:r>
    </w:p>
    <w:p w:rsidR="0068384A" w:rsidRPr="00FD79A7" w:rsidRDefault="0068384A" w:rsidP="0068384A">
      <w:pPr>
        <w:contextualSpacing/>
        <w:jc w:val="both"/>
        <w:rPr>
          <w:rFonts w:ascii="Verdana" w:hAnsi="Verdana"/>
          <w:b/>
          <w:i/>
          <w:sz w:val="16"/>
          <w:szCs w:val="20"/>
          <w:lang w:val="uk-UA"/>
        </w:rPr>
      </w:pPr>
    </w:p>
    <w:p w:rsidR="0068384A" w:rsidRPr="00FD79A7" w:rsidRDefault="0068384A" w:rsidP="0068384A">
      <w:pPr>
        <w:contextualSpacing/>
        <w:jc w:val="both"/>
        <w:rPr>
          <w:rFonts w:ascii="Verdana" w:hAnsi="Verdana"/>
          <w:b/>
          <w:i/>
          <w:sz w:val="16"/>
          <w:szCs w:val="20"/>
          <w:lang w:val="uk-UA"/>
        </w:rPr>
      </w:pPr>
    </w:p>
    <w:p w:rsidR="0068384A" w:rsidRPr="00FD79A7" w:rsidRDefault="0068384A" w:rsidP="0068384A">
      <w:pPr>
        <w:contextualSpacing/>
        <w:jc w:val="both"/>
        <w:rPr>
          <w:rFonts w:ascii="Verdana" w:hAnsi="Verdana"/>
          <w:b/>
          <w:i/>
          <w:sz w:val="18"/>
          <w:szCs w:val="20"/>
          <w:lang w:val="uk-UA"/>
        </w:rPr>
      </w:pPr>
      <w:r w:rsidRPr="00FD79A7">
        <w:rPr>
          <w:rFonts w:ascii="Verdana" w:hAnsi="Verdana"/>
          <w:b/>
          <w:i/>
          <w:sz w:val="18"/>
          <w:szCs w:val="20"/>
          <w:lang w:val="uk-UA"/>
        </w:rPr>
        <w:t>ТЕХНІЧНА ПІДТРИМКА</w:t>
      </w:r>
    </w:p>
    <w:p w:rsidR="0068384A" w:rsidRPr="00FD79A7" w:rsidRDefault="0068384A" w:rsidP="0068384A">
      <w:pPr>
        <w:contextualSpacing/>
        <w:jc w:val="both"/>
        <w:rPr>
          <w:rFonts w:ascii="Verdana" w:hAnsi="Verdana"/>
          <w:i/>
          <w:sz w:val="18"/>
          <w:szCs w:val="20"/>
          <w:lang w:val="uk-UA"/>
        </w:rPr>
      </w:pPr>
      <w:r w:rsidRPr="00FD79A7">
        <w:rPr>
          <w:rFonts w:ascii="Verdana" w:hAnsi="Verdana"/>
          <w:i/>
          <w:sz w:val="18"/>
          <w:szCs w:val="20"/>
          <w:lang w:val="uk-UA"/>
        </w:rPr>
        <w:t xml:space="preserve">По закінченню гарантійного терміну експлуатації, Ви маєте право  укласти з АСЦ договір на післягарантійне обслуговування Вашого обладнання.  </w:t>
      </w:r>
    </w:p>
    <w:p w:rsidR="0068384A" w:rsidRPr="00FD79A7" w:rsidRDefault="0068384A" w:rsidP="0068384A">
      <w:pPr>
        <w:contextualSpacing/>
        <w:jc w:val="both"/>
        <w:rPr>
          <w:rFonts w:ascii="Verdana" w:hAnsi="Verdana"/>
          <w:i/>
          <w:sz w:val="18"/>
          <w:szCs w:val="20"/>
          <w:lang w:val="uk-UA"/>
        </w:rPr>
      </w:pPr>
      <w:r w:rsidRPr="00FD79A7">
        <w:rPr>
          <w:rFonts w:ascii="Verdana" w:hAnsi="Verdana"/>
          <w:i/>
          <w:sz w:val="18"/>
          <w:szCs w:val="20"/>
          <w:lang w:val="uk-UA"/>
        </w:rPr>
        <w:t xml:space="preserve">Увага!  Обладнання вимагає щорічного обслуговування. Не нехтуйте своєю безпекою та безпекою оточуючих Вас людей.  </w:t>
      </w:r>
    </w:p>
    <w:p w:rsidR="0068384A" w:rsidRPr="00FD79A7" w:rsidRDefault="0068384A" w:rsidP="0068384A">
      <w:pPr>
        <w:contextualSpacing/>
        <w:jc w:val="both"/>
        <w:rPr>
          <w:rFonts w:ascii="Verdana" w:hAnsi="Verdana"/>
          <w:i/>
          <w:sz w:val="18"/>
          <w:szCs w:val="20"/>
          <w:lang w:val="uk-UA"/>
        </w:rPr>
      </w:pPr>
      <w:r w:rsidRPr="00FD79A7">
        <w:rPr>
          <w:rFonts w:ascii="Verdana" w:hAnsi="Verdana"/>
          <w:i/>
          <w:sz w:val="18"/>
          <w:szCs w:val="20"/>
          <w:lang w:val="uk-UA"/>
        </w:rPr>
        <w:t>Увага!  В  разі  виникнення  будь-яких  запитань  або  проблем  в  процесі  експлуатації обладнання, будь ласка, звертайтесь в Авторизовані Сервісні Центри. Наявність та телефони АСЦ у Вашому місті можна довідатись у продавця, або зателефонувавши за телефоном:</w:t>
      </w:r>
    </w:p>
    <w:p w:rsidR="0068384A" w:rsidRPr="00FD79A7" w:rsidRDefault="0068384A" w:rsidP="0068384A">
      <w:pPr>
        <w:contextualSpacing/>
        <w:jc w:val="both"/>
        <w:rPr>
          <w:rFonts w:ascii="Verdana" w:hAnsi="Verdana"/>
          <w:i/>
          <w:sz w:val="18"/>
          <w:szCs w:val="20"/>
          <w:lang w:val="uk-UA"/>
        </w:rPr>
      </w:pPr>
      <w:r w:rsidRPr="00FD79A7">
        <w:rPr>
          <w:rFonts w:ascii="Verdana" w:hAnsi="Verdana"/>
          <w:i/>
          <w:sz w:val="18"/>
          <w:szCs w:val="20"/>
          <w:lang w:val="uk-UA"/>
        </w:rPr>
        <w:t xml:space="preserve">0-800-50-70-35 (гаряча лінія, безкоштовно зі </w:t>
      </w:r>
      <w:r w:rsidR="00D03837" w:rsidRPr="00FD79A7">
        <w:rPr>
          <w:rFonts w:ascii="Verdana" w:hAnsi="Verdana"/>
          <w:i/>
          <w:sz w:val="18"/>
          <w:szCs w:val="20"/>
          <w:lang w:val="uk-UA"/>
        </w:rPr>
        <w:t>стаціонарних</w:t>
      </w:r>
      <w:r w:rsidRPr="00FD79A7">
        <w:rPr>
          <w:rFonts w:ascii="Verdana" w:hAnsi="Verdana"/>
          <w:i/>
          <w:sz w:val="18"/>
          <w:szCs w:val="20"/>
          <w:lang w:val="uk-UA"/>
        </w:rPr>
        <w:t xml:space="preserve"> телефонів на території України)</w:t>
      </w:r>
    </w:p>
    <w:p w:rsidR="0068384A" w:rsidRPr="00FD79A7" w:rsidRDefault="0068384A" w:rsidP="0068384A">
      <w:pPr>
        <w:contextualSpacing/>
        <w:jc w:val="both"/>
        <w:rPr>
          <w:rFonts w:ascii="Verdana" w:hAnsi="Verdana"/>
          <w:i/>
          <w:sz w:val="16"/>
          <w:szCs w:val="20"/>
          <w:lang w:val="uk-UA"/>
        </w:rPr>
      </w:pPr>
    </w:p>
    <w:p w:rsidR="0068384A" w:rsidRPr="00FD79A7" w:rsidRDefault="0068384A" w:rsidP="0068384A">
      <w:pPr>
        <w:jc w:val="both"/>
        <w:rPr>
          <w:rFonts w:ascii="Verdana" w:hAnsi="Verdana"/>
          <w:i/>
          <w:sz w:val="16"/>
          <w:szCs w:val="20"/>
          <w:lang w:val="uk-UA"/>
        </w:rPr>
      </w:pPr>
    </w:p>
    <w:p w:rsidR="0068384A" w:rsidRPr="00FD79A7" w:rsidRDefault="0068384A" w:rsidP="0068384A">
      <w:pPr>
        <w:spacing w:before="100" w:beforeAutospacing="1" w:after="0" w:line="240" w:lineRule="auto"/>
        <w:ind w:firstLine="363"/>
        <w:jc w:val="both"/>
        <w:rPr>
          <w:rFonts w:ascii="Verdana" w:hAnsi="Verdana"/>
          <w:b/>
          <w:sz w:val="20"/>
          <w:szCs w:val="18"/>
          <w:lang w:val="uk-UA"/>
        </w:rPr>
      </w:pPr>
      <w:r w:rsidRPr="00FD79A7">
        <w:rPr>
          <w:rFonts w:ascii="Verdana" w:hAnsi="Verdana"/>
          <w:b/>
          <w:sz w:val="20"/>
          <w:szCs w:val="18"/>
          <w:u w:val="single"/>
          <w:lang w:val="uk-UA"/>
        </w:rPr>
        <w:t>Даним підписом споживач підтверджує:</w:t>
      </w:r>
    </w:p>
    <w:p w:rsidR="0068384A" w:rsidRPr="00FD79A7" w:rsidRDefault="0068384A" w:rsidP="0068384A">
      <w:pPr>
        <w:spacing w:before="100" w:beforeAutospacing="1" w:after="0" w:line="240" w:lineRule="auto"/>
        <w:jc w:val="both"/>
        <w:rPr>
          <w:rFonts w:ascii="Verdana" w:hAnsi="Verdana"/>
          <w:sz w:val="20"/>
          <w:szCs w:val="18"/>
          <w:lang w:val="uk-UA"/>
        </w:rPr>
      </w:pPr>
      <w:r w:rsidRPr="00FD79A7">
        <w:rPr>
          <w:rFonts w:ascii="Verdana" w:hAnsi="Verdana"/>
          <w:sz w:val="20"/>
          <w:szCs w:val="18"/>
          <w:lang w:val="uk-UA"/>
        </w:rPr>
        <w:t>З керівництвом з експлуатації апарата, умовами гарантійних зобов'язань та гарантійного обслуговування ознайомлений, та приймаю їх у повному обсязі.</w:t>
      </w:r>
    </w:p>
    <w:p w:rsidR="0068384A" w:rsidRPr="00FD79A7" w:rsidRDefault="0068384A" w:rsidP="0068384A">
      <w:pPr>
        <w:spacing w:before="100" w:beforeAutospacing="1" w:after="0" w:line="240" w:lineRule="auto"/>
        <w:jc w:val="both"/>
        <w:rPr>
          <w:rFonts w:ascii="Verdana" w:hAnsi="Verdana"/>
          <w:sz w:val="20"/>
          <w:szCs w:val="18"/>
          <w:lang w:val="uk-UA"/>
        </w:rPr>
      </w:pPr>
    </w:p>
    <w:p w:rsidR="0068384A" w:rsidRPr="00FD79A7" w:rsidRDefault="0068384A" w:rsidP="0068384A">
      <w:pPr>
        <w:spacing w:before="100" w:beforeAutospacing="1" w:after="0" w:line="240" w:lineRule="auto"/>
        <w:jc w:val="both"/>
        <w:rPr>
          <w:rFonts w:ascii="Verdana" w:hAnsi="Verdana"/>
          <w:b/>
          <w:bCs/>
          <w:sz w:val="20"/>
          <w:szCs w:val="18"/>
          <w:lang w:val="uk-UA"/>
        </w:rPr>
      </w:pPr>
      <w:r w:rsidRPr="00FD79A7">
        <w:rPr>
          <w:rFonts w:ascii="Verdana" w:hAnsi="Verdana"/>
          <w:b/>
          <w:bCs/>
          <w:sz w:val="20"/>
          <w:szCs w:val="18"/>
          <w:lang w:val="uk-UA"/>
        </w:rPr>
        <w:t>П.І.Б споживача __________________________ Підпис ______________________</w:t>
      </w:r>
    </w:p>
    <w:p w:rsidR="0068384A" w:rsidRPr="00FD79A7" w:rsidRDefault="0068384A" w:rsidP="0068384A">
      <w:pPr>
        <w:jc w:val="both"/>
        <w:rPr>
          <w:rFonts w:ascii="Verdana" w:hAnsi="Verdana"/>
          <w:b/>
          <w:bCs/>
          <w:sz w:val="20"/>
          <w:szCs w:val="18"/>
          <w:lang w:val="uk-UA"/>
        </w:rPr>
      </w:pPr>
    </w:p>
    <w:p w:rsidR="0068384A" w:rsidRPr="00FD79A7" w:rsidRDefault="0068384A">
      <w:pPr>
        <w:rPr>
          <w:rFonts w:ascii="Verdana" w:hAnsi="Verdana"/>
          <w:lang w:val="uk-UA"/>
        </w:rPr>
      </w:pPr>
      <w:r w:rsidRPr="00FD79A7">
        <w:rPr>
          <w:rFonts w:ascii="Verdana" w:hAnsi="Verdana"/>
          <w:lang w:val="uk-UA"/>
        </w:rPr>
        <w:br w:type="page"/>
      </w:r>
    </w:p>
    <w:p w:rsidR="0068384A" w:rsidRPr="00FD79A7" w:rsidRDefault="0068384A" w:rsidP="0068384A">
      <w:pPr>
        <w:pageBreakBefore/>
        <w:spacing w:after="0" w:line="240" w:lineRule="auto"/>
        <w:jc w:val="center"/>
        <w:rPr>
          <w:rFonts w:eastAsia="Times New Roman"/>
          <w:b/>
          <w:bCs/>
          <w:sz w:val="28"/>
          <w:szCs w:val="28"/>
          <w:lang w:val="uk-UA"/>
        </w:rPr>
      </w:pPr>
      <w:r w:rsidRPr="00FD79A7">
        <w:rPr>
          <w:b/>
          <w:bCs/>
          <w:sz w:val="28"/>
          <w:szCs w:val="28"/>
          <w:lang w:val="uk-UA"/>
        </w:rPr>
        <w:lastRenderedPageBreak/>
        <w:t>Гарантійний</w:t>
      </w:r>
      <w:r w:rsidRPr="00FD79A7">
        <w:rPr>
          <w:rFonts w:eastAsia="Times New Roman"/>
          <w:b/>
          <w:bCs/>
          <w:sz w:val="28"/>
          <w:szCs w:val="28"/>
          <w:lang w:val="uk-UA"/>
        </w:rPr>
        <w:t xml:space="preserve"> </w:t>
      </w:r>
      <w:r w:rsidRPr="00FD79A7">
        <w:rPr>
          <w:b/>
          <w:bCs/>
          <w:sz w:val="28"/>
          <w:szCs w:val="28"/>
          <w:lang w:val="uk-UA"/>
        </w:rPr>
        <w:t>талон</w:t>
      </w:r>
    </w:p>
    <w:p w:rsidR="0068384A" w:rsidRPr="00FD79A7" w:rsidRDefault="0068384A" w:rsidP="0068384A">
      <w:pPr>
        <w:jc w:val="center"/>
        <w:rPr>
          <w:lang w:val="uk-UA"/>
        </w:rPr>
      </w:pPr>
      <w:r w:rsidRPr="00FD79A7">
        <w:rPr>
          <w:lang w:val="uk-UA"/>
        </w:rPr>
        <w:t>УВАГА!</w:t>
      </w:r>
      <w:r w:rsidRPr="00FD79A7">
        <w:rPr>
          <w:rFonts w:eastAsia="Times New Roman"/>
          <w:lang w:val="uk-UA"/>
        </w:rPr>
        <w:t xml:space="preserve">    </w:t>
      </w:r>
      <w:r w:rsidRPr="00FD79A7">
        <w:rPr>
          <w:lang w:val="uk-UA"/>
        </w:rPr>
        <w:t>Цей</w:t>
      </w:r>
      <w:r w:rsidRPr="00FD79A7">
        <w:rPr>
          <w:rFonts w:eastAsia="Times New Roman"/>
          <w:lang w:val="uk-UA"/>
        </w:rPr>
        <w:t xml:space="preserve"> </w:t>
      </w:r>
      <w:r w:rsidRPr="00FD79A7">
        <w:rPr>
          <w:lang w:val="uk-UA"/>
        </w:rPr>
        <w:t>примірник</w:t>
      </w:r>
      <w:r w:rsidRPr="00FD79A7">
        <w:rPr>
          <w:rFonts w:eastAsia="Times New Roman"/>
          <w:lang w:val="uk-UA"/>
        </w:rPr>
        <w:t xml:space="preserve"> </w:t>
      </w:r>
      <w:r w:rsidRPr="00FD79A7">
        <w:rPr>
          <w:lang w:val="uk-UA"/>
        </w:rPr>
        <w:t>залишається</w:t>
      </w:r>
      <w:r w:rsidRPr="00FD79A7">
        <w:rPr>
          <w:rFonts w:eastAsia="Times New Roman"/>
          <w:lang w:val="uk-UA"/>
        </w:rPr>
        <w:t xml:space="preserve"> </w:t>
      </w:r>
      <w:r w:rsidRPr="00FD79A7">
        <w:rPr>
          <w:lang w:val="uk-UA"/>
        </w:rPr>
        <w:t>у</w:t>
      </w:r>
      <w:r w:rsidRPr="00FD79A7">
        <w:rPr>
          <w:rFonts w:eastAsia="Times New Roman"/>
          <w:lang w:val="uk-UA"/>
        </w:rPr>
        <w:t xml:space="preserve"> </w:t>
      </w:r>
      <w:r w:rsidRPr="00FD79A7">
        <w:rPr>
          <w:lang w:val="uk-UA"/>
        </w:rPr>
        <w:t>Власника.</w:t>
      </w:r>
    </w:p>
    <w:p w:rsidR="0068384A" w:rsidRPr="00FD79A7" w:rsidRDefault="0068384A" w:rsidP="00707217">
      <w:pPr>
        <w:ind w:firstLine="708"/>
        <w:rPr>
          <w:rFonts w:eastAsia="Times New Roman"/>
          <w:lang w:val="uk-UA"/>
        </w:rPr>
      </w:pPr>
      <w:r w:rsidRPr="00FD79A7">
        <w:rPr>
          <w:lang w:val="uk-UA"/>
        </w:rPr>
        <w:t>Модель</w:t>
      </w:r>
      <w:r w:rsidRPr="00FD79A7">
        <w:rPr>
          <w:rFonts w:eastAsia="Times New Roman"/>
          <w:lang w:val="uk-UA"/>
        </w:rPr>
        <w:t xml:space="preserve"> </w:t>
      </w:r>
      <w:r w:rsidRPr="00FD79A7">
        <w:rPr>
          <w:lang w:val="uk-UA"/>
        </w:rPr>
        <w:t>обладнання:</w:t>
      </w:r>
      <w:r w:rsidRPr="00FD79A7">
        <w:rPr>
          <w:rFonts w:eastAsia="Times New Roman"/>
          <w:lang w:val="uk-UA"/>
        </w:rPr>
        <w:t xml:space="preserve"> </w:t>
      </w:r>
      <w:r w:rsidRPr="00FD79A7">
        <w:rPr>
          <w:lang w:val="uk-UA"/>
        </w:rPr>
        <w:t>_________________________________________________________________</w:t>
      </w:r>
      <w:r w:rsidRPr="00FD79A7">
        <w:rPr>
          <w:rFonts w:eastAsia="Times New Roman"/>
          <w:lang w:val="uk-UA"/>
        </w:rPr>
        <w:t xml:space="preserve">  </w:t>
      </w:r>
    </w:p>
    <w:p w:rsidR="0068384A" w:rsidRPr="00FD79A7" w:rsidRDefault="0068384A" w:rsidP="00707217">
      <w:pPr>
        <w:ind w:firstLine="708"/>
        <w:rPr>
          <w:lang w:val="uk-UA"/>
        </w:rPr>
      </w:pPr>
      <w:r w:rsidRPr="00FD79A7">
        <w:rPr>
          <w:lang w:val="uk-UA"/>
        </w:rPr>
        <w:t>Серійний</w:t>
      </w:r>
      <w:r w:rsidRPr="00FD79A7">
        <w:rPr>
          <w:rFonts w:eastAsia="Times New Roman"/>
          <w:lang w:val="uk-UA"/>
        </w:rPr>
        <w:t xml:space="preserve"> №</w:t>
      </w:r>
      <w:r w:rsidRPr="00FD79A7">
        <w:rPr>
          <w:lang w:val="uk-UA"/>
        </w:rPr>
        <w:t>:</w:t>
      </w:r>
      <w:r w:rsidRPr="00FD79A7">
        <w:rPr>
          <w:rFonts w:eastAsia="Times New Roman"/>
          <w:lang w:val="uk-UA"/>
        </w:rPr>
        <w:t xml:space="preserve"> </w:t>
      </w:r>
      <w:r w:rsidRPr="00FD79A7">
        <w:rPr>
          <w:lang w:val="uk-UA"/>
        </w:rPr>
        <w:t>_______________________________________________________________________</w:t>
      </w: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329"/>
        <w:gridCol w:w="1798"/>
        <w:gridCol w:w="3918"/>
        <w:gridCol w:w="3453"/>
      </w:tblGrid>
      <w:tr w:rsidR="0068384A" w:rsidRPr="00FD79A7" w:rsidTr="00707217">
        <w:trPr>
          <w:trHeight w:val="283"/>
        </w:trPr>
        <w:tc>
          <w:tcPr>
            <w:tcW w:w="329" w:type="dxa"/>
            <w:vMerge w:val="restart"/>
            <w:tcBorders>
              <w:top w:val="single" w:sz="1" w:space="0" w:color="000000"/>
              <w:left w:val="single" w:sz="1" w:space="0" w:color="000000"/>
              <w:bottom w:val="single" w:sz="1" w:space="0" w:color="000000"/>
            </w:tcBorders>
            <w:shd w:val="clear" w:color="auto" w:fill="auto"/>
            <w:textDirection w:val="tbRlV"/>
            <w:vAlign w:val="center"/>
          </w:tcPr>
          <w:p w:rsidR="0068384A" w:rsidRPr="00FD79A7" w:rsidRDefault="0068384A" w:rsidP="00651F74">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Продаж</w:t>
            </w:r>
          </w:p>
        </w:tc>
        <w:tc>
          <w:tcPr>
            <w:tcW w:w="1798" w:type="dxa"/>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Дата продажу</w:t>
            </w:r>
          </w:p>
        </w:tc>
        <w:tc>
          <w:tcPr>
            <w:tcW w:w="3918" w:type="dxa"/>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b/>
                <w:bCs/>
                <w:kern w:val="1"/>
                <w:lang w:val="uk-UA" w:eastAsia="zh-CN" w:bidi="hi-IN"/>
              </w:rPr>
            </w:pPr>
          </w:p>
        </w:tc>
        <w:tc>
          <w:tcPr>
            <w:tcW w:w="3453" w:type="dxa"/>
            <w:vMerge w:val="restart"/>
            <w:tcBorders>
              <w:top w:val="single" w:sz="1" w:space="0" w:color="000000"/>
              <w:left w:val="single" w:sz="1" w:space="0" w:color="000000"/>
              <w:bottom w:val="single" w:sz="1" w:space="0" w:color="000000"/>
              <w:right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Підпис</w:t>
            </w: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________________</w:t>
            </w: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center"/>
              <w:rPr>
                <w:rFonts w:ascii="Times New Roman" w:eastAsia="SimSun" w:hAnsi="Times New Roman" w:cs="Mangal"/>
                <w:kern w:val="1"/>
                <w:sz w:val="20"/>
                <w:szCs w:val="20"/>
                <w:lang w:val="uk-UA" w:eastAsia="zh-CN" w:bidi="hi-IN"/>
              </w:rPr>
            </w:pPr>
            <w:r w:rsidRPr="00FD79A7">
              <w:rPr>
                <w:rFonts w:ascii="Times New Roman" w:eastAsia="SimSun" w:hAnsi="Times New Roman" w:cs="Mangal"/>
                <w:kern w:val="1"/>
                <w:sz w:val="20"/>
                <w:szCs w:val="20"/>
                <w:lang w:val="uk-UA" w:eastAsia="zh-CN" w:bidi="hi-IN"/>
              </w:rPr>
              <w:t>М.П.</w:t>
            </w:r>
          </w:p>
        </w:tc>
      </w:tr>
      <w:tr w:rsidR="0068384A" w:rsidRPr="00FD79A7" w:rsidTr="00707217">
        <w:trPr>
          <w:trHeight w:val="283"/>
        </w:trPr>
        <w:tc>
          <w:tcPr>
            <w:tcW w:w="32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Назва фірми-продавця</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68384A" w:rsidRPr="00FD79A7" w:rsidTr="00707217">
        <w:trPr>
          <w:trHeight w:val="283"/>
        </w:trPr>
        <w:tc>
          <w:tcPr>
            <w:tcW w:w="32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w:t>
            </w:r>
            <w:r w:rsidRPr="00FD79A7">
              <w:rPr>
                <w:rFonts w:ascii="Times New Roman" w:eastAsia="Times New Roman" w:hAnsi="Times New Roman"/>
                <w:kern w:val="1"/>
                <w:lang w:val="uk-UA" w:eastAsia="zh-CN" w:bidi="hi-IN"/>
              </w:rPr>
              <w:t xml:space="preserve"> фірми-продавця</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68384A" w:rsidRPr="00FD79A7" w:rsidTr="00707217">
        <w:trPr>
          <w:trHeight w:val="283"/>
        </w:trPr>
        <w:tc>
          <w:tcPr>
            <w:tcW w:w="32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Телефон</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68384A" w:rsidRPr="00FD79A7" w:rsidRDefault="0068384A" w:rsidP="0068384A">
      <w:pPr>
        <w:rPr>
          <w:lang w:val="uk-UA"/>
        </w:rPr>
      </w:pP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329"/>
        <w:gridCol w:w="1798"/>
        <w:gridCol w:w="3918"/>
        <w:gridCol w:w="3453"/>
      </w:tblGrid>
      <w:tr w:rsidR="0068384A" w:rsidRPr="00FD79A7" w:rsidTr="00707217">
        <w:tc>
          <w:tcPr>
            <w:tcW w:w="329" w:type="dxa"/>
            <w:vMerge w:val="restart"/>
            <w:tcBorders>
              <w:top w:val="single" w:sz="1" w:space="0" w:color="000000"/>
              <w:left w:val="single" w:sz="1" w:space="0" w:color="000000"/>
              <w:bottom w:val="single" w:sz="1" w:space="0" w:color="000000"/>
            </w:tcBorders>
            <w:shd w:val="clear" w:color="auto" w:fill="auto"/>
            <w:textDirection w:val="tbRlV"/>
          </w:tcPr>
          <w:p w:rsidR="0068384A" w:rsidRPr="00FD79A7" w:rsidRDefault="0068384A" w:rsidP="00651F74">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Монтаж</w:t>
            </w:r>
          </w:p>
        </w:tc>
        <w:tc>
          <w:tcPr>
            <w:tcW w:w="1798" w:type="dxa"/>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Дата монтажу</w:t>
            </w:r>
          </w:p>
        </w:tc>
        <w:tc>
          <w:tcPr>
            <w:tcW w:w="3918" w:type="dxa"/>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Times New Roman" w:hAnsi="Times New Roman"/>
                <w:kern w:val="1"/>
                <w:lang w:val="uk-UA" w:eastAsia="zh-CN" w:bidi="hi-IN"/>
              </w:rPr>
              <w:t xml:space="preserve">                              </w:t>
            </w:r>
          </w:p>
        </w:tc>
        <w:tc>
          <w:tcPr>
            <w:tcW w:w="3453" w:type="dxa"/>
            <w:vMerge w:val="restart"/>
            <w:tcBorders>
              <w:top w:val="single" w:sz="1" w:space="0" w:color="000000"/>
              <w:left w:val="single" w:sz="1" w:space="0" w:color="000000"/>
              <w:bottom w:val="single" w:sz="1" w:space="0" w:color="000000"/>
              <w:right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jc w:val="both"/>
              <w:rPr>
                <w:rFonts w:ascii="Times New Roman" w:eastAsia="SimSun" w:hAnsi="Times New Roman" w:cs="Mangal"/>
                <w:b/>
                <w:bCs/>
                <w:kern w:val="1"/>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Підпис</w:t>
            </w: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________________</w:t>
            </w: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center"/>
              <w:rPr>
                <w:rFonts w:ascii="Times New Roman" w:eastAsia="SimSun" w:hAnsi="Times New Roman" w:cs="Mangal"/>
                <w:kern w:val="1"/>
                <w:sz w:val="20"/>
                <w:szCs w:val="20"/>
                <w:lang w:val="uk-UA" w:eastAsia="zh-CN" w:bidi="hi-IN"/>
              </w:rPr>
            </w:pPr>
            <w:r w:rsidRPr="00FD79A7">
              <w:rPr>
                <w:rFonts w:ascii="Times New Roman" w:eastAsia="SimSun" w:hAnsi="Times New Roman" w:cs="Mangal"/>
                <w:kern w:val="1"/>
                <w:sz w:val="20"/>
                <w:szCs w:val="20"/>
                <w:lang w:val="uk-UA" w:eastAsia="zh-CN" w:bidi="hi-IN"/>
              </w:rPr>
              <w:t>М.П.</w:t>
            </w:r>
          </w:p>
        </w:tc>
      </w:tr>
      <w:tr w:rsidR="0068384A" w:rsidRPr="00FD79A7" w:rsidTr="00707217">
        <w:tc>
          <w:tcPr>
            <w:tcW w:w="32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Назва монтажної організації</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68384A" w:rsidRPr="00FD79A7" w:rsidTr="00707217">
        <w:tc>
          <w:tcPr>
            <w:tcW w:w="32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w:t>
            </w:r>
            <w:r w:rsidRPr="00FD79A7">
              <w:rPr>
                <w:rFonts w:ascii="Times New Roman" w:eastAsia="Times New Roman" w:hAnsi="Times New Roman"/>
                <w:kern w:val="1"/>
                <w:lang w:val="uk-UA" w:eastAsia="zh-CN" w:bidi="hi-IN"/>
              </w:rPr>
              <w:t xml:space="preserve"> монтажної організації</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68384A" w:rsidRPr="00FD79A7" w:rsidTr="00707217">
        <w:tc>
          <w:tcPr>
            <w:tcW w:w="32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Телефон</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68384A" w:rsidRPr="00FD79A7" w:rsidRDefault="0068384A" w:rsidP="0068384A">
      <w:pPr>
        <w:rPr>
          <w:lang w:val="uk-UA"/>
        </w:rPr>
      </w:pP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339"/>
        <w:gridCol w:w="1788"/>
        <w:gridCol w:w="3918"/>
        <w:gridCol w:w="3453"/>
      </w:tblGrid>
      <w:tr w:rsidR="0068384A" w:rsidRPr="00FD79A7" w:rsidTr="00707217">
        <w:tc>
          <w:tcPr>
            <w:tcW w:w="339" w:type="dxa"/>
            <w:vMerge w:val="restart"/>
            <w:tcBorders>
              <w:top w:val="single" w:sz="1" w:space="0" w:color="000000"/>
              <w:left w:val="single" w:sz="1" w:space="0" w:color="000000"/>
              <w:bottom w:val="single" w:sz="1" w:space="0" w:color="000000"/>
            </w:tcBorders>
            <w:shd w:val="clear" w:color="auto" w:fill="auto"/>
            <w:textDirection w:val="tbRlV"/>
          </w:tcPr>
          <w:p w:rsidR="0068384A" w:rsidRPr="00FD79A7" w:rsidRDefault="0068384A" w:rsidP="00651F74">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Введення</w:t>
            </w:r>
            <w:r w:rsidRPr="00FD79A7">
              <w:rPr>
                <w:rFonts w:ascii="Times New Roman" w:eastAsia="Times New Roman" w:hAnsi="Times New Roman"/>
                <w:b/>
                <w:bCs/>
                <w:kern w:val="1"/>
                <w:lang w:val="uk-UA" w:eastAsia="zh-CN" w:bidi="hi-IN"/>
              </w:rPr>
              <w:t xml:space="preserve"> </w:t>
            </w:r>
            <w:r w:rsidRPr="00FD79A7">
              <w:rPr>
                <w:rFonts w:ascii="Times New Roman" w:eastAsia="SimSun" w:hAnsi="Times New Roman" w:cs="Mangal"/>
                <w:b/>
                <w:bCs/>
                <w:kern w:val="1"/>
                <w:lang w:val="uk-UA" w:eastAsia="zh-CN" w:bidi="hi-IN"/>
              </w:rPr>
              <w:t>в</w:t>
            </w:r>
            <w:r w:rsidRPr="00FD79A7">
              <w:rPr>
                <w:rFonts w:ascii="Times New Roman" w:eastAsia="Times New Roman" w:hAnsi="Times New Roman"/>
                <w:b/>
                <w:bCs/>
                <w:kern w:val="1"/>
                <w:lang w:val="uk-UA" w:eastAsia="zh-CN" w:bidi="hi-IN"/>
              </w:rPr>
              <w:t xml:space="preserve"> </w:t>
            </w:r>
            <w:r w:rsidRPr="00FD79A7">
              <w:rPr>
                <w:rFonts w:ascii="Times New Roman" w:eastAsia="SimSun" w:hAnsi="Times New Roman" w:cs="Mangal"/>
                <w:b/>
                <w:bCs/>
                <w:kern w:val="1"/>
                <w:lang w:val="uk-UA" w:eastAsia="zh-CN" w:bidi="hi-IN"/>
              </w:rPr>
              <w:t>експлуатацію</w:t>
            </w:r>
          </w:p>
        </w:tc>
        <w:tc>
          <w:tcPr>
            <w:tcW w:w="1788" w:type="dxa"/>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Дата введення в експлуатацію</w:t>
            </w:r>
          </w:p>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b/>
                <w:bCs/>
                <w:kern w:val="1"/>
                <w:lang w:val="uk-UA" w:eastAsia="zh-CN" w:bidi="hi-IN"/>
              </w:rPr>
            </w:pPr>
          </w:p>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b/>
                <w:bCs/>
                <w:kern w:val="1"/>
                <w:lang w:val="uk-UA" w:eastAsia="zh-CN" w:bidi="hi-IN"/>
              </w:rPr>
            </w:pPr>
          </w:p>
        </w:tc>
        <w:tc>
          <w:tcPr>
            <w:tcW w:w="3918" w:type="dxa"/>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Times New Roman" w:hAnsi="Times New Roman"/>
                <w:b/>
                <w:bCs/>
                <w:kern w:val="1"/>
                <w:lang w:val="uk-UA" w:eastAsia="zh-CN" w:bidi="hi-IN"/>
              </w:rPr>
            </w:pPr>
            <w:r w:rsidRPr="00FD79A7">
              <w:rPr>
                <w:rFonts w:ascii="Times New Roman" w:eastAsia="SimSun" w:hAnsi="Times New Roman" w:cs="Mangal"/>
                <w:b/>
                <w:bCs/>
                <w:kern w:val="1"/>
                <w:lang w:val="uk-UA" w:eastAsia="zh-CN" w:bidi="hi-IN"/>
              </w:rPr>
              <w:t xml:space="preserve">                                   </w:t>
            </w:r>
          </w:p>
        </w:tc>
        <w:tc>
          <w:tcPr>
            <w:tcW w:w="3453" w:type="dxa"/>
            <w:vMerge w:val="restart"/>
            <w:tcBorders>
              <w:top w:val="single" w:sz="1" w:space="0" w:color="000000"/>
              <w:left w:val="single" w:sz="1" w:space="0" w:color="000000"/>
              <w:bottom w:val="single" w:sz="1" w:space="0" w:color="000000"/>
              <w:right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jc w:val="both"/>
              <w:rPr>
                <w:rFonts w:ascii="Times New Roman" w:eastAsia="SimSun" w:hAnsi="Times New Roman" w:cs="Mangal"/>
                <w:b/>
                <w:bCs/>
                <w:kern w:val="1"/>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Times New Roman" w:hAnsi="Times New Roman"/>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Підпис</w:t>
            </w: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________________</w:t>
            </w: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68384A" w:rsidRPr="00FD79A7" w:rsidRDefault="0068384A" w:rsidP="00651F74">
            <w:pPr>
              <w:widowControl w:val="0"/>
              <w:suppressLineNumbers/>
              <w:suppressAutoHyphens/>
              <w:spacing w:after="0" w:line="240" w:lineRule="auto"/>
              <w:jc w:val="center"/>
              <w:rPr>
                <w:rFonts w:ascii="Times New Roman" w:eastAsia="SimSun" w:hAnsi="Times New Roman" w:cs="Mangal"/>
                <w:kern w:val="1"/>
                <w:sz w:val="20"/>
                <w:szCs w:val="20"/>
                <w:lang w:val="uk-UA" w:eastAsia="zh-CN" w:bidi="hi-IN"/>
              </w:rPr>
            </w:pPr>
            <w:r w:rsidRPr="00FD79A7">
              <w:rPr>
                <w:rFonts w:ascii="Times New Roman" w:eastAsia="SimSun" w:hAnsi="Times New Roman" w:cs="Mangal"/>
                <w:kern w:val="1"/>
                <w:sz w:val="20"/>
                <w:szCs w:val="20"/>
                <w:lang w:val="uk-UA" w:eastAsia="zh-CN" w:bidi="hi-IN"/>
              </w:rPr>
              <w:t>М.П.</w:t>
            </w:r>
          </w:p>
        </w:tc>
      </w:tr>
      <w:tr w:rsidR="0068384A" w:rsidRPr="00FD79A7" w:rsidTr="00707217">
        <w:tc>
          <w:tcPr>
            <w:tcW w:w="339" w:type="dxa"/>
            <w:vMerge/>
            <w:tcBorders>
              <w:left w:val="single" w:sz="1" w:space="0" w:color="000000"/>
              <w:bottom w:val="single" w:sz="1" w:space="0" w:color="000000"/>
            </w:tcBorders>
            <w:shd w:val="clear" w:color="auto" w:fill="auto"/>
            <w:textDirection w:val="tbRlV"/>
          </w:tcPr>
          <w:p w:rsidR="0068384A" w:rsidRPr="00FD79A7" w:rsidRDefault="0068384A" w:rsidP="00651F74">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p>
        </w:tc>
        <w:tc>
          <w:tcPr>
            <w:tcW w:w="178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Назва СЦ</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left w:val="single" w:sz="1" w:space="0" w:color="000000"/>
              <w:bottom w:val="single" w:sz="1" w:space="0" w:color="000000"/>
              <w:right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jc w:val="both"/>
              <w:rPr>
                <w:rFonts w:ascii="Times New Roman" w:eastAsia="SimSun" w:hAnsi="Times New Roman" w:cs="Mangal"/>
                <w:b/>
                <w:bCs/>
                <w:kern w:val="1"/>
                <w:lang w:val="uk-UA" w:eastAsia="zh-CN" w:bidi="hi-IN"/>
              </w:rPr>
            </w:pPr>
          </w:p>
        </w:tc>
      </w:tr>
      <w:tr w:rsidR="0068384A" w:rsidRPr="00FD79A7" w:rsidTr="00707217">
        <w:tc>
          <w:tcPr>
            <w:tcW w:w="33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8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 СЦ</w:t>
            </w:r>
            <w:r w:rsidRPr="00FD79A7">
              <w:rPr>
                <w:rFonts w:ascii="Times New Roman" w:eastAsia="Times New Roman" w:hAnsi="Times New Roman"/>
                <w:kern w:val="1"/>
                <w:lang w:val="uk-UA" w:eastAsia="zh-CN" w:bidi="hi-IN"/>
              </w:rPr>
              <w:t xml:space="preserve"> </w:t>
            </w: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68384A" w:rsidRPr="00FD79A7" w:rsidTr="00707217">
        <w:tc>
          <w:tcPr>
            <w:tcW w:w="339" w:type="dxa"/>
            <w:vMerge/>
            <w:tcBorders>
              <w:top w:val="single" w:sz="1" w:space="0" w:color="000000"/>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88" w:type="dxa"/>
            <w:tcBorders>
              <w:left w:val="single" w:sz="1" w:space="0" w:color="000000"/>
              <w:bottom w:val="single" w:sz="1" w:space="0" w:color="000000"/>
            </w:tcBorders>
            <w:shd w:val="clear" w:color="auto" w:fill="auto"/>
            <w:vAlign w:val="center"/>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Майстер СЦ</w:t>
            </w: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tc>
        <w:tc>
          <w:tcPr>
            <w:tcW w:w="3918"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П.І.Б._____________________________</w:t>
            </w: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p>
          <w:p w:rsidR="0068384A" w:rsidRPr="00FD79A7" w:rsidRDefault="0068384A" w:rsidP="00651F74">
            <w:pPr>
              <w:widowControl w:val="0"/>
              <w:suppressLineNumbers/>
              <w:suppressAutoHyphens/>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w:t>
            </w: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68384A" w:rsidRPr="00FD79A7" w:rsidRDefault="0068384A" w:rsidP="0068384A">
      <w:pPr>
        <w:ind w:right="-37"/>
        <w:rPr>
          <w:lang w:val="uk-UA"/>
        </w:rPr>
      </w:pP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7371"/>
      </w:tblGrid>
      <w:tr w:rsidR="0068384A" w:rsidRPr="00FD79A7" w:rsidTr="00707217">
        <w:tc>
          <w:tcPr>
            <w:tcW w:w="9498" w:type="dxa"/>
            <w:gridSpan w:val="2"/>
            <w:tcBorders>
              <w:top w:val="single" w:sz="1" w:space="0" w:color="000000"/>
              <w:left w:val="single" w:sz="1" w:space="0" w:color="000000"/>
              <w:bottom w:val="single" w:sz="1" w:space="0" w:color="000000"/>
              <w:right w:val="single" w:sz="1" w:space="0" w:color="000000"/>
            </w:tcBorders>
            <w:shd w:val="clear" w:color="auto" w:fill="C0C0C0"/>
          </w:tcPr>
          <w:p w:rsidR="0068384A" w:rsidRPr="00FD79A7" w:rsidRDefault="0068384A" w:rsidP="00651F74">
            <w:pPr>
              <w:widowControl w:val="0"/>
              <w:suppressLineNumbers/>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Власник</w:t>
            </w:r>
          </w:p>
        </w:tc>
      </w:tr>
      <w:tr w:rsidR="0068384A" w:rsidRPr="00FD79A7" w:rsidTr="00707217">
        <w:tc>
          <w:tcPr>
            <w:tcW w:w="2127"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П.І.Б.</w:t>
            </w:r>
          </w:p>
        </w:tc>
        <w:tc>
          <w:tcPr>
            <w:tcW w:w="7371" w:type="dxa"/>
            <w:tcBorders>
              <w:left w:val="single" w:sz="1" w:space="0" w:color="000000"/>
              <w:bottom w:val="single" w:sz="1" w:space="0" w:color="000000"/>
              <w:right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68384A" w:rsidRPr="00FD79A7" w:rsidTr="00707217">
        <w:tc>
          <w:tcPr>
            <w:tcW w:w="2127" w:type="dxa"/>
            <w:vMerge w:val="restart"/>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w:t>
            </w:r>
            <w:r w:rsidRPr="00FD79A7">
              <w:rPr>
                <w:rFonts w:ascii="Times New Roman" w:eastAsia="Times New Roman" w:hAnsi="Times New Roman"/>
                <w:kern w:val="1"/>
                <w:lang w:val="uk-UA" w:eastAsia="zh-CN" w:bidi="hi-IN"/>
              </w:rPr>
              <w:t xml:space="preserve"> за якою встановлено обладнання</w:t>
            </w:r>
          </w:p>
        </w:tc>
        <w:tc>
          <w:tcPr>
            <w:tcW w:w="7371" w:type="dxa"/>
            <w:tcBorders>
              <w:left w:val="single" w:sz="1" w:space="0" w:color="000000"/>
              <w:bottom w:val="single" w:sz="1" w:space="0" w:color="000000"/>
              <w:right w:val="single" w:sz="1" w:space="0" w:color="000000"/>
            </w:tcBorders>
            <w:shd w:val="clear" w:color="auto" w:fill="auto"/>
          </w:tcPr>
          <w:p w:rsidR="00F55D6B" w:rsidRPr="00FD79A7" w:rsidRDefault="0068384A"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обл:</w:t>
            </w:r>
            <w:r w:rsidRPr="00FD79A7">
              <w:rPr>
                <w:rFonts w:ascii="Times New Roman" w:eastAsia="Times New Roman" w:hAnsi="Times New Roman"/>
                <w:kern w:val="1"/>
                <w:lang w:val="uk-UA" w:eastAsia="zh-CN" w:bidi="hi-IN"/>
              </w:rPr>
              <w:t xml:space="preserve">                                                                </w:t>
            </w:r>
          </w:p>
          <w:p w:rsidR="00F55D6B" w:rsidRPr="00FD79A7" w:rsidRDefault="00F55D6B"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p>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місто:</w:t>
            </w:r>
          </w:p>
        </w:tc>
      </w:tr>
      <w:tr w:rsidR="0068384A" w:rsidRPr="00FD79A7" w:rsidTr="00707217">
        <w:tc>
          <w:tcPr>
            <w:tcW w:w="2127" w:type="dxa"/>
            <w:vMerge/>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7371" w:type="dxa"/>
            <w:tcBorders>
              <w:left w:val="single" w:sz="1" w:space="0" w:color="000000"/>
              <w:bottom w:val="single" w:sz="1" w:space="0" w:color="000000"/>
              <w:right w:val="single" w:sz="1" w:space="0" w:color="000000"/>
            </w:tcBorders>
            <w:shd w:val="clear" w:color="auto" w:fill="auto"/>
          </w:tcPr>
          <w:p w:rsidR="00F55D6B" w:rsidRPr="00FD79A7" w:rsidRDefault="0068384A"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вул:</w:t>
            </w:r>
            <w:r w:rsidRPr="00FD79A7">
              <w:rPr>
                <w:rFonts w:ascii="Times New Roman" w:eastAsia="Times New Roman" w:hAnsi="Times New Roman"/>
                <w:kern w:val="1"/>
                <w:lang w:val="uk-UA" w:eastAsia="zh-CN" w:bidi="hi-IN"/>
              </w:rPr>
              <w:t xml:space="preserve">                                                                 </w:t>
            </w:r>
          </w:p>
          <w:p w:rsidR="00F55D6B" w:rsidRPr="00FD79A7" w:rsidRDefault="00F55D6B" w:rsidP="00651F74">
            <w:pPr>
              <w:widowControl w:val="0"/>
              <w:suppressLineNumbers/>
              <w:suppressAutoHyphens/>
              <w:snapToGrid w:val="0"/>
              <w:spacing w:after="0" w:line="240" w:lineRule="auto"/>
              <w:rPr>
                <w:rFonts w:ascii="Times New Roman" w:eastAsia="Times New Roman" w:hAnsi="Times New Roman"/>
                <w:kern w:val="1"/>
                <w:lang w:val="uk-UA" w:eastAsia="zh-CN" w:bidi="hi-IN"/>
              </w:rPr>
            </w:pPr>
          </w:p>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 xml:space="preserve">буд. </w:t>
            </w:r>
            <w:r w:rsidRPr="00FD79A7">
              <w:rPr>
                <w:rFonts w:ascii="Times New Roman" w:eastAsia="Times New Roman" w:hAnsi="Times New Roman"/>
                <w:kern w:val="1"/>
                <w:lang w:val="uk-UA" w:eastAsia="zh-CN" w:bidi="hi-IN"/>
              </w:rPr>
              <w:t>№</w:t>
            </w:r>
            <w:r w:rsidRPr="00FD79A7">
              <w:rPr>
                <w:rFonts w:ascii="Times New Roman" w:eastAsia="SimSun" w:hAnsi="Times New Roman" w:cs="Mangal"/>
                <w:kern w:val="1"/>
                <w:lang w:val="uk-UA" w:eastAsia="zh-CN" w:bidi="hi-IN"/>
              </w:rPr>
              <w:t>:</w:t>
            </w:r>
            <w:r w:rsidRPr="00FD79A7">
              <w:rPr>
                <w:rFonts w:ascii="Times New Roman" w:eastAsia="Times New Roman" w:hAnsi="Times New Roman"/>
                <w:kern w:val="1"/>
                <w:lang w:val="uk-UA" w:eastAsia="zh-CN" w:bidi="hi-IN"/>
              </w:rPr>
              <w:t xml:space="preserve">                    </w:t>
            </w:r>
            <w:r w:rsidRPr="00FD79A7">
              <w:rPr>
                <w:rFonts w:ascii="Times New Roman" w:eastAsia="SimSun" w:hAnsi="Times New Roman" w:cs="Mangal"/>
                <w:kern w:val="1"/>
                <w:lang w:val="uk-UA" w:eastAsia="zh-CN" w:bidi="hi-IN"/>
              </w:rPr>
              <w:t xml:space="preserve">кв. </w:t>
            </w:r>
            <w:r w:rsidRPr="00FD79A7">
              <w:rPr>
                <w:rFonts w:ascii="Times New Roman" w:eastAsia="Times New Roman" w:hAnsi="Times New Roman"/>
                <w:kern w:val="1"/>
                <w:lang w:val="uk-UA" w:eastAsia="zh-CN" w:bidi="hi-IN"/>
              </w:rPr>
              <w:t>№</w:t>
            </w:r>
            <w:r w:rsidRPr="00FD79A7">
              <w:rPr>
                <w:rFonts w:ascii="Times New Roman" w:eastAsia="SimSun" w:hAnsi="Times New Roman" w:cs="Mangal"/>
                <w:kern w:val="1"/>
                <w:lang w:val="uk-UA" w:eastAsia="zh-CN" w:bidi="hi-IN"/>
              </w:rPr>
              <w:t>:</w:t>
            </w:r>
          </w:p>
        </w:tc>
      </w:tr>
      <w:tr w:rsidR="0068384A" w:rsidRPr="00FD79A7" w:rsidTr="00707217">
        <w:tc>
          <w:tcPr>
            <w:tcW w:w="2127" w:type="dxa"/>
            <w:tcBorders>
              <w:left w:val="single" w:sz="1" w:space="0" w:color="000000"/>
              <w:bottom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Телефон</w:t>
            </w:r>
            <w:r w:rsidR="00F55D6B" w:rsidRPr="00FD79A7">
              <w:rPr>
                <w:rFonts w:ascii="Times New Roman" w:eastAsia="SimSun" w:hAnsi="Times New Roman" w:cs="Mangal"/>
                <w:kern w:val="1"/>
                <w:lang w:val="uk-UA" w:eastAsia="zh-CN" w:bidi="hi-IN"/>
              </w:rPr>
              <w:t xml:space="preserve"> Власника</w:t>
            </w:r>
          </w:p>
        </w:tc>
        <w:tc>
          <w:tcPr>
            <w:tcW w:w="7371" w:type="dxa"/>
            <w:tcBorders>
              <w:left w:val="single" w:sz="1" w:space="0" w:color="000000"/>
              <w:bottom w:val="single" w:sz="1" w:space="0" w:color="000000"/>
              <w:right w:val="single" w:sz="1" w:space="0" w:color="000000"/>
            </w:tcBorders>
            <w:shd w:val="clear" w:color="auto" w:fill="auto"/>
          </w:tcPr>
          <w:p w:rsidR="0068384A" w:rsidRPr="00FD79A7" w:rsidRDefault="0068384A" w:rsidP="00651F74">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68384A" w:rsidRPr="00FD79A7" w:rsidRDefault="0068384A" w:rsidP="0068384A">
      <w:pPr>
        <w:jc w:val="center"/>
        <w:rPr>
          <w:b/>
          <w:bCs/>
          <w:sz w:val="32"/>
          <w:szCs w:val="28"/>
          <w:lang w:val="uk-UA"/>
        </w:rPr>
      </w:pPr>
      <w:r w:rsidRPr="00FD79A7">
        <w:rPr>
          <w:lang w:val="uk-UA"/>
        </w:rPr>
        <w:br w:type="page"/>
      </w:r>
      <w:r w:rsidRPr="00FD79A7">
        <w:rPr>
          <w:b/>
          <w:bCs/>
          <w:sz w:val="32"/>
          <w:szCs w:val="28"/>
          <w:lang w:val="uk-UA"/>
        </w:rPr>
        <w:lastRenderedPageBreak/>
        <w:t xml:space="preserve">Акт введення </w:t>
      </w:r>
      <w:r w:rsidR="00BC0774" w:rsidRPr="00FD79A7">
        <w:rPr>
          <w:b/>
          <w:bCs/>
          <w:sz w:val="32"/>
          <w:szCs w:val="28"/>
          <w:lang w:val="uk-UA"/>
        </w:rPr>
        <w:t xml:space="preserve">пальника </w:t>
      </w:r>
      <w:r w:rsidRPr="00FD79A7">
        <w:rPr>
          <w:b/>
          <w:bCs/>
          <w:sz w:val="32"/>
          <w:szCs w:val="28"/>
          <w:lang w:val="uk-UA"/>
        </w:rPr>
        <w:t>в експлуатацію</w:t>
      </w:r>
    </w:p>
    <w:p w:rsidR="0068384A" w:rsidRPr="00FD79A7" w:rsidRDefault="0068384A" w:rsidP="0068384A">
      <w:pPr>
        <w:jc w:val="center"/>
        <w:rPr>
          <w:rFonts w:ascii="Verdana" w:hAnsi="Verdana"/>
          <w:lang w:val="uk-UA"/>
        </w:rPr>
      </w:pPr>
      <w:r w:rsidRPr="00FD79A7">
        <w:rPr>
          <w:rFonts w:ascii="Verdana" w:hAnsi="Verdana"/>
          <w:lang w:val="uk-UA"/>
        </w:rPr>
        <w:t>УВАГА!</w:t>
      </w:r>
      <w:r w:rsidRPr="00FD79A7">
        <w:rPr>
          <w:rFonts w:ascii="Verdana" w:eastAsia="Times New Roman" w:hAnsi="Verdana"/>
          <w:lang w:val="uk-UA"/>
        </w:rPr>
        <w:t xml:space="preserve">    </w:t>
      </w:r>
      <w:r w:rsidRPr="00FD79A7">
        <w:rPr>
          <w:rFonts w:ascii="Verdana" w:hAnsi="Verdana"/>
          <w:lang w:val="uk-UA"/>
        </w:rPr>
        <w:t>Цей</w:t>
      </w:r>
      <w:r w:rsidRPr="00FD79A7">
        <w:rPr>
          <w:rFonts w:ascii="Verdana" w:eastAsia="Times New Roman" w:hAnsi="Verdana"/>
          <w:lang w:val="uk-UA"/>
        </w:rPr>
        <w:t xml:space="preserve"> </w:t>
      </w:r>
      <w:r w:rsidRPr="00FD79A7">
        <w:rPr>
          <w:rFonts w:ascii="Verdana" w:hAnsi="Verdana"/>
          <w:lang w:val="uk-UA"/>
        </w:rPr>
        <w:t>примірник</w:t>
      </w:r>
      <w:r w:rsidRPr="00FD79A7">
        <w:rPr>
          <w:rFonts w:ascii="Verdana" w:eastAsia="Times New Roman" w:hAnsi="Verdana"/>
          <w:lang w:val="uk-UA"/>
        </w:rPr>
        <w:t xml:space="preserve"> </w:t>
      </w:r>
      <w:r w:rsidRPr="00FD79A7">
        <w:rPr>
          <w:rFonts w:ascii="Verdana" w:hAnsi="Verdana"/>
          <w:lang w:val="uk-UA"/>
        </w:rPr>
        <w:t>залишається</w:t>
      </w:r>
      <w:r w:rsidRPr="00FD79A7">
        <w:rPr>
          <w:rFonts w:ascii="Verdana" w:eastAsia="Times New Roman" w:hAnsi="Verdana"/>
          <w:lang w:val="uk-UA"/>
        </w:rPr>
        <w:t xml:space="preserve"> </w:t>
      </w:r>
      <w:r w:rsidRPr="00FD79A7">
        <w:rPr>
          <w:rFonts w:ascii="Verdana" w:hAnsi="Verdana"/>
          <w:lang w:val="uk-UA"/>
        </w:rPr>
        <w:t>у</w:t>
      </w:r>
      <w:r w:rsidRPr="00FD79A7">
        <w:rPr>
          <w:rFonts w:ascii="Verdana" w:eastAsia="Times New Roman" w:hAnsi="Verdana"/>
          <w:lang w:val="uk-UA"/>
        </w:rPr>
        <w:t xml:space="preserve"> </w:t>
      </w:r>
      <w:r w:rsidRPr="00FD79A7">
        <w:rPr>
          <w:rFonts w:ascii="Verdana" w:hAnsi="Verdana"/>
          <w:lang w:val="uk-UA"/>
        </w:rPr>
        <w:t>Власника.</w:t>
      </w:r>
    </w:p>
    <w:p w:rsidR="0068384A" w:rsidRPr="00FD79A7" w:rsidRDefault="0068384A" w:rsidP="0068384A">
      <w:pPr>
        <w:rPr>
          <w:rFonts w:ascii="Verdana" w:hAnsi="Verdana"/>
          <w:lang w:val="uk-UA"/>
        </w:rPr>
      </w:pPr>
    </w:p>
    <w:p w:rsidR="0068384A" w:rsidRPr="00FD79A7" w:rsidRDefault="0068384A" w:rsidP="00BC0774">
      <w:pPr>
        <w:rPr>
          <w:rFonts w:ascii="Verdana" w:hAnsi="Verdana"/>
          <w:sz w:val="20"/>
          <w:lang w:val="uk-UA"/>
        </w:rPr>
      </w:pPr>
      <w:r w:rsidRPr="00FD79A7">
        <w:rPr>
          <w:rFonts w:ascii="Verdana" w:hAnsi="Verdana"/>
          <w:sz w:val="20"/>
          <w:lang w:val="uk-UA"/>
        </w:rPr>
        <w:t>Модель котла на якому встановлений пальник:</w:t>
      </w:r>
    </w:p>
    <w:p w:rsidR="0068384A" w:rsidRPr="00FD79A7" w:rsidRDefault="0068384A" w:rsidP="00BC0774">
      <w:pPr>
        <w:rPr>
          <w:rFonts w:ascii="Verdana" w:hAnsi="Verdana"/>
          <w:sz w:val="20"/>
          <w:lang w:val="uk-UA"/>
        </w:rPr>
      </w:pPr>
      <w:r w:rsidRPr="00FD79A7">
        <w:rPr>
          <w:rFonts w:ascii="Verdana" w:hAnsi="Verdana"/>
          <w:sz w:val="20"/>
          <w:lang w:val="uk-UA"/>
        </w:rPr>
        <w:t>__________________________________________________________________</w:t>
      </w:r>
    </w:p>
    <w:p w:rsidR="0068384A" w:rsidRPr="00FD79A7" w:rsidRDefault="0068384A" w:rsidP="00BC0774">
      <w:pPr>
        <w:rPr>
          <w:rFonts w:ascii="Verdana" w:hAnsi="Verdana"/>
          <w:sz w:val="20"/>
          <w:lang w:val="uk-UA"/>
        </w:rPr>
      </w:pPr>
      <w:r w:rsidRPr="00FD79A7">
        <w:rPr>
          <w:rFonts w:ascii="Verdana" w:hAnsi="Verdana"/>
          <w:sz w:val="20"/>
          <w:lang w:val="uk-UA"/>
        </w:rPr>
        <w:t xml:space="preserve">Максимальна корисна потужність котла при роботі на деревині </w:t>
      </w:r>
      <w:r w:rsidR="00651F74" w:rsidRPr="00FD79A7">
        <w:rPr>
          <w:rFonts w:ascii="Verdana" w:hAnsi="Verdana"/>
          <w:sz w:val="20"/>
          <w:lang w:val="uk-UA"/>
        </w:rPr>
        <w:t>_</w:t>
      </w:r>
      <w:r w:rsidRPr="00FD79A7">
        <w:rPr>
          <w:rFonts w:ascii="Verdana" w:hAnsi="Verdana"/>
          <w:sz w:val="20"/>
          <w:lang w:val="uk-UA"/>
        </w:rPr>
        <w:t>____________ кВт</w:t>
      </w:r>
    </w:p>
    <w:p w:rsidR="0068384A" w:rsidRPr="00FD79A7" w:rsidRDefault="0068384A" w:rsidP="00BC0774">
      <w:pPr>
        <w:rPr>
          <w:rFonts w:ascii="Verdana" w:hAnsi="Verdana"/>
          <w:sz w:val="20"/>
          <w:lang w:val="uk-UA"/>
        </w:rPr>
      </w:pPr>
      <w:r w:rsidRPr="00FD79A7">
        <w:rPr>
          <w:rFonts w:ascii="Verdana" w:hAnsi="Verdana"/>
          <w:sz w:val="20"/>
          <w:lang w:val="uk-UA"/>
        </w:rPr>
        <w:t>Діаметр димової труби ____________________ мм;</w:t>
      </w:r>
    </w:p>
    <w:p w:rsidR="0068384A" w:rsidRPr="00FD79A7" w:rsidRDefault="0068384A" w:rsidP="00BC0774">
      <w:pPr>
        <w:rPr>
          <w:rFonts w:ascii="Verdana" w:hAnsi="Verdana"/>
          <w:sz w:val="20"/>
          <w:lang w:val="uk-UA"/>
        </w:rPr>
      </w:pPr>
      <w:r w:rsidRPr="00FD79A7">
        <w:rPr>
          <w:rFonts w:ascii="Verdana" w:hAnsi="Verdana"/>
          <w:sz w:val="20"/>
          <w:lang w:val="uk-UA"/>
        </w:rPr>
        <w:t>Висота димової труби ___________</w:t>
      </w:r>
      <w:r w:rsidR="00344245" w:rsidRPr="00FD79A7">
        <w:rPr>
          <w:rFonts w:ascii="Verdana" w:hAnsi="Verdana"/>
          <w:sz w:val="20"/>
          <w:lang w:val="uk-UA"/>
        </w:rPr>
        <w:t>_____</w:t>
      </w:r>
      <w:r w:rsidRPr="00FD79A7">
        <w:rPr>
          <w:rFonts w:ascii="Verdana" w:hAnsi="Verdana"/>
          <w:sz w:val="20"/>
          <w:lang w:val="uk-UA"/>
        </w:rPr>
        <w:t>_____ м</w:t>
      </w:r>
      <w:r w:rsidR="00344245" w:rsidRPr="00FD79A7">
        <w:rPr>
          <w:rFonts w:ascii="Verdana" w:hAnsi="Verdana"/>
          <w:sz w:val="20"/>
          <w:lang w:val="uk-UA"/>
        </w:rPr>
        <w:t>;</w:t>
      </w:r>
    </w:p>
    <w:p w:rsidR="00651F74" w:rsidRPr="00FD79A7" w:rsidRDefault="00651F74" w:rsidP="00BC0774">
      <w:pPr>
        <w:rPr>
          <w:rFonts w:ascii="Verdana" w:hAnsi="Verdana"/>
          <w:sz w:val="20"/>
          <w:lang w:val="uk-UA"/>
        </w:rPr>
      </w:pPr>
      <w:r w:rsidRPr="00FD79A7">
        <w:rPr>
          <w:rFonts w:ascii="Verdana" w:hAnsi="Verdana"/>
          <w:sz w:val="20"/>
          <w:lang w:val="uk-UA"/>
        </w:rPr>
        <w:t xml:space="preserve">Потужність циркуляційного насосу системи опалення не вище 230 Вт </w:t>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51F74" w:rsidRPr="00FD79A7" w:rsidRDefault="00651F74" w:rsidP="00651F74">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51F74" w:rsidRPr="00FD79A7" w:rsidRDefault="00651F74" w:rsidP="00BC0774">
      <w:pPr>
        <w:rPr>
          <w:rFonts w:ascii="Verdana" w:hAnsi="Verdana"/>
          <w:sz w:val="20"/>
          <w:lang w:val="uk-UA"/>
        </w:rPr>
      </w:pPr>
      <w:r w:rsidRPr="00FD79A7">
        <w:rPr>
          <w:rFonts w:ascii="Verdana" w:hAnsi="Verdana"/>
          <w:sz w:val="20"/>
          <w:lang w:val="uk-UA"/>
        </w:rPr>
        <w:t xml:space="preserve">Встановлено допоміжне реле для запуску циркуляційного насосу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51F74" w:rsidRPr="00FD79A7" w:rsidRDefault="00651F74" w:rsidP="00651F74">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8384A" w:rsidRPr="00FD79A7" w:rsidRDefault="0068384A" w:rsidP="00BC0774">
      <w:pPr>
        <w:rPr>
          <w:rFonts w:ascii="Verdana" w:hAnsi="Verdana"/>
          <w:sz w:val="20"/>
          <w:lang w:val="uk-UA"/>
        </w:rPr>
      </w:pPr>
      <w:r w:rsidRPr="00FD79A7">
        <w:rPr>
          <w:rFonts w:ascii="Verdana" w:hAnsi="Verdana"/>
          <w:sz w:val="20"/>
          <w:lang w:val="uk-UA"/>
        </w:rPr>
        <w:t xml:space="preserve">Стабілізатор напруги для живлення пальника </w:t>
      </w:r>
      <w:r w:rsidRPr="00FD79A7">
        <w:rPr>
          <w:rFonts w:ascii="Verdana" w:hAnsi="Verdana"/>
          <w:sz w:val="20"/>
          <w:lang w:val="uk-UA"/>
        </w:rPr>
        <w:tab/>
      </w:r>
      <w:r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8384A" w:rsidRPr="00FD79A7" w:rsidRDefault="0068384A" w:rsidP="0068384A">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8384A" w:rsidRPr="00FD79A7" w:rsidRDefault="0068384A" w:rsidP="00BC0774">
      <w:pPr>
        <w:rPr>
          <w:rFonts w:ascii="Verdana" w:hAnsi="Verdana"/>
          <w:sz w:val="20"/>
          <w:lang w:val="uk-UA"/>
        </w:rPr>
      </w:pPr>
      <w:r w:rsidRPr="00FD79A7">
        <w:rPr>
          <w:rFonts w:ascii="Verdana" w:hAnsi="Verdana"/>
          <w:sz w:val="20"/>
          <w:lang w:val="uk-UA"/>
        </w:rPr>
        <w:t xml:space="preserve">Реле напруги для живлення пальника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8384A" w:rsidRPr="00FD79A7" w:rsidRDefault="0068384A" w:rsidP="0068384A">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00651F74"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51F74" w:rsidRPr="00FD79A7" w:rsidRDefault="00651F74" w:rsidP="00BC0774">
      <w:pPr>
        <w:rPr>
          <w:rFonts w:ascii="Verdana" w:hAnsi="Verdana"/>
          <w:sz w:val="20"/>
          <w:lang w:val="uk-UA"/>
        </w:rPr>
      </w:pPr>
      <w:r w:rsidRPr="00FD79A7">
        <w:rPr>
          <w:rFonts w:ascii="Verdana" w:hAnsi="Verdana"/>
          <w:sz w:val="20"/>
          <w:lang w:val="uk-UA"/>
        </w:rPr>
        <w:t>Пристрій безперебійного живлення для пальника</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51F74" w:rsidRPr="00FD79A7" w:rsidRDefault="00651F74" w:rsidP="00651F74">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51F74" w:rsidRPr="00FD79A7" w:rsidRDefault="00651F74" w:rsidP="00BC0774">
      <w:pPr>
        <w:rPr>
          <w:rFonts w:ascii="Verdana" w:hAnsi="Verdana"/>
          <w:sz w:val="20"/>
          <w:lang w:val="uk-UA"/>
        </w:rPr>
      </w:pPr>
      <w:r w:rsidRPr="00FD79A7">
        <w:rPr>
          <w:rFonts w:ascii="Verdana" w:hAnsi="Verdana"/>
          <w:sz w:val="20"/>
          <w:lang w:val="uk-UA"/>
        </w:rPr>
        <w:t>Електричні підключення перевірено</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51F74" w:rsidRPr="00FD79A7" w:rsidRDefault="00651F74" w:rsidP="00651F74">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51F74" w:rsidRPr="00FD79A7" w:rsidRDefault="00651F74" w:rsidP="00BC0774">
      <w:pPr>
        <w:rPr>
          <w:rFonts w:ascii="Verdana" w:hAnsi="Verdana"/>
          <w:sz w:val="20"/>
          <w:lang w:val="uk-UA"/>
        </w:rPr>
      </w:pPr>
      <w:r w:rsidRPr="00FD79A7">
        <w:rPr>
          <w:rFonts w:ascii="Verdana" w:hAnsi="Verdana"/>
          <w:sz w:val="20"/>
          <w:lang w:val="uk-UA"/>
        </w:rPr>
        <w:t>Підключення датчиків температури перевірено</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651F74" w:rsidRPr="00FD79A7" w:rsidRDefault="00651F74" w:rsidP="00651F74">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 xml:space="preserve">Термостат безпеки котла встановлено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68384A" w:rsidRPr="00FD79A7" w:rsidRDefault="0068384A" w:rsidP="0068384A">
      <w:pPr>
        <w:rPr>
          <w:rFonts w:ascii="Verdana" w:hAnsi="Verdana"/>
          <w:b/>
          <w:bCs/>
          <w:lang w:val="uk-UA"/>
        </w:rPr>
      </w:pPr>
      <w:r w:rsidRPr="00FD79A7">
        <w:rPr>
          <w:rFonts w:ascii="Verdana" w:hAnsi="Verdana"/>
          <w:b/>
          <w:bCs/>
          <w:lang w:val="uk-UA"/>
        </w:rPr>
        <w:t>Зауваження спеціаліста сервісної служби</w:t>
      </w:r>
    </w:p>
    <w:p w:rsidR="00BC0774" w:rsidRPr="00FD79A7" w:rsidRDefault="00BC0774">
      <w:pPr>
        <w:rPr>
          <w:lang w:val="uk-UA"/>
        </w:rPr>
      </w:pPr>
      <w:r w:rsidRPr="00FD79A7">
        <w:rPr>
          <w:rFonts w:ascii="Verdana" w:hAnsi="Verdana"/>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D79A7">
        <w:rPr>
          <w:lang w:val="uk-UA"/>
        </w:rPr>
        <w:br w:type="page"/>
      </w:r>
    </w:p>
    <w:p w:rsidR="0068384A" w:rsidRPr="00FD79A7" w:rsidRDefault="0068384A" w:rsidP="0068384A">
      <w:pPr>
        <w:jc w:val="center"/>
        <w:rPr>
          <w:rFonts w:eastAsia="Times New Roman"/>
          <w:b/>
          <w:bCs/>
          <w:sz w:val="28"/>
          <w:szCs w:val="28"/>
          <w:lang w:val="uk-UA"/>
        </w:rPr>
      </w:pPr>
      <w:r w:rsidRPr="00FD79A7">
        <w:rPr>
          <w:b/>
          <w:bCs/>
          <w:sz w:val="28"/>
          <w:szCs w:val="28"/>
          <w:lang w:val="uk-UA"/>
        </w:rPr>
        <w:lastRenderedPageBreak/>
        <w:t>Гарантійний</w:t>
      </w:r>
      <w:r w:rsidRPr="00FD79A7">
        <w:rPr>
          <w:rFonts w:eastAsia="Times New Roman"/>
          <w:b/>
          <w:bCs/>
          <w:sz w:val="28"/>
          <w:szCs w:val="28"/>
          <w:lang w:val="uk-UA"/>
        </w:rPr>
        <w:t xml:space="preserve"> </w:t>
      </w:r>
      <w:r w:rsidRPr="00FD79A7">
        <w:rPr>
          <w:b/>
          <w:bCs/>
          <w:sz w:val="28"/>
          <w:szCs w:val="28"/>
          <w:lang w:val="uk-UA"/>
        </w:rPr>
        <w:t>талон</w:t>
      </w:r>
    </w:p>
    <w:p w:rsidR="0068384A" w:rsidRPr="00FD79A7" w:rsidRDefault="0068384A" w:rsidP="0068384A">
      <w:pPr>
        <w:jc w:val="center"/>
        <w:rPr>
          <w:b/>
          <w:bCs/>
          <w:sz w:val="24"/>
          <w:lang w:val="uk-UA"/>
        </w:rPr>
      </w:pPr>
      <w:r w:rsidRPr="00FD79A7">
        <w:rPr>
          <w:b/>
          <w:bCs/>
          <w:sz w:val="24"/>
          <w:lang w:val="uk-UA"/>
        </w:rPr>
        <w:t>Відривний</w:t>
      </w:r>
      <w:r w:rsidRPr="00FD79A7">
        <w:rPr>
          <w:rFonts w:eastAsia="Times New Roman"/>
          <w:b/>
          <w:bCs/>
          <w:sz w:val="24"/>
          <w:lang w:val="uk-UA"/>
        </w:rPr>
        <w:t xml:space="preserve"> </w:t>
      </w:r>
      <w:r w:rsidRPr="00FD79A7">
        <w:rPr>
          <w:b/>
          <w:bCs/>
          <w:sz w:val="24"/>
          <w:lang w:val="uk-UA"/>
        </w:rPr>
        <w:t>талон</w:t>
      </w:r>
      <w:r w:rsidRPr="00FD79A7">
        <w:rPr>
          <w:rFonts w:eastAsia="Times New Roman"/>
          <w:b/>
          <w:bCs/>
          <w:sz w:val="24"/>
          <w:lang w:val="uk-UA"/>
        </w:rPr>
        <w:t xml:space="preserve"> </w:t>
      </w:r>
      <w:r w:rsidR="00E82609">
        <w:rPr>
          <w:b/>
          <w:bCs/>
          <w:sz w:val="24"/>
          <w:lang w:val="uk-UA"/>
        </w:rPr>
        <w:t>в</w:t>
      </w:r>
      <w:r w:rsidRPr="00FD79A7">
        <w:rPr>
          <w:b/>
          <w:bCs/>
          <w:sz w:val="24"/>
          <w:lang w:val="uk-UA"/>
        </w:rPr>
        <w:t>ведення</w:t>
      </w:r>
      <w:r w:rsidRPr="00FD79A7">
        <w:rPr>
          <w:rFonts w:eastAsia="Times New Roman"/>
          <w:b/>
          <w:bCs/>
          <w:sz w:val="24"/>
          <w:lang w:val="uk-UA"/>
        </w:rPr>
        <w:t xml:space="preserve"> </w:t>
      </w:r>
      <w:r w:rsidRPr="00FD79A7">
        <w:rPr>
          <w:b/>
          <w:bCs/>
          <w:sz w:val="24"/>
          <w:lang w:val="uk-UA"/>
        </w:rPr>
        <w:t>обладнання</w:t>
      </w:r>
      <w:r w:rsidRPr="00FD79A7">
        <w:rPr>
          <w:rFonts w:eastAsia="Times New Roman"/>
          <w:b/>
          <w:bCs/>
          <w:sz w:val="24"/>
          <w:lang w:val="uk-UA"/>
        </w:rPr>
        <w:t xml:space="preserve"> </w:t>
      </w:r>
      <w:r w:rsidRPr="00FD79A7">
        <w:rPr>
          <w:b/>
          <w:bCs/>
          <w:sz w:val="24"/>
          <w:lang w:val="uk-UA"/>
        </w:rPr>
        <w:t>в</w:t>
      </w:r>
      <w:r w:rsidRPr="00FD79A7">
        <w:rPr>
          <w:rFonts w:eastAsia="Times New Roman"/>
          <w:b/>
          <w:bCs/>
          <w:sz w:val="24"/>
          <w:lang w:val="uk-UA"/>
        </w:rPr>
        <w:t xml:space="preserve"> </w:t>
      </w:r>
      <w:r w:rsidRPr="00FD79A7">
        <w:rPr>
          <w:b/>
          <w:bCs/>
          <w:sz w:val="24"/>
          <w:lang w:val="uk-UA"/>
        </w:rPr>
        <w:t>експлуатацію.</w:t>
      </w:r>
    </w:p>
    <w:p w:rsidR="0068384A" w:rsidRPr="00FD79A7" w:rsidRDefault="0068384A" w:rsidP="00BC0774">
      <w:pPr>
        <w:contextualSpacing/>
        <w:jc w:val="center"/>
        <w:rPr>
          <w:lang w:val="uk-UA"/>
        </w:rPr>
      </w:pPr>
      <w:r w:rsidRPr="00FD79A7">
        <w:rPr>
          <w:lang w:val="uk-UA"/>
        </w:rPr>
        <w:t>З</w:t>
      </w:r>
      <w:r w:rsidRPr="00FD79A7">
        <w:rPr>
          <w:rFonts w:eastAsia="Times New Roman"/>
          <w:lang w:val="uk-UA"/>
        </w:rPr>
        <w:t xml:space="preserve"> </w:t>
      </w:r>
      <w:r w:rsidRPr="00FD79A7">
        <w:rPr>
          <w:lang w:val="uk-UA"/>
        </w:rPr>
        <w:t>моменту</w:t>
      </w:r>
      <w:r w:rsidRPr="00FD79A7">
        <w:rPr>
          <w:rFonts w:eastAsia="Times New Roman"/>
          <w:lang w:val="uk-UA"/>
        </w:rPr>
        <w:t xml:space="preserve"> </w:t>
      </w:r>
      <w:r w:rsidRPr="00FD79A7">
        <w:rPr>
          <w:lang w:val="uk-UA"/>
        </w:rPr>
        <w:t>заповнення</w:t>
      </w:r>
      <w:r w:rsidRPr="00FD79A7">
        <w:rPr>
          <w:rFonts w:eastAsia="Times New Roman"/>
          <w:lang w:val="uk-UA"/>
        </w:rPr>
        <w:t xml:space="preserve"> </w:t>
      </w:r>
      <w:r w:rsidRPr="00FD79A7">
        <w:rPr>
          <w:lang w:val="uk-UA"/>
        </w:rPr>
        <w:t>гарантійного</w:t>
      </w:r>
      <w:r w:rsidRPr="00FD79A7">
        <w:rPr>
          <w:rFonts w:eastAsia="Times New Roman"/>
          <w:lang w:val="uk-UA"/>
        </w:rPr>
        <w:t xml:space="preserve"> </w:t>
      </w:r>
      <w:r w:rsidRPr="00FD79A7">
        <w:rPr>
          <w:lang w:val="uk-UA"/>
        </w:rPr>
        <w:t>талону</w:t>
      </w:r>
      <w:r w:rsidRPr="00FD79A7">
        <w:rPr>
          <w:rFonts w:eastAsia="Times New Roman"/>
          <w:lang w:val="uk-UA"/>
        </w:rPr>
        <w:t xml:space="preserve"> </w:t>
      </w:r>
      <w:r w:rsidRPr="00FD79A7">
        <w:rPr>
          <w:lang w:val="uk-UA"/>
        </w:rPr>
        <w:t>спеціаліст</w:t>
      </w:r>
      <w:r w:rsidRPr="00FD79A7">
        <w:rPr>
          <w:rFonts w:eastAsia="Times New Roman"/>
          <w:lang w:val="uk-UA"/>
        </w:rPr>
        <w:t xml:space="preserve"> А</w:t>
      </w:r>
      <w:r w:rsidRPr="00FD79A7">
        <w:rPr>
          <w:lang w:val="uk-UA"/>
        </w:rPr>
        <w:t>СЦ</w:t>
      </w:r>
      <w:r w:rsidRPr="00FD79A7">
        <w:rPr>
          <w:rFonts w:eastAsia="Times New Roman"/>
          <w:lang w:val="uk-UA"/>
        </w:rPr>
        <w:t xml:space="preserve"> </w:t>
      </w:r>
      <w:r w:rsidRPr="00FD79A7">
        <w:rPr>
          <w:lang w:val="uk-UA"/>
        </w:rPr>
        <w:t>зобов'язаний</w:t>
      </w:r>
    </w:p>
    <w:p w:rsidR="0068384A" w:rsidRPr="00FD79A7" w:rsidRDefault="0068384A" w:rsidP="00BC0774">
      <w:pPr>
        <w:contextualSpacing/>
        <w:jc w:val="center"/>
        <w:rPr>
          <w:rFonts w:eastAsia="Times New Roman"/>
          <w:lang w:val="uk-UA"/>
        </w:rPr>
      </w:pPr>
      <w:r w:rsidRPr="00FD79A7">
        <w:rPr>
          <w:lang w:val="uk-UA"/>
        </w:rPr>
        <w:t>передати</w:t>
      </w:r>
      <w:r w:rsidRPr="00FD79A7">
        <w:rPr>
          <w:rFonts w:eastAsia="Times New Roman"/>
          <w:lang w:val="uk-UA"/>
        </w:rPr>
        <w:t xml:space="preserve"> </w:t>
      </w:r>
      <w:r w:rsidRPr="00FD79A7">
        <w:rPr>
          <w:lang w:val="uk-UA"/>
        </w:rPr>
        <w:t>його</w:t>
      </w:r>
      <w:r w:rsidRPr="00FD79A7">
        <w:rPr>
          <w:rFonts w:eastAsia="Times New Roman"/>
          <w:lang w:val="uk-UA"/>
        </w:rPr>
        <w:t xml:space="preserve"> </w:t>
      </w:r>
      <w:r w:rsidRPr="00FD79A7">
        <w:rPr>
          <w:lang w:val="uk-UA"/>
        </w:rPr>
        <w:t>до</w:t>
      </w:r>
      <w:r w:rsidRPr="00FD79A7">
        <w:rPr>
          <w:rFonts w:eastAsia="Times New Roman"/>
          <w:lang w:val="uk-UA"/>
        </w:rPr>
        <w:t xml:space="preserve"> </w:t>
      </w:r>
      <w:r w:rsidR="00E82609">
        <w:rPr>
          <w:lang w:val="uk-UA"/>
        </w:rPr>
        <w:t>С</w:t>
      </w:r>
      <w:r w:rsidRPr="00FD79A7">
        <w:rPr>
          <w:lang w:val="uk-UA"/>
        </w:rPr>
        <w:t>ервісного</w:t>
      </w:r>
      <w:r w:rsidRPr="00FD79A7">
        <w:rPr>
          <w:rFonts w:eastAsia="Times New Roman"/>
          <w:lang w:val="uk-UA"/>
        </w:rPr>
        <w:t xml:space="preserve"> центру </w:t>
      </w:r>
      <w:r w:rsidR="00E82609">
        <w:rPr>
          <w:rFonts w:eastAsia="Times New Roman"/>
          <w:lang w:val="uk-UA"/>
        </w:rPr>
        <w:t xml:space="preserve">ТОВ «Торгівельна Компанія </w:t>
      </w:r>
      <w:r w:rsidRPr="00FD79A7">
        <w:rPr>
          <w:rFonts w:eastAsia="Times New Roman"/>
          <w:lang w:val="uk-UA"/>
        </w:rPr>
        <w:t>«</w:t>
      </w:r>
      <w:r w:rsidRPr="00FD79A7">
        <w:rPr>
          <w:lang w:val="uk-UA"/>
        </w:rPr>
        <w:t>ОПТІМ»</w:t>
      </w:r>
      <w:r w:rsidRPr="00FD79A7">
        <w:rPr>
          <w:rFonts w:eastAsia="Times New Roman"/>
          <w:lang w:val="uk-UA"/>
        </w:rPr>
        <w:t xml:space="preserve"> </w:t>
      </w:r>
    </w:p>
    <w:p w:rsidR="00BC0774" w:rsidRPr="00FD79A7" w:rsidRDefault="00BC0774" w:rsidP="00BC0774">
      <w:pPr>
        <w:contextualSpacing/>
        <w:jc w:val="center"/>
        <w:rPr>
          <w:rFonts w:eastAsia="Times New Roman"/>
          <w:lang w:val="uk-UA"/>
        </w:rPr>
      </w:pPr>
    </w:p>
    <w:p w:rsidR="00707217" w:rsidRPr="00FD79A7" w:rsidRDefault="00707217" w:rsidP="00707217">
      <w:pPr>
        <w:ind w:firstLine="708"/>
        <w:rPr>
          <w:rFonts w:eastAsia="Times New Roman"/>
          <w:lang w:val="uk-UA"/>
        </w:rPr>
      </w:pPr>
      <w:r w:rsidRPr="00FD79A7">
        <w:rPr>
          <w:lang w:val="uk-UA"/>
        </w:rPr>
        <w:t>Модель</w:t>
      </w:r>
      <w:r w:rsidRPr="00FD79A7">
        <w:rPr>
          <w:rFonts w:eastAsia="Times New Roman"/>
          <w:lang w:val="uk-UA"/>
        </w:rPr>
        <w:t xml:space="preserve"> </w:t>
      </w:r>
      <w:r w:rsidRPr="00FD79A7">
        <w:rPr>
          <w:lang w:val="uk-UA"/>
        </w:rPr>
        <w:t>обладнання:</w:t>
      </w:r>
      <w:r w:rsidRPr="00FD79A7">
        <w:rPr>
          <w:rFonts w:eastAsia="Times New Roman"/>
          <w:lang w:val="uk-UA"/>
        </w:rPr>
        <w:t xml:space="preserve"> </w:t>
      </w:r>
      <w:r w:rsidRPr="00FD79A7">
        <w:rPr>
          <w:lang w:val="uk-UA"/>
        </w:rPr>
        <w:t>_________________________________________________________________</w:t>
      </w:r>
      <w:r w:rsidRPr="00FD79A7">
        <w:rPr>
          <w:rFonts w:eastAsia="Times New Roman"/>
          <w:lang w:val="uk-UA"/>
        </w:rPr>
        <w:t xml:space="preserve">  </w:t>
      </w:r>
    </w:p>
    <w:p w:rsidR="00707217" w:rsidRPr="00FD79A7" w:rsidRDefault="00707217" w:rsidP="00707217">
      <w:pPr>
        <w:ind w:firstLine="708"/>
        <w:rPr>
          <w:lang w:val="uk-UA"/>
        </w:rPr>
      </w:pPr>
      <w:r w:rsidRPr="00FD79A7">
        <w:rPr>
          <w:lang w:val="uk-UA"/>
        </w:rPr>
        <w:t>Серійний</w:t>
      </w:r>
      <w:r w:rsidRPr="00FD79A7">
        <w:rPr>
          <w:rFonts w:eastAsia="Times New Roman"/>
          <w:lang w:val="uk-UA"/>
        </w:rPr>
        <w:t xml:space="preserve"> №</w:t>
      </w:r>
      <w:r w:rsidRPr="00FD79A7">
        <w:rPr>
          <w:lang w:val="uk-UA"/>
        </w:rPr>
        <w:t>:</w:t>
      </w:r>
      <w:r w:rsidRPr="00FD79A7">
        <w:rPr>
          <w:rFonts w:eastAsia="Times New Roman"/>
          <w:lang w:val="uk-UA"/>
        </w:rPr>
        <w:t xml:space="preserve"> </w:t>
      </w:r>
      <w:r w:rsidRPr="00FD79A7">
        <w:rPr>
          <w:lang w:val="uk-UA"/>
        </w:rPr>
        <w:t>_______________________________________________________________________</w:t>
      </w: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329"/>
        <w:gridCol w:w="1798"/>
        <w:gridCol w:w="3918"/>
        <w:gridCol w:w="3453"/>
      </w:tblGrid>
      <w:tr w:rsidR="00707217" w:rsidRPr="00FD79A7" w:rsidTr="005313AD">
        <w:trPr>
          <w:trHeight w:val="283"/>
        </w:trPr>
        <w:tc>
          <w:tcPr>
            <w:tcW w:w="329" w:type="dxa"/>
            <w:vMerge w:val="restart"/>
            <w:tcBorders>
              <w:top w:val="single" w:sz="1" w:space="0" w:color="000000"/>
              <w:left w:val="single" w:sz="1" w:space="0" w:color="000000"/>
              <w:bottom w:val="single" w:sz="1" w:space="0" w:color="000000"/>
            </w:tcBorders>
            <w:shd w:val="clear" w:color="auto" w:fill="auto"/>
            <w:textDirection w:val="tbRlV"/>
            <w:vAlign w:val="center"/>
          </w:tcPr>
          <w:p w:rsidR="00707217" w:rsidRPr="00FD79A7" w:rsidRDefault="00707217" w:rsidP="005313AD">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Продаж</w:t>
            </w:r>
          </w:p>
        </w:tc>
        <w:tc>
          <w:tcPr>
            <w:tcW w:w="1798" w:type="dxa"/>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Дата продажу</w:t>
            </w:r>
          </w:p>
        </w:tc>
        <w:tc>
          <w:tcPr>
            <w:tcW w:w="3918" w:type="dxa"/>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b/>
                <w:bCs/>
                <w:kern w:val="1"/>
                <w:lang w:val="uk-UA" w:eastAsia="zh-CN" w:bidi="hi-IN"/>
              </w:rPr>
            </w:pPr>
          </w:p>
        </w:tc>
        <w:tc>
          <w:tcPr>
            <w:tcW w:w="3453"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Підпис</w:t>
            </w: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________________</w:t>
            </w: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center"/>
              <w:rPr>
                <w:rFonts w:ascii="Times New Roman" w:eastAsia="SimSun" w:hAnsi="Times New Roman" w:cs="Mangal"/>
                <w:kern w:val="1"/>
                <w:sz w:val="20"/>
                <w:szCs w:val="20"/>
                <w:lang w:val="uk-UA" w:eastAsia="zh-CN" w:bidi="hi-IN"/>
              </w:rPr>
            </w:pPr>
            <w:r w:rsidRPr="00FD79A7">
              <w:rPr>
                <w:rFonts w:ascii="Times New Roman" w:eastAsia="SimSun" w:hAnsi="Times New Roman" w:cs="Mangal"/>
                <w:kern w:val="1"/>
                <w:sz w:val="20"/>
                <w:szCs w:val="20"/>
                <w:lang w:val="uk-UA" w:eastAsia="zh-CN" w:bidi="hi-IN"/>
              </w:rPr>
              <w:t>М.П.</w:t>
            </w:r>
          </w:p>
        </w:tc>
      </w:tr>
      <w:tr w:rsidR="00707217" w:rsidRPr="00FD79A7" w:rsidTr="005313AD">
        <w:trPr>
          <w:trHeight w:val="283"/>
        </w:trPr>
        <w:tc>
          <w:tcPr>
            <w:tcW w:w="32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Назва фірми-продавця</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707217" w:rsidRPr="00FD79A7" w:rsidTr="005313AD">
        <w:trPr>
          <w:trHeight w:val="283"/>
        </w:trPr>
        <w:tc>
          <w:tcPr>
            <w:tcW w:w="32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w:t>
            </w:r>
            <w:r w:rsidRPr="00FD79A7">
              <w:rPr>
                <w:rFonts w:ascii="Times New Roman" w:eastAsia="Times New Roman" w:hAnsi="Times New Roman"/>
                <w:kern w:val="1"/>
                <w:lang w:val="uk-UA" w:eastAsia="zh-CN" w:bidi="hi-IN"/>
              </w:rPr>
              <w:t xml:space="preserve"> фірми-продавця</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707217" w:rsidRPr="00FD79A7" w:rsidTr="005313AD">
        <w:trPr>
          <w:trHeight w:val="283"/>
        </w:trPr>
        <w:tc>
          <w:tcPr>
            <w:tcW w:w="32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Телефон</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707217" w:rsidRPr="00FD79A7" w:rsidRDefault="00707217" w:rsidP="00707217">
      <w:pPr>
        <w:rPr>
          <w:sz w:val="14"/>
          <w:lang w:val="uk-UA"/>
        </w:rPr>
      </w:pP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329"/>
        <w:gridCol w:w="1798"/>
        <w:gridCol w:w="3918"/>
        <w:gridCol w:w="3453"/>
      </w:tblGrid>
      <w:tr w:rsidR="00707217" w:rsidRPr="00FD79A7" w:rsidTr="005313AD">
        <w:tc>
          <w:tcPr>
            <w:tcW w:w="329" w:type="dxa"/>
            <w:vMerge w:val="restart"/>
            <w:tcBorders>
              <w:top w:val="single" w:sz="1" w:space="0" w:color="000000"/>
              <w:left w:val="single" w:sz="1" w:space="0" w:color="000000"/>
              <w:bottom w:val="single" w:sz="1" w:space="0" w:color="000000"/>
            </w:tcBorders>
            <w:shd w:val="clear" w:color="auto" w:fill="auto"/>
            <w:textDirection w:val="tbRlV"/>
          </w:tcPr>
          <w:p w:rsidR="00707217" w:rsidRPr="00FD79A7" w:rsidRDefault="00707217" w:rsidP="005313AD">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Монтаж</w:t>
            </w:r>
          </w:p>
        </w:tc>
        <w:tc>
          <w:tcPr>
            <w:tcW w:w="1798" w:type="dxa"/>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Дата монтажу</w:t>
            </w:r>
          </w:p>
        </w:tc>
        <w:tc>
          <w:tcPr>
            <w:tcW w:w="3918" w:type="dxa"/>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Times New Roman" w:hAnsi="Times New Roman"/>
                <w:kern w:val="1"/>
                <w:lang w:val="uk-UA" w:eastAsia="zh-CN" w:bidi="hi-IN"/>
              </w:rPr>
              <w:t xml:space="preserve">                              </w:t>
            </w:r>
          </w:p>
        </w:tc>
        <w:tc>
          <w:tcPr>
            <w:tcW w:w="3453"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jc w:val="both"/>
              <w:rPr>
                <w:rFonts w:ascii="Times New Roman" w:eastAsia="SimSun" w:hAnsi="Times New Roman" w:cs="Mangal"/>
                <w:b/>
                <w:bCs/>
                <w:kern w:val="1"/>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Підпис</w:t>
            </w: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________________</w:t>
            </w: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center"/>
              <w:rPr>
                <w:rFonts w:ascii="Times New Roman" w:eastAsia="SimSun" w:hAnsi="Times New Roman" w:cs="Mangal"/>
                <w:kern w:val="1"/>
                <w:sz w:val="20"/>
                <w:szCs w:val="20"/>
                <w:lang w:val="uk-UA" w:eastAsia="zh-CN" w:bidi="hi-IN"/>
              </w:rPr>
            </w:pPr>
            <w:r w:rsidRPr="00FD79A7">
              <w:rPr>
                <w:rFonts w:ascii="Times New Roman" w:eastAsia="SimSun" w:hAnsi="Times New Roman" w:cs="Mangal"/>
                <w:kern w:val="1"/>
                <w:sz w:val="20"/>
                <w:szCs w:val="20"/>
                <w:lang w:val="uk-UA" w:eastAsia="zh-CN" w:bidi="hi-IN"/>
              </w:rPr>
              <w:t>М.П.</w:t>
            </w:r>
          </w:p>
        </w:tc>
      </w:tr>
      <w:tr w:rsidR="00707217" w:rsidRPr="00FD79A7" w:rsidTr="005313AD">
        <w:tc>
          <w:tcPr>
            <w:tcW w:w="32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Назва монтажної організації</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707217" w:rsidRPr="00FD79A7" w:rsidTr="005313AD">
        <w:tc>
          <w:tcPr>
            <w:tcW w:w="32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w:t>
            </w:r>
            <w:r w:rsidRPr="00FD79A7">
              <w:rPr>
                <w:rFonts w:ascii="Times New Roman" w:eastAsia="Times New Roman" w:hAnsi="Times New Roman"/>
                <w:kern w:val="1"/>
                <w:lang w:val="uk-UA" w:eastAsia="zh-CN" w:bidi="hi-IN"/>
              </w:rPr>
              <w:t xml:space="preserve"> монтажної організації</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707217" w:rsidRPr="00FD79A7" w:rsidTr="005313AD">
        <w:tc>
          <w:tcPr>
            <w:tcW w:w="32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9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Телефон</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707217" w:rsidRPr="00FD79A7" w:rsidRDefault="00707217" w:rsidP="00707217">
      <w:pPr>
        <w:rPr>
          <w:sz w:val="12"/>
          <w:lang w:val="uk-UA"/>
        </w:rPr>
      </w:pP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339"/>
        <w:gridCol w:w="1788"/>
        <w:gridCol w:w="3918"/>
        <w:gridCol w:w="3453"/>
      </w:tblGrid>
      <w:tr w:rsidR="00707217" w:rsidRPr="00FD79A7" w:rsidTr="005313AD">
        <w:tc>
          <w:tcPr>
            <w:tcW w:w="339" w:type="dxa"/>
            <w:vMerge w:val="restart"/>
            <w:tcBorders>
              <w:top w:val="single" w:sz="1" w:space="0" w:color="000000"/>
              <w:left w:val="single" w:sz="1" w:space="0" w:color="000000"/>
              <w:bottom w:val="single" w:sz="1" w:space="0" w:color="000000"/>
            </w:tcBorders>
            <w:shd w:val="clear" w:color="auto" w:fill="auto"/>
            <w:textDirection w:val="tbRlV"/>
          </w:tcPr>
          <w:p w:rsidR="00707217" w:rsidRPr="00FD79A7" w:rsidRDefault="00707217" w:rsidP="005313AD">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Введення</w:t>
            </w:r>
            <w:r w:rsidRPr="00FD79A7">
              <w:rPr>
                <w:rFonts w:ascii="Times New Roman" w:eastAsia="Times New Roman" w:hAnsi="Times New Roman"/>
                <w:b/>
                <w:bCs/>
                <w:kern w:val="1"/>
                <w:lang w:val="uk-UA" w:eastAsia="zh-CN" w:bidi="hi-IN"/>
              </w:rPr>
              <w:t xml:space="preserve"> </w:t>
            </w:r>
            <w:r w:rsidRPr="00FD79A7">
              <w:rPr>
                <w:rFonts w:ascii="Times New Roman" w:eastAsia="SimSun" w:hAnsi="Times New Roman" w:cs="Mangal"/>
                <w:b/>
                <w:bCs/>
                <w:kern w:val="1"/>
                <w:lang w:val="uk-UA" w:eastAsia="zh-CN" w:bidi="hi-IN"/>
              </w:rPr>
              <w:t>в</w:t>
            </w:r>
            <w:r w:rsidRPr="00FD79A7">
              <w:rPr>
                <w:rFonts w:ascii="Times New Roman" w:eastAsia="Times New Roman" w:hAnsi="Times New Roman"/>
                <w:b/>
                <w:bCs/>
                <w:kern w:val="1"/>
                <w:lang w:val="uk-UA" w:eastAsia="zh-CN" w:bidi="hi-IN"/>
              </w:rPr>
              <w:t xml:space="preserve"> </w:t>
            </w:r>
            <w:r w:rsidRPr="00FD79A7">
              <w:rPr>
                <w:rFonts w:ascii="Times New Roman" w:eastAsia="SimSun" w:hAnsi="Times New Roman" w:cs="Mangal"/>
                <w:b/>
                <w:bCs/>
                <w:kern w:val="1"/>
                <w:lang w:val="uk-UA" w:eastAsia="zh-CN" w:bidi="hi-IN"/>
              </w:rPr>
              <w:t>експлуатацію</w:t>
            </w:r>
          </w:p>
        </w:tc>
        <w:tc>
          <w:tcPr>
            <w:tcW w:w="1788" w:type="dxa"/>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Дата введення в експлуатацію</w:t>
            </w:r>
          </w:p>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b/>
                <w:bCs/>
                <w:kern w:val="1"/>
                <w:lang w:val="uk-UA" w:eastAsia="zh-CN" w:bidi="hi-IN"/>
              </w:rPr>
            </w:pPr>
          </w:p>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b/>
                <w:bCs/>
                <w:kern w:val="1"/>
                <w:lang w:val="uk-UA" w:eastAsia="zh-CN" w:bidi="hi-IN"/>
              </w:rPr>
            </w:pPr>
          </w:p>
        </w:tc>
        <w:tc>
          <w:tcPr>
            <w:tcW w:w="3918" w:type="dxa"/>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b/>
                <w:bCs/>
                <w:kern w:val="1"/>
                <w:lang w:val="uk-UA" w:eastAsia="zh-CN" w:bidi="hi-IN"/>
              </w:rPr>
            </w:pPr>
            <w:r w:rsidRPr="00FD79A7">
              <w:rPr>
                <w:rFonts w:ascii="Times New Roman" w:eastAsia="SimSun" w:hAnsi="Times New Roman" w:cs="Mangal"/>
                <w:b/>
                <w:bCs/>
                <w:kern w:val="1"/>
                <w:lang w:val="uk-UA" w:eastAsia="zh-CN" w:bidi="hi-IN"/>
              </w:rPr>
              <w:t xml:space="preserve">                                   </w:t>
            </w:r>
          </w:p>
        </w:tc>
        <w:tc>
          <w:tcPr>
            <w:tcW w:w="3453"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jc w:val="both"/>
              <w:rPr>
                <w:rFonts w:ascii="Times New Roman" w:eastAsia="SimSun" w:hAnsi="Times New Roman" w:cs="Mangal"/>
                <w:b/>
                <w:bCs/>
                <w:kern w:val="1"/>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Times New Roman" w:hAnsi="Times New Roman"/>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Підпис</w:t>
            </w:r>
            <w:r w:rsidRPr="00FD79A7">
              <w:rPr>
                <w:rFonts w:ascii="Times New Roman" w:eastAsia="Times New Roman" w:hAnsi="Times New Roman"/>
                <w:kern w:val="1"/>
                <w:sz w:val="20"/>
                <w:szCs w:val="20"/>
                <w:lang w:val="uk-UA" w:eastAsia="zh-CN" w:bidi="hi-IN"/>
              </w:rPr>
              <w:t xml:space="preserve"> </w:t>
            </w:r>
            <w:r w:rsidRPr="00FD79A7">
              <w:rPr>
                <w:rFonts w:ascii="Times New Roman" w:eastAsia="SimSun" w:hAnsi="Times New Roman" w:cs="Mangal"/>
                <w:kern w:val="1"/>
                <w:sz w:val="20"/>
                <w:szCs w:val="20"/>
                <w:lang w:val="uk-UA" w:eastAsia="zh-CN" w:bidi="hi-IN"/>
              </w:rPr>
              <w:t>________________</w:t>
            </w: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both"/>
              <w:rPr>
                <w:rFonts w:ascii="Times New Roman" w:eastAsia="SimSun" w:hAnsi="Times New Roman" w:cs="Mangal"/>
                <w:kern w:val="1"/>
                <w:sz w:val="20"/>
                <w:szCs w:val="20"/>
                <w:lang w:val="uk-UA" w:eastAsia="zh-CN" w:bidi="hi-IN"/>
              </w:rPr>
            </w:pPr>
          </w:p>
          <w:p w:rsidR="00707217" w:rsidRPr="00FD79A7" w:rsidRDefault="00707217" w:rsidP="005313AD">
            <w:pPr>
              <w:widowControl w:val="0"/>
              <w:suppressLineNumbers/>
              <w:suppressAutoHyphens/>
              <w:spacing w:after="0" w:line="240" w:lineRule="auto"/>
              <w:jc w:val="center"/>
              <w:rPr>
                <w:rFonts w:ascii="Times New Roman" w:eastAsia="SimSun" w:hAnsi="Times New Roman" w:cs="Mangal"/>
                <w:kern w:val="1"/>
                <w:sz w:val="20"/>
                <w:szCs w:val="20"/>
                <w:lang w:val="uk-UA" w:eastAsia="zh-CN" w:bidi="hi-IN"/>
              </w:rPr>
            </w:pPr>
            <w:r w:rsidRPr="00FD79A7">
              <w:rPr>
                <w:rFonts w:ascii="Times New Roman" w:eastAsia="SimSun" w:hAnsi="Times New Roman" w:cs="Mangal"/>
                <w:kern w:val="1"/>
                <w:sz w:val="20"/>
                <w:szCs w:val="20"/>
                <w:lang w:val="uk-UA" w:eastAsia="zh-CN" w:bidi="hi-IN"/>
              </w:rPr>
              <w:t>М.П.</w:t>
            </w:r>
          </w:p>
        </w:tc>
      </w:tr>
      <w:tr w:rsidR="00707217" w:rsidRPr="00FD79A7" w:rsidTr="005313AD">
        <w:tc>
          <w:tcPr>
            <w:tcW w:w="339" w:type="dxa"/>
            <w:vMerge/>
            <w:tcBorders>
              <w:left w:val="single" w:sz="1" w:space="0" w:color="000000"/>
              <w:bottom w:val="single" w:sz="1" w:space="0" w:color="000000"/>
            </w:tcBorders>
            <w:shd w:val="clear" w:color="auto" w:fill="auto"/>
            <w:textDirection w:val="tbRlV"/>
          </w:tcPr>
          <w:p w:rsidR="00707217" w:rsidRPr="00FD79A7" w:rsidRDefault="00707217" w:rsidP="005313AD">
            <w:pPr>
              <w:widowControl w:val="0"/>
              <w:suppressLineNumbers/>
              <w:shd w:val="clear" w:color="auto" w:fill="C0C0C0"/>
              <w:suppressAutoHyphens/>
              <w:snapToGrid w:val="0"/>
              <w:spacing w:after="0" w:line="240" w:lineRule="auto"/>
              <w:jc w:val="center"/>
              <w:rPr>
                <w:rFonts w:ascii="Times New Roman" w:eastAsia="SimSun" w:hAnsi="Times New Roman" w:cs="Mangal"/>
                <w:b/>
                <w:bCs/>
                <w:kern w:val="1"/>
                <w:lang w:val="uk-UA" w:eastAsia="zh-CN" w:bidi="hi-IN"/>
              </w:rPr>
            </w:pPr>
          </w:p>
        </w:tc>
        <w:tc>
          <w:tcPr>
            <w:tcW w:w="178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Назва СЦ</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jc w:val="both"/>
              <w:rPr>
                <w:rFonts w:ascii="Times New Roman" w:eastAsia="SimSun" w:hAnsi="Times New Roman" w:cs="Mangal"/>
                <w:b/>
                <w:bCs/>
                <w:kern w:val="1"/>
                <w:lang w:val="uk-UA" w:eastAsia="zh-CN" w:bidi="hi-IN"/>
              </w:rPr>
            </w:pPr>
          </w:p>
        </w:tc>
      </w:tr>
      <w:tr w:rsidR="00707217" w:rsidRPr="00FD79A7" w:rsidTr="005313AD">
        <w:tc>
          <w:tcPr>
            <w:tcW w:w="33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8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 СЦ</w:t>
            </w:r>
            <w:r w:rsidRPr="00FD79A7">
              <w:rPr>
                <w:rFonts w:ascii="Times New Roman" w:eastAsia="Times New Roman" w:hAnsi="Times New Roman"/>
                <w:kern w:val="1"/>
                <w:lang w:val="uk-UA" w:eastAsia="zh-CN" w:bidi="hi-IN"/>
              </w:rPr>
              <w:t xml:space="preserve"> </w:t>
            </w: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707217" w:rsidRPr="00FD79A7" w:rsidTr="005313AD">
        <w:tc>
          <w:tcPr>
            <w:tcW w:w="339" w:type="dxa"/>
            <w:vMerge/>
            <w:tcBorders>
              <w:top w:val="single" w:sz="1" w:space="0" w:color="000000"/>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1788" w:type="dxa"/>
            <w:tcBorders>
              <w:left w:val="single" w:sz="1" w:space="0" w:color="000000"/>
              <w:bottom w:val="single" w:sz="1" w:space="0" w:color="000000"/>
            </w:tcBorders>
            <w:shd w:val="clear" w:color="auto" w:fill="auto"/>
            <w:vAlign w:val="center"/>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Майстер СЦ</w:t>
            </w: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tc>
        <w:tc>
          <w:tcPr>
            <w:tcW w:w="3918"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П.І.Б._____________________________</w:t>
            </w: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p>
          <w:p w:rsidR="00707217" w:rsidRPr="00FD79A7" w:rsidRDefault="00707217" w:rsidP="005313AD">
            <w:pPr>
              <w:widowControl w:val="0"/>
              <w:suppressLineNumbers/>
              <w:suppressAutoHyphens/>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w:t>
            </w:r>
          </w:p>
        </w:tc>
        <w:tc>
          <w:tcPr>
            <w:tcW w:w="3453" w:type="dxa"/>
            <w:vMerge/>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707217" w:rsidRPr="00FD79A7" w:rsidRDefault="00707217" w:rsidP="00707217">
      <w:pPr>
        <w:ind w:right="-37"/>
        <w:rPr>
          <w:sz w:val="12"/>
          <w:lang w:val="uk-UA"/>
        </w:rPr>
      </w:pPr>
    </w:p>
    <w:tbl>
      <w:tblPr>
        <w:tblW w:w="0" w:type="auto"/>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7371"/>
      </w:tblGrid>
      <w:tr w:rsidR="00707217" w:rsidRPr="00FD79A7" w:rsidTr="005313AD">
        <w:tc>
          <w:tcPr>
            <w:tcW w:w="9498" w:type="dxa"/>
            <w:gridSpan w:val="2"/>
            <w:tcBorders>
              <w:top w:val="single" w:sz="1" w:space="0" w:color="000000"/>
              <w:left w:val="single" w:sz="1" w:space="0" w:color="000000"/>
              <w:bottom w:val="single" w:sz="1" w:space="0" w:color="000000"/>
              <w:right w:val="single" w:sz="1" w:space="0" w:color="000000"/>
            </w:tcBorders>
            <w:shd w:val="clear" w:color="auto" w:fill="C0C0C0"/>
          </w:tcPr>
          <w:p w:rsidR="00707217" w:rsidRPr="00FD79A7" w:rsidRDefault="00707217" w:rsidP="005313AD">
            <w:pPr>
              <w:widowControl w:val="0"/>
              <w:suppressLineNumbers/>
              <w:suppressAutoHyphens/>
              <w:snapToGrid w:val="0"/>
              <w:spacing w:after="0" w:line="240" w:lineRule="auto"/>
              <w:jc w:val="center"/>
              <w:rPr>
                <w:rFonts w:ascii="Times New Roman" w:eastAsia="SimSun" w:hAnsi="Times New Roman" w:cs="Mangal"/>
                <w:b/>
                <w:bCs/>
                <w:kern w:val="1"/>
                <w:lang w:val="uk-UA" w:eastAsia="zh-CN" w:bidi="hi-IN"/>
              </w:rPr>
            </w:pPr>
            <w:r w:rsidRPr="00FD79A7">
              <w:rPr>
                <w:rFonts w:ascii="Times New Roman" w:eastAsia="SimSun" w:hAnsi="Times New Roman" w:cs="Mangal"/>
                <w:b/>
                <w:bCs/>
                <w:kern w:val="1"/>
                <w:lang w:val="uk-UA" w:eastAsia="zh-CN" w:bidi="hi-IN"/>
              </w:rPr>
              <w:t>Власник</w:t>
            </w:r>
          </w:p>
        </w:tc>
      </w:tr>
      <w:tr w:rsidR="00707217" w:rsidRPr="00FD79A7" w:rsidTr="005313AD">
        <w:tc>
          <w:tcPr>
            <w:tcW w:w="2127"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П.І.Б.</w:t>
            </w:r>
          </w:p>
        </w:tc>
        <w:tc>
          <w:tcPr>
            <w:tcW w:w="7371" w:type="dxa"/>
            <w:tcBorders>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r w:rsidR="00707217" w:rsidRPr="00FD79A7" w:rsidTr="005313AD">
        <w:tc>
          <w:tcPr>
            <w:tcW w:w="2127" w:type="dxa"/>
            <w:vMerge w:val="restart"/>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Адреса,</w:t>
            </w:r>
            <w:r w:rsidRPr="00FD79A7">
              <w:rPr>
                <w:rFonts w:ascii="Times New Roman" w:eastAsia="Times New Roman" w:hAnsi="Times New Roman"/>
                <w:kern w:val="1"/>
                <w:lang w:val="uk-UA" w:eastAsia="zh-CN" w:bidi="hi-IN"/>
              </w:rPr>
              <w:t xml:space="preserve"> за якою встановлено обладнання</w:t>
            </w:r>
          </w:p>
        </w:tc>
        <w:tc>
          <w:tcPr>
            <w:tcW w:w="7371" w:type="dxa"/>
            <w:tcBorders>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обл:</w:t>
            </w:r>
            <w:r w:rsidRPr="00FD79A7">
              <w:rPr>
                <w:rFonts w:ascii="Times New Roman" w:eastAsia="Times New Roman" w:hAnsi="Times New Roman"/>
                <w:kern w:val="1"/>
                <w:lang w:val="uk-UA" w:eastAsia="zh-CN" w:bidi="hi-IN"/>
              </w:rPr>
              <w:t xml:space="preserve">                                                                </w:t>
            </w:r>
          </w:p>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p>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місто:</w:t>
            </w:r>
          </w:p>
        </w:tc>
      </w:tr>
      <w:tr w:rsidR="00707217" w:rsidRPr="00FD79A7" w:rsidTr="005313AD">
        <w:tc>
          <w:tcPr>
            <w:tcW w:w="2127" w:type="dxa"/>
            <w:vMerge/>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c>
          <w:tcPr>
            <w:tcW w:w="7371" w:type="dxa"/>
            <w:tcBorders>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r w:rsidRPr="00FD79A7">
              <w:rPr>
                <w:rFonts w:ascii="Times New Roman" w:eastAsia="SimSun" w:hAnsi="Times New Roman" w:cs="Mangal"/>
                <w:kern w:val="1"/>
                <w:lang w:val="uk-UA" w:eastAsia="zh-CN" w:bidi="hi-IN"/>
              </w:rPr>
              <w:t>вул:</w:t>
            </w:r>
            <w:r w:rsidRPr="00FD79A7">
              <w:rPr>
                <w:rFonts w:ascii="Times New Roman" w:eastAsia="Times New Roman" w:hAnsi="Times New Roman"/>
                <w:kern w:val="1"/>
                <w:lang w:val="uk-UA" w:eastAsia="zh-CN" w:bidi="hi-IN"/>
              </w:rPr>
              <w:t xml:space="preserve">                                                                 </w:t>
            </w:r>
          </w:p>
          <w:p w:rsidR="00707217" w:rsidRPr="00FD79A7" w:rsidRDefault="00707217" w:rsidP="005313AD">
            <w:pPr>
              <w:widowControl w:val="0"/>
              <w:suppressLineNumbers/>
              <w:suppressAutoHyphens/>
              <w:snapToGrid w:val="0"/>
              <w:spacing w:after="0" w:line="240" w:lineRule="auto"/>
              <w:rPr>
                <w:rFonts w:ascii="Times New Roman" w:eastAsia="Times New Roman" w:hAnsi="Times New Roman"/>
                <w:kern w:val="1"/>
                <w:lang w:val="uk-UA" w:eastAsia="zh-CN" w:bidi="hi-IN"/>
              </w:rPr>
            </w:pPr>
          </w:p>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 xml:space="preserve">буд. </w:t>
            </w:r>
            <w:r w:rsidRPr="00FD79A7">
              <w:rPr>
                <w:rFonts w:ascii="Times New Roman" w:eastAsia="Times New Roman" w:hAnsi="Times New Roman"/>
                <w:kern w:val="1"/>
                <w:lang w:val="uk-UA" w:eastAsia="zh-CN" w:bidi="hi-IN"/>
              </w:rPr>
              <w:t>№</w:t>
            </w:r>
            <w:r w:rsidRPr="00FD79A7">
              <w:rPr>
                <w:rFonts w:ascii="Times New Roman" w:eastAsia="SimSun" w:hAnsi="Times New Roman" w:cs="Mangal"/>
                <w:kern w:val="1"/>
                <w:lang w:val="uk-UA" w:eastAsia="zh-CN" w:bidi="hi-IN"/>
              </w:rPr>
              <w:t>:</w:t>
            </w:r>
            <w:r w:rsidRPr="00FD79A7">
              <w:rPr>
                <w:rFonts w:ascii="Times New Roman" w:eastAsia="Times New Roman" w:hAnsi="Times New Roman"/>
                <w:kern w:val="1"/>
                <w:lang w:val="uk-UA" w:eastAsia="zh-CN" w:bidi="hi-IN"/>
              </w:rPr>
              <w:t xml:space="preserve">                    </w:t>
            </w:r>
            <w:r w:rsidRPr="00FD79A7">
              <w:rPr>
                <w:rFonts w:ascii="Times New Roman" w:eastAsia="SimSun" w:hAnsi="Times New Roman" w:cs="Mangal"/>
                <w:kern w:val="1"/>
                <w:lang w:val="uk-UA" w:eastAsia="zh-CN" w:bidi="hi-IN"/>
              </w:rPr>
              <w:t xml:space="preserve">кв. </w:t>
            </w:r>
            <w:r w:rsidRPr="00FD79A7">
              <w:rPr>
                <w:rFonts w:ascii="Times New Roman" w:eastAsia="Times New Roman" w:hAnsi="Times New Roman"/>
                <w:kern w:val="1"/>
                <w:lang w:val="uk-UA" w:eastAsia="zh-CN" w:bidi="hi-IN"/>
              </w:rPr>
              <w:t>№</w:t>
            </w:r>
            <w:r w:rsidRPr="00FD79A7">
              <w:rPr>
                <w:rFonts w:ascii="Times New Roman" w:eastAsia="SimSun" w:hAnsi="Times New Roman" w:cs="Mangal"/>
                <w:kern w:val="1"/>
                <w:lang w:val="uk-UA" w:eastAsia="zh-CN" w:bidi="hi-IN"/>
              </w:rPr>
              <w:t>:</w:t>
            </w:r>
          </w:p>
        </w:tc>
      </w:tr>
      <w:tr w:rsidR="00707217" w:rsidRPr="00FD79A7" w:rsidTr="005313AD">
        <w:tc>
          <w:tcPr>
            <w:tcW w:w="2127" w:type="dxa"/>
            <w:tcBorders>
              <w:left w:val="single" w:sz="1" w:space="0" w:color="000000"/>
              <w:bottom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r w:rsidRPr="00FD79A7">
              <w:rPr>
                <w:rFonts w:ascii="Times New Roman" w:eastAsia="SimSun" w:hAnsi="Times New Roman" w:cs="Mangal"/>
                <w:kern w:val="1"/>
                <w:lang w:val="uk-UA" w:eastAsia="zh-CN" w:bidi="hi-IN"/>
              </w:rPr>
              <w:t>Телефон Власника</w:t>
            </w:r>
          </w:p>
        </w:tc>
        <w:tc>
          <w:tcPr>
            <w:tcW w:w="7371" w:type="dxa"/>
            <w:tcBorders>
              <w:left w:val="single" w:sz="1" w:space="0" w:color="000000"/>
              <w:bottom w:val="single" w:sz="1" w:space="0" w:color="000000"/>
              <w:right w:val="single" w:sz="1" w:space="0" w:color="000000"/>
            </w:tcBorders>
            <w:shd w:val="clear" w:color="auto" w:fill="auto"/>
          </w:tcPr>
          <w:p w:rsidR="00707217" w:rsidRPr="00FD79A7" w:rsidRDefault="00707217" w:rsidP="005313AD">
            <w:pPr>
              <w:widowControl w:val="0"/>
              <w:suppressLineNumbers/>
              <w:suppressAutoHyphens/>
              <w:snapToGrid w:val="0"/>
              <w:spacing w:after="0" w:line="240" w:lineRule="auto"/>
              <w:rPr>
                <w:rFonts w:ascii="Times New Roman" w:eastAsia="SimSun" w:hAnsi="Times New Roman" w:cs="Mangal"/>
                <w:kern w:val="1"/>
                <w:lang w:val="uk-UA" w:eastAsia="zh-CN" w:bidi="hi-IN"/>
              </w:rPr>
            </w:pPr>
          </w:p>
        </w:tc>
      </w:tr>
    </w:tbl>
    <w:p w:rsidR="00BC0774" w:rsidRPr="00FD79A7" w:rsidRDefault="0068384A" w:rsidP="00BC0774">
      <w:pPr>
        <w:jc w:val="center"/>
        <w:rPr>
          <w:b/>
          <w:bCs/>
          <w:sz w:val="32"/>
          <w:szCs w:val="28"/>
          <w:lang w:val="uk-UA"/>
        </w:rPr>
      </w:pPr>
      <w:r w:rsidRPr="00FD79A7">
        <w:rPr>
          <w:lang w:val="uk-UA"/>
        </w:rPr>
        <w:br w:type="page"/>
      </w:r>
      <w:r w:rsidR="00BC0774" w:rsidRPr="00FD79A7">
        <w:rPr>
          <w:b/>
          <w:bCs/>
          <w:sz w:val="32"/>
          <w:szCs w:val="28"/>
          <w:lang w:val="uk-UA"/>
        </w:rPr>
        <w:lastRenderedPageBreak/>
        <w:t>Акт введення пальника в експлуатацію</w:t>
      </w:r>
    </w:p>
    <w:p w:rsidR="0068384A" w:rsidRPr="00FD79A7" w:rsidRDefault="0068384A" w:rsidP="0068384A">
      <w:pPr>
        <w:jc w:val="center"/>
        <w:rPr>
          <w:b/>
          <w:bCs/>
          <w:lang w:val="uk-UA"/>
        </w:rPr>
      </w:pPr>
      <w:r w:rsidRPr="00FD79A7">
        <w:rPr>
          <w:b/>
          <w:bCs/>
          <w:lang w:val="uk-UA"/>
        </w:rPr>
        <w:t>Відривний</w:t>
      </w:r>
      <w:r w:rsidRPr="00FD79A7">
        <w:rPr>
          <w:rFonts w:eastAsia="Times New Roman"/>
          <w:b/>
          <w:bCs/>
          <w:lang w:val="uk-UA"/>
        </w:rPr>
        <w:t xml:space="preserve"> </w:t>
      </w:r>
      <w:r w:rsidRPr="00FD79A7">
        <w:rPr>
          <w:b/>
          <w:bCs/>
          <w:lang w:val="uk-UA"/>
        </w:rPr>
        <w:t>талон</w:t>
      </w:r>
      <w:r w:rsidRPr="00FD79A7">
        <w:rPr>
          <w:rFonts w:eastAsia="Times New Roman"/>
          <w:b/>
          <w:bCs/>
          <w:lang w:val="uk-UA"/>
        </w:rPr>
        <w:t xml:space="preserve"> </w:t>
      </w:r>
      <w:r w:rsidR="00E82609">
        <w:rPr>
          <w:b/>
          <w:bCs/>
          <w:lang w:val="uk-UA"/>
        </w:rPr>
        <w:t>в</w:t>
      </w:r>
      <w:r w:rsidRPr="00FD79A7">
        <w:rPr>
          <w:b/>
          <w:bCs/>
          <w:lang w:val="uk-UA"/>
        </w:rPr>
        <w:t>ведення</w:t>
      </w:r>
      <w:r w:rsidRPr="00FD79A7">
        <w:rPr>
          <w:rFonts w:eastAsia="Times New Roman"/>
          <w:b/>
          <w:bCs/>
          <w:lang w:val="uk-UA"/>
        </w:rPr>
        <w:t xml:space="preserve"> </w:t>
      </w:r>
      <w:r w:rsidRPr="00FD79A7">
        <w:rPr>
          <w:b/>
          <w:bCs/>
          <w:lang w:val="uk-UA"/>
        </w:rPr>
        <w:t>обладнання</w:t>
      </w:r>
      <w:r w:rsidRPr="00FD79A7">
        <w:rPr>
          <w:rFonts w:eastAsia="Times New Roman"/>
          <w:b/>
          <w:bCs/>
          <w:lang w:val="uk-UA"/>
        </w:rPr>
        <w:t xml:space="preserve"> </w:t>
      </w:r>
      <w:r w:rsidRPr="00FD79A7">
        <w:rPr>
          <w:b/>
          <w:bCs/>
          <w:lang w:val="uk-UA"/>
        </w:rPr>
        <w:t>в</w:t>
      </w:r>
      <w:r w:rsidRPr="00FD79A7">
        <w:rPr>
          <w:rFonts w:eastAsia="Times New Roman"/>
          <w:b/>
          <w:bCs/>
          <w:lang w:val="uk-UA"/>
        </w:rPr>
        <w:t xml:space="preserve"> </w:t>
      </w:r>
      <w:r w:rsidRPr="00FD79A7">
        <w:rPr>
          <w:b/>
          <w:bCs/>
          <w:lang w:val="uk-UA"/>
        </w:rPr>
        <w:t>експлуатацію.</w:t>
      </w:r>
    </w:p>
    <w:p w:rsidR="0068384A" w:rsidRPr="00FD79A7" w:rsidRDefault="0068384A" w:rsidP="00BC0774">
      <w:pPr>
        <w:contextualSpacing/>
        <w:jc w:val="center"/>
        <w:rPr>
          <w:lang w:val="uk-UA"/>
        </w:rPr>
      </w:pPr>
      <w:r w:rsidRPr="00FD79A7">
        <w:rPr>
          <w:lang w:val="uk-UA"/>
        </w:rPr>
        <w:t>З</w:t>
      </w:r>
      <w:r w:rsidRPr="00FD79A7">
        <w:rPr>
          <w:rFonts w:eastAsia="Times New Roman"/>
          <w:lang w:val="uk-UA"/>
        </w:rPr>
        <w:t xml:space="preserve"> </w:t>
      </w:r>
      <w:r w:rsidRPr="00FD79A7">
        <w:rPr>
          <w:lang w:val="uk-UA"/>
        </w:rPr>
        <w:t>моменту</w:t>
      </w:r>
      <w:r w:rsidRPr="00FD79A7">
        <w:rPr>
          <w:rFonts w:eastAsia="Times New Roman"/>
          <w:lang w:val="uk-UA"/>
        </w:rPr>
        <w:t xml:space="preserve"> </w:t>
      </w:r>
      <w:r w:rsidRPr="00FD79A7">
        <w:rPr>
          <w:lang w:val="uk-UA"/>
        </w:rPr>
        <w:t>заповнення</w:t>
      </w:r>
      <w:r w:rsidRPr="00FD79A7">
        <w:rPr>
          <w:rFonts w:eastAsia="Times New Roman"/>
          <w:lang w:val="uk-UA"/>
        </w:rPr>
        <w:t xml:space="preserve"> </w:t>
      </w:r>
      <w:r w:rsidRPr="00FD79A7">
        <w:rPr>
          <w:lang w:val="uk-UA"/>
        </w:rPr>
        <w:t>гарантійного</w:t>
      </w:r>
      <w:r w:rsidRPr="00FD79A7">
        <w:rPr>
          <w:rFonts w:eastAsia="Times New Roman"/>
          <w:lang w:val="uk-UA"/>
        </w:rPr>
        <w:t xml:space="preserve"> </w:t>
      </w:r>
      <w:r w:rsidRPr="00FD79A7">
        <w:rPr>
          <w:lang w:val="uk-UA"/>
        </w:rPr>
        <w:t>талону</w:t>
      </w:r>
      <w:r w:rsidRPr="00FD79A7">
        <w:rPr>
          <w:rFonts w:eastAsia="Times New Roman"/>
          <w:lang w:val="uk-UA"/>
        </w:rPr>
        <w:t xml:space="preserve"> </w:t>
      </w:r>
      <w:r w:rsidRPr="00FD79A7">
        <w:rPr>
          <w:lang w:val="uk-UA"/>
        </w:rPr>
        <w:t>спеціаліст</w:t>
      </w:r>
      <w:r w:rsidRPr="00FD79A7">
        <w:rPr>
          <w:rFonts w:eastAsia="Times New Roman"/>
          <w:lang w:val="uk-UA"/>
        </w:rPr>
        <w:t xml:space="preserve"> А</w:t>
      </w:r>
      <w:r w:rsidRPr="00FD79A7">
        <w:rPr>
          <w:lang w:val="uk-UA"/>
        </w:rPr>
        <w:t>СЦ</w:t>
      </w:r>
      <w:r w:rsidRPr="00FD79A7">
        <w:rPr>
          <w:rFonts w:eastAsia="Times New Roman"/>
          <w:lang w:val="uk-UA"/>
        </w:rPr>
        <w:t xml:space="preserve"> </w:t>
      </w:r>
      <w:r w:rsidRPr="00FD79A7">
        <w:rPr>
          <w:lang w:val="uk-UA"/>
        </w:rPr>
        <w:t>зобов'язаний</w:t>
      </w:r>
    </w:p>
    <w:p w:rsidR="0068384A" w:rsidRPr="00FD79A7" w:rsidRDefault="00E82609" w:rsidP="00BC0774">
      <w:pPr>
        <w:contextualSpacing/>
        <w:jc w:val="center"/>
        <w:rPr>
          <w:lang w:val="uk-UA"/>
        </w:rPr>
      </w:pPr>
      <w:r>
        <w:rPr>
          <w:rFonts w:eastAsia="Times New Roman"/>
          <w:lang w:val="uk-UA"/>
        </w:rPr>
        <w:t xml:space="preserve">передати його до Сервісного центру ТОВ «Торгівельна Компанія </w:t>
      </w:r>
      <w:r w:rsidRPr="00FD79A7">
        <w:rPr>
          <w:rFonts w:eastAsia="Times New Roman"/>
          <w:lang w:val="uk-UA"/>
        </w:rPr>
        <w:t>«</w:t>
      </w:r>
      <w:r w:rsidRPr="00FD79A7">
        <w:rPr>
          <w:lang w:val="uk-UA"/>
        </w:rPr>
        <w:t>ОПТІМ»</w:t>
      </w:r>
    </w:p>
    <w:p w:rsidR="00BC0774" w:rsidRPr="00FD79A7" w:rsidRDefault="00BC0774" w:rsidP="00BC0774">
      <w:pPr>
        <w:rPr>
          <w:rFonts w:ascii="Verdana" w:hAnsi="Verdana"/>
          <w:lang w:val="uk-UA"/>
        </w:rPr>
      </w:pPr>
    </w:p>
    <w:p w:rsidR="00344245" w:rsidRPr="00FD79A7" w:rsidRDefault="00344245" w:rsidP="00344245">
      <w:pPr>
        <w:rPr>
          <w:rFonts w:ascii="Verdana" w:hAnsi="Verdana"/>
          <w:sz w:val="20"/>
          <w:lang w:val="uk-UA"/>
        </w:rPr>
      </w:pPr>
      <w:r w:rsidRPr="00FD79A7">
        <w:rPr>
          <w:rFonts w:ascii="Verdana" w:hAnsi="Verdana"/>
          <w:sz w:val="20"/>
          <w:lang w:val="uk-UA"/>
        </w:rPr>
        <w:t>Модель котла на якому встановлений пальник:</w:t>
      </w:r>
    </w:p>
    <w:p w:rsidR="00344245" w:rsidRPr="00FD79A7" w:rsidRDefault="00344245" w:rsidP="00344245">
      <w:pPr>
        <w:rPr>
          <w:rFonts w:ascii="Verdana" w:hAnsi="Verdana"/>
          <w:sz w:val="20"/>
          <w:lang w:val="uk-UA"/>
        </w:rPr>
      </w:pPr>
      <w:r w:rsidRPr="00FD79A7">
        <w:rPr>
          <w:rFonts w:ascii="Verdana" w:hAnsi="Verdana"/>
          <w:sz w:val="20"/>
          <w:lang w:val="uk-UA"/>
        </w:rPr>
        <w:t>__________________________________________________________________</w:t>
      </w:r>
    </w:p>
    <w:p w:rsidR="00344245" w:rsidRPr="00FD79A7" w:rsidRDefault="00344245" w:rsidP="00344245">
      <w:pPr>
        <w:rPr>
          <w:rFonts w:ascii="Verdana" w:hAnsi="Verdana"/>
          <w:sz w:val="20"/>
          <w:lang w:val="uk-UA"/>
        </w:rPr>
      </w:pPr>
      <w:r w:rsidRPr="00FD79A7">
        <w:rPr>
          <w:rFonts w:ascii="Verdana" w:hAnsi="Verdana"/>
          <w:sz w:val="20"/>
          <w:lang w:val="uk-UA"/>
        </w:rPr>
        <w:t>Максимальна корисна потужність котла при роботі на деревині _____________ кВт</w:t>
      </w:r>
    </w:p>
    <w:p w:rsidR="00344245" w:rsidRPr="00FD79A7" w:rsidRDefault="00344245" w:rsidP="00344245">
      <w:pPr>
        <w:rPr>
          <w:rFonts w:ascii="Verdana" w:hAnsi="Verdana"/>
          <w:sz w:val="20"/>
          <w:lang w:val="uk-UA"/>
        </w:rPr>
      </w:pPr>
      <w:r w:rsidRPr="00FD79A7">
        <w:rPr>
          <w:rFonts w:ascii="Verdana" w:hAnsi="Verdana"/>
          <w:sz w:val="20"/>
          <w:lang w:val="uk-UA"/>
        </w:rPr>
        <w:t>Діаметр димової труби ____________________ мм;</w:t>
      </w:r>
    </w:p>
    <w:p w:rsidR="00344245" w:rsidRPr="00FD79A7" w:rsidRDefault="00344245" w:rsidP="00344245">
      <w:pPr>
        <w:rPr>
          <w:rFonts w:ascii="Verdana" w:hAnsi="Verdana"/>
          <w:sz w:val="20"/>
          <w:lang w:val="uk-UA"/>
        </w:rPr>
      </w:pPr>
      <w:r w:rsidRPr="00FD79A7">
        <w:rPr>
          <w:rFonts w:ascii="Verdana" w:hAnsi="Verdana"/>
          <w:sz w:val="20"/>
          <w:lang w:val="uk-UA"/>
        </w:rPr>
        <w:t>Висота димової труби _____________________ м;</w:t>
      </w:r>
    </w:p>
    <w:p w:rsidR="00344245" w:rsidRPr="00FD79A7" w:rsidRDefault="00344245" w:rsidP="00344245">
      <w:pPr>
        <w:rPr>
          <w:rFonts w:ascii="Verdana" w:hAnsi="Verdana"/>
          <w:sz w:val="20"/>
          <w:lang w:val="uk-UA"/>
        </w:rPr>
      </w:pPr>
      <w:r w:rsidRPr="00FD79A7">
        <w:rPr>
          <w:rFonts w:ascii="Verdana" w:hAnsi="Verdana"/>
          <w:sz w:val="20"/>
          <w:lang w:val="uk-UA"/>
        </w:rPr>
        <w:t xml:space="preserve">Потужність циркуляційного насосу системи опалення не вище 230 Вт </w:t>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 xml:space="preserve">Встановлено допоміжне реле для запуску циркуляційного насосу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 xml:space="preserve">Стабілізатор напруги для живлення пальника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 xml:space="preserve">Реле напруги для живлення пальника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Пристрій безперебійного живлення для пальника</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Електричні підключення перевірено</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Підключення датчиків температури перевірено</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344245" w:rsidRPr="00FD79A7" w:rsidRDefault="00344245" w:rsidP="00344245">
      <w:pPr>
        <w:rPr>
          <w:rFonts w:ascii="Verdana" w:hAnsi="Verdana"/>
          <w:sz w:val="20"/>
          <w:lang w:val="uk-UA"/>
        </w:rPr>
      </w:pPr>
      <w:r w:rsidRPr="00FD79A7">
        <w:rPr>
          <w:rFonts w:ascii="Verdana" w:hAnsi="Verdana"/>
          <w:sz w:val="20"/>
          <w:lang w:val="uk-UA"/>
        </w:rPr>
        <w:t xml:space="preserve">Термостат безпеки котла встановлено </w:t>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так</w:t>
      </w:r>
    </w:p>
    <w:p w:rsidR="00344245" w:rsidRPr="00FD79A7" w:rsidRDefault="00344245" w:rsidP="00344245">
      <w:pPr>
        <w:rPr>
          <w:rFonts w:ascii="Verdana" w:hAnsi="Verdana"/>
          <w:sz w:val="20"/>
          <w:lang w:val="uk-UA"/>
        </w:rPr>
      </w:pP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tab/>
      </w:r>
      <w:r w:rsidRPr="00FD79A7">
        <w:rPr>
          <w:rFonts w:ascii="Verdana" w:hAnsi="Verdana"/>
          <w:sz w:val="20"/>
          <w:lang w:val="uk-UA"/>
        </w:rPr>
        <w:sym w:font="Symbol" w:char="F0FF"/>
      </w:r>
      <w:r w:rsidRPr="00FD79A7">
        <w:rPr>
          <w:rFonts w:ascii="Verdana" w:hAnsi="Verdana"/>
          <w:sz w:val="20"/>
          <w:lang w:val="uk-UA"/>
        </w:rPr>
        <w:t xml:space="preserve"> ні</w:t>
      </w:r>
    </w:p>
    <w:p w:rsidR="00BC0774" w:rsidRPr="00FD79A7" w:rsidRDefault="00BC0774" w:rsidP="00BC0774">
      <w:pPr>
        <w:rPr>
          <w:rFonts w:ascii="Verdana" w:hAnsi="Verdana"/>
          <w:b/>
          <w:bCs/>
          <w:lang w:val="uk-UA"/>
        </w:rPr>
      </w:pPr>
      <w:r w:rsidRPr="00FD79A7">
        <w:rPr>
          <w:rFonts w:ascii="Verdana" w:hAnsi="Verdana"/>
          <w:b/>
          <w:bCs/>
          <w:lang w:val="uk-UA"/>
        </w:rPr>
        <w:t>Зауваження спеціаліста сервісної служби:</w:t>
      </w:r>
    </w:p>
    <w:p w:rsidR="0068384A" w:rsidRPr="00FD79A7" w:rsidRDefault="00BC0774" w:rsidP="00BC0774">
      <w:pPr>
        <w:jc w:val="center"/>
        <w:rPr>
          <w:rFonts w:ascii="Verdana" w:hAnsi="Verdana"/>
          <w:sz w:val="18"/>
          <w:szCs w:val="28"/>
          <w:lang w:val="uk-UA"/>
        </w:rPr>
      </w:pPr>
      <w:r w:rsidRPr="00FD79A7">
        <w:rPr>
          <w:rFonts w:ascii="Verdana" w:hAnsi="Verdana"/>
          <w:sz w:val="28"/>
          <w:lang w:val="uk-UA"/>
        </w:rPr>
        <w:t>________________________________________________________________________________________________________________________________________________________________________________________________________________________________________</w:t>
      </w:r>
      <w:r w:rsidR="0068384A" w:rsidRPr="00FD79A7">
        <w:rPr>
          <w:rFonts w:ascii="Verdana" w:hAnsi="Verdana"/>
          <w:sz w:val="18"/>
          <w:szCs w:val="28"/>
          <w:lang w:val="uk-UA"/>
        </w:rPr>
        <w:br w:type="page"/>
      </w:r>
    </w:p>
    <w:p w:rsidR="00EA6B49" w:rsidRPr="00EA6B49" w:rsidRDefault="00EA6B49" w:rsidP="00EA6B49">
      <w:pPr>
        <w:contextualSpacing/>
        <w:jc w:val="both"/>
        <w:rPr>
          <w:rFonts w:ascii="Verdana" w:hAnsi="Verdana"/>
          <w:i/>
          <w:sz w:val="16"/>
          <w:szCs w:val="18"/>
          <w:lang w:val="uk-UA"/>
        </w:rPr>
      </w:pPr>
      <w:r w:rsidRPr="00EA6B49">
        <w:rPr>
          <w:rFonts w:ascii="Verdana" w:hAnsi="Verdana"/>
          <w:sz w:val="18"/>
          <w:szCs w:val="20"/>
          <w:lang w:val="uk-UA"/>
        </w:rPr>
        <w:lastRenderedPageBreak/>
        <w:t xml:space="preserve">Виготовлено: </w:t>
      </w:r>
      <w:r w:rsidRPr="00EA6B49">
        <w:rPr>
          <w:rFonts w:ascii="Verdana" w:hAnsi="Verdana"/>
          <w:i/>
          <w:sz w:val="16"/>
          <w:szCs w:val="18"/>
          <w:lang w:val="uk-UA"/>
        </w:rPr>
        <w:t xml:space="preserve">ТОВ «Торгова Компанія «ОПТІМ» Україна, 03680 м. Київ, вул. Пшенична 9. </w:t>
      </w:r>
    </w:p>
    <w:p w:rsidR="0068384A" w:rsidRPr="00FD79A7" w:rsidRDefault="0068384A" w:rsidP="0068384A">
      <w:pPr>
        <w:contextualSpacing/>
        <w:jc w:val="both"/>
        <w:rPr>
          <w:rFonts w:ascii="Verdana" w:hAnsi="Verdana"/>
          <w:sz w:val="18"/>
          <w:szCs w:val="20"/>
          <w:lang w:val="uk-UA"/>
        </w:rPr>
      </w:pPr>
    </w:p>
    <w:p w:rsidR="0068384A" w:rsidRPr="00FD79A7" w:rsidRDefault="0068384A" w:rsidP="0068384A">
      <w:pPr>
        <w:contextualSpacing/>
        <w:jc w:val="both"/>
        <w:rPr>
          <w:rFonts w:ascii="Verdana" w:hAnsi="Verdana"/>
          <w:sz w:val="18"/>
          <w:szCs w:val="20"/>
          <w:lang w:val="uk-UA"/>
        </w:rPr>
      </w:pPr>
    </w:p>
    <w:p w:rsidR="0068384A" w:rsidRPr="00FD79A7" w:rsidRDefault="0068384A" w:rsidP="0068384A">
      <w:pPr>
        <w:contextualSpacing/>
        <w:jc w:val="both"/>
        <w:rPr>
          <w:rFonts w:ascii="Verdana" w:hAnsi="Verdana"/>
          <w:sz w:val="18"/>
          <w:szCs w:val="20"/>
          <w:lang w:val="uk-UA"/>
        </w:rPr>
      </w:pPr>
      <w:r w:rsidRPr="00FD79A7">
        <w:rPr>
          <w:rFonts w:ascii="Verdana" w:hAnsi="Verdana"/>
          <w:sz w:val="18"/>
          <w:szCs w:val="20"/>
          <w:lang w:val="uk-UA"/>
        </w:rPr>
        <w:t>Ідентифікаційний код продавця згідно ЄДРПОУ__________________________</w:t>
      </w:r>
    </w:p>
    <w:p w:rsidR="0068384A" w:rsidRPr="00FD79A7" w:rsidRDefault="0068384A" w:rsidP="0068384A">
      <w:pPr>
        <w:contextualSpacing/>
        <w:jc w:val="both"/>
        <w:rPr>
          <w:rFonts w:ascii="Verdana" w:hAnsi="Verdana"/>
          <w:sz w:val="18"/>
          <w:szCs w:val="20"/>
          <w:lang w:val="uk-UA"/>
        </w:rPr>
      </w:pPr>
    </w:p>
    <w:p w:rsidR="0068384A" w:rsidRPr="00FD79A7" w:rsidRDefault="0068384A" w:rsidP="0068384A">
      <w:pPr>
        <w:contextualSpacing/>
        <w:jc w:val="both"/>
        <w:rPr>
          <w:rFonts w:ascii="Verdana" w:hAnsi="Verdana"/>
          <w:i/>
          <w:sz w:val="18"/>
          <w:szCs w:val="20"/>
          <w:lang w:val="uk-UA"/>
        </w:rPr>
      </w:pPr>
      <w:r w:rsidRPr="00FD79A7">
        <w:rPr>
          <w:rFonts w:ascii="Verdana" w:hAnsi="Verdana"/>
          <w:i/>
          <w:sz w:val="18"/>
          <w:szCs w:val="20"/>
          <w:lang w:val="uk-UA"/>
        </w:rPr>
        <w:t>№____________</w:t>
      </w:r>
    </w:p>
    <w:p w:rsidR="0068384A" w:rsidRPr="00FD79A7" w:rsidRDefault="0068384A" w:rsidP="0068384A">
      <w:pPr>
        <w:jc w:val="both"/>
        <w:rPr>
          <w:sz w:val="24"/>
          <w:lang w:val="uk-UA"/>
        </w:rPr>
      </w:pPr>
    </w:p>
    <w:p w:rsidR="0068384A" w:rsidRDefault="0068384A" w:rsidP="0068384A">
      <w:pPr>
        <w:jc w:val="both"/>
        <w:rPr>
          <w:lang w:val="uk-UA"/>
        </w:rPr>
      </w:pPr>
    </w:p>
    <w:p w:rsidR="008D2580" w:rsidRPr="00FD79A7" w:rsidRDefault="008D2580" w:rsidP="0068384A">
      <w:pPr>
        <w:jc w:val="both"/>
        <w:rPr>
          <w:lang w:val="uk-UA"/>
        </w:rPr>
      </w:pPr>
    </w:p>
    <w:p w:rsidR="0068384A" w:rsidRPr="00FD79A7" w:rsidRDefault="0068384A" w:rsidP="0068384A">
      <w:pPr>
        <w:jc w:val="both"/>
        <w:rPr>
          <w:lang w:val="uk-UA"/>
        </w:rPr>
      </w:pPr>
      <w:r w:rsidRPr="00FD79A7">
        <w:rPr>
          <w:lang w:val="uk-UA"/>
        </w:rPr>
        <w:t xml:space="preserve"> </w:t>
      </w:r>
    </w:p>
    <w:p w:rsidR="0068384A" w:rsidRPr="00FD79A7" w:rsidRDefault="0068384A" w:rsidP="0068384A">
      <w:pPr>
        <w:jc w:val="both"/>
        <w:rPr>
          <w:lang w:val="uk-UA"/>
        </w:rPr>
      </w:pPr>
      <w:r w:rsidRPr="00FD79A7">
        <w:rPr>
          <w:lang w:val="uk-UA"/>
        </w:rPr>
        <w:t xml:space="preserve">  </w:t>
      </w:r>
    </w:p>
    <w:p w:rsidR="0068384A" w:rsidRPr="00FD79A7" w:rsidRDefault="0068384A" w:rsidP="0068384A">
      <w:pPr>
        <w:jc w:val="both"/>
        <w:rPr>
          <w:lang w:val="uk-UA"/>
        </w:rPr>
      </w:pPr>
      <w:r w:rsidRPr="00FD79A7">
        <w:rPr>
          <w:lang w:val="uk-UA"/>
        </w:rPr>
        <w:t xml:space="preserve"> </w:t>
      </w:r>
    </w:p>
    <w:p w:rsidR="0068384A" w:rsidRPr="00FD79A7" w:rsidRDefault="0068384A" w:rsidP="0068384A">
      <w:pPr>
        <w:jc w:val="both"/>
        <w:rPr>
          <w:lang w:val="uk-UA"/>
        </w:rPr>
      </w:pPr>
    </w:p>
    <w:p w:rsidR="0068384A" w:rsidRPr="00FD79A7" w:rsidRDefault="0068384A" w:rsidP="0068384A">
      <w:pPr>
        <w:jc w:val="both"/>
        <w:rPr>
          <w:lang w:val="uk-UA"/>
        </w:rPr>
      </w:pPr>
    </w:p>
    <w:p w:rsidR="0068384A" w:rsidRPr="00FD79A7" w:rsidRDefault="0068384A" w:rsidP="0068384A">
      <w:pPr>
        <w:jc w:val="both"/>
        <w:rPr>
          <w:lang w:val="uk-UA"/>
        </w:rPr>
      </w:pPr>
    </w:p>
    <w:p w:rsidR="00344245" w:rsidRPr="00FD79A7" w:rsidRDefault="00344245" w:rsidP="0068384A">
      <w:pPr>
        <w:jc w:val="both"/>
        <w:rPr>
          <w:lang w:val="uk-UA"/>
        </w:rPr>
      </w:pPr>
    </w:p>
    <w:p w:rsidR="0068384A" w:rsidRPr="00C10AF8" w:rsidRDefault="0068384A" w:rsidP="0068384A">
      <w:pPr>
        <w:jc w:val="both"/>
        <w:rPr>
          <w:sz w:val="16"/>
          <w:lang w:val="uk-UA"/>
        </w:rPr>
      </w:pPr>
    </w:p>
    <w:p w:rsidR="0068384A" w:rsidRPr="00FD79A7" w:rsidRDefault="0068384A" w:rsidP="0068384A">
      <w:pPr>
        <w:jc w:val="both"/>
        <w:rPr>
          <w:b/>
          <w:lang w:val="uk-UA"/>
        </w:rPr>
      </w:pPr>
      <w:r w:rsidRPr="00FD79A7">
        <w:rPr>
          <w:noProof/>
          <w:lang w:eastAsia="ru-RU"/>
        </w:rPr>
        <w:drawing>
          <wp:inline distT="0" distB="0" distL="0" distR="0">
            <wp:extent cx="6471920" cy="225425"/>
            <wp:effectExtent l="19050" t="0" r="5080" b="0"/>
            <wp:docPr id="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srcRect/>
                    <a:stretch>
                      <a:fillRect/>
                    </a:stretch>
                  </pic:blipFill>
                  <pic:spPr bwMode="auto">
                    <a:xfrm>
                      <a:off x="0" y="0"/>
                      <a:ext cx="6471920" cy="225425"/>
                    </a:xfrm>
                    <a:prstGeom prst="rect">
                      <a:avLst/>
                    </a:prstGeom>
                    <a:noFill/>
                    <a:ln w="9525">
                      <a:noFill/>
                      <a:miter lim="800000"/>
                      <a:headEnd/>
                      <a:tailEnd/>
                    </a:ln>
                  </pic:spPr>
                </pic:pic>
              </a:graphicData>
            </a:graphic>
          </wp:inline>
        </w:drawing>
      </w:r>
      <w:r w:rsidRPr="00FD79A7">
        <w:rPr>
          <w:b/>
          <w:lang w:val="uk-UA"/>
        </w:rPr>
        <w:t>ВІДРИВНИЙ ТАЛОН</w:t>
      </w:r>
    </w:p>
    <w:p w:rsidR="0068384A" w:rsidRPr="00FD79A7" w:rsidRDefault="0068384A" w:rsidP="0068384A">
      <w:pPr>
        <w:jc w:val="both"/>
        <w:rPr>
          <w:lang w:val="uk-UA"/>
        </w:rPr>
      </w:pPr>
      <w:r w:rsidRPr="00FD79A7">
        <w:rPr>
          <w:lang w:val="uk-UA"/>
        </w:rPr>
        <w:t xml:space="preserve">на гарантійний ремонт </w:t>
      </w:r>
    </w:p>
    <w:p w:rsidR="0068384A" w:rsidRPr="00FD79A7" w:rsidRDefault="0068384A" w:rsidP="0068384A">
      <w:pPr>
        <w:jc w:val="both"/>
        <w:rPr>
          <w:lang w:val="uk-UA"/>
        </w:rPr>
      </w:pPr>
      <w:r w:rsidRPr="00FD79A7">
        <w:rPr>
          <w:lang w:val="uk-UA"/>
        </w:rPr>
        <w:t>Заповнює продавець</w:t>
      </w:r>
    </w:p>
    <w:p w:rsidR="0068384A" w:rsidRPr="00FD79A7" w:rsidRDefault="0068384A" w:rsidP="0068384A">
      <w:pPr>
        <w:jc w:val="both"/>
        <w:rPr>
          <w:lang w:val="uk-UA"/>
        </w:rPr>
      </w:pPr>
    </w:p>
    <w:p w:rsidR="0068384A" w:rsidRPr="00FD79A7" w:rsidRDefault="0068384A" w:rsidP="0068384A">
      <w:pPr>
        <w:contextualSpacing/>
        <w:jc w:val="both"/>
        <w:rPr>
          <w:rFonts w:ascii="Verdana" w:hAnsi="Verdana"/>
          <w:sz w:val="16"/>
          <w:szCs w:val="20"/>
          <w:lang w:val="uk-UA"/>
        </w:rPr>
      </w:pPr>
      <w:r w:rsidRPr="00FD79A7">
        <w:rPr>
          <w:rFonts w:ascii="Verdana" w:hAnsi="Verdana"/>
          <w:sz w:val="16"/>
          <w:szCs w:val="20"/>
          <w:lang w:val="uk-UA"/>
        </w:rPr>
        <w:t xml:space="preserve">Найменування товару згідно з нормативним документом, марка: </w:t>
      </w:r>
    </w:p>
    <w:p w:rsidR="00BC0774" w:rsidRPr="00FD79A7" w:rsidRDefault="00BC0774" w:rsidP="0068384A">
      <w:pPr>
        <w:contextualSpacing/>
        <w:jc w:val="both"/>
        <w:rPr>
          <w:rFonts w:ascii="Verdana" w:hAnsi="Verdana"/>
          <w:b/>
          <w:i/>
          <w:sz w:val="16"/>
          <w:szCs w:val="18"/>
          <w:lang w:val="uk-UA"/>
        </w:rPr>
      </w:pPr>
    </w:p>
    <w:p w:rsidR="0068384A" w:rsidRPr="00FD79A7" w:rsidRDefault="00BC0774" w:rsidP="0068384A">
      <w:pPr>
        <w:contextualSpacing/>
        <w:jc w:val="both"/>
        <w:rPr>
          <w:rFonts w:ascii="Verdana" w:hAnsi="Verdana"/>
          <w:b/>
          <w:i/>
          <w:sz w:val="16"/>
          <w:szCs w:val="18"/>
          <w:lang w:val="uk-UA"/>
        </w:rPr>
      </w:pPr>
      <w:r w:rsidRPr="00FD79A7">
        <w:rPr>
          <w:rFonts w:ascii="Verdana" w:hAnsi="Verdana"/>
          <w:b/>
          <w:i/>
          <w:sz w:val="16"/>
          <w:szCs w:val="18"/>
          <w:lang w:val="uk-UA"/>
        </w:rPr>
        <w:t xml:space="preserve">Пелетний пальник  </w:t>
      </w:r>
      <w:r w:rsidR="0068384A" w:rsidRPr="00FD79A7">
        <w:rPr>
          <w:rFonts w:ascii="Verdana" w:hAnsi="Verdana"/>
          <w:b/>
          <w:i/>
          <w:sz w:val="16"/>
          <w:szCs w:val="18"/>
          <w:lang w:val="uk-UA"/>
        </w:rPr>
        <w:t>«RODA» модель: _______________</w:t>
      </w:r>
      <w:r w:rsidRPr="00FD79A7">
        <w:rPr>
          <w:rFonts w:ascii="Verdana" w:hAnsi="Verdana"/>
          <w:b/>
          <w:i/>
          <w:sz w:val="16"/>
          <w:szCs w:val="18"/>
          <w:lang w:val="uk-UA"/>
        </w:rPr>
        <w:t>____________________________________</w:t>
      </w:r>
      <w:r w:rsidR="0068384A" w:rsidRPr="00FD79A7">
        <w:rPr>
          <w:rFonts w:ascii="Verdana" w:hAnsi="Verdana"/>
          <w:b/>
          <w:i/>
          <w:sz w:val="16"/>
          <w:szCs w:val="18"/>
          <w:lang w:val="uk-UA"/>
        </w:rPr>
        <w:t>_________</w:t>
      </w:r>
    </w:p>
    <w:p w:rsidR="0068384A" w:rsidRPr="00FD79A7" w:rsidRDefault="0068384A" w:rsidP="0068384A">
      <w:pPr>
        <w:contextualSpacing/>
        <w:jc w:val="both"/>
        <w:rPr>
          <w:rFonts w:ascii="Verdana" w:hAnsi="Verdana"/>
          <w:sz w:val="16"/>
          <w:szCs w:val="20"/>
          <w:lang w:val="uk-UA"/>
        </w:rPr>
      </w:pPr>
    </w:p>
    <w:p w:rsidR="0068384A" w:rsidRPr="00FD79A7" w:rsidRDefault="0068384A" w:rsidP="0068384A">
      <w:pPr>
        <w:jc w:val="both"/>
        <w:rPr>
          <w:rFonts w:ascii="Verdana" w:hAnsi="Verdana"/>
          <w:sz w:val="16"/>
          <w:szCs w:val="20"/>
          <w:lang w:val="uk-UA"/>
        </w:rPr>
      </w:pPr>
      <w:r w:rsidRPr="00FD79A7">
        <w:rPr>
          <w:rFonts w:ascii="Verdana" w:hAnsi="Verdana"/>
          <w:sz w:val="16"/>
          <w:szCs w:val="20"/>
          <w:lang w:val="uk-UA"/>
        </w:rPr>
        <w:t xml:space="preserve">Заводський номер____________________________________________ Дата Виготовлення________________________ </w:t>
      </w:r>
    </w:p>
    <w:p w:rsidR="0068384A" w:rsidRPr="00FD79A7" w:rsidRDefault="0068384A" w:rsidP="0068384A">
      <w:pPr>
        <w:jc w:val="both"/>
        <w:rPr>
          <w:rFonts w:ascii="Verdana" w:hAnsi="Verdana"/>
          <w:sz w:val="16"/>
          <w:szCs w:val="20"/>
          <w:lang w:val="uk-UA"/>
        </w:rPr>
      </w:pPr>
      <w:r w:rsidRPr="00FD79A7">
        <w:rPr>
          <w:rFonts w:ascii="Verdana" w:hAnsi="Verdana"/>
          <w:sz w:val="16"/>
          <w:szCs w:val="20"/>
          <w:lang w:val="uk-UA"/>
        </w:rPr>
        <w:t xml:space="preserve">Продавець__________________________________________________________________________________________ </w:t>
      </w:r>
    </w:p>
    <w:p w:rsidR="0068384A" w:rsidRPr="00FD79A7" w:rsidRDefault="00717968" w:rsidP="0068384A">
      <w:pPr>
        <w:jc w:val="both"/>
        <w:rPr>
          <w:rFonts w:ascii="Verdana" w:hAnsi="Verdana"/>
          <w:sz w:val="16"/>
          <w:szCs w:val="20"/>
          <w:lang w:val="uk-UA"/>
        </w:rPr>
      </w:pPr>
      <w:r>
        <w:rPr>
          <w:rFonts w:ascii="Verdana" w:hAnsi="Verdana"/>
          <w:sz w:val="16"/>
          <w:szCs w:val="20"/>
          <w:lang w:val="uk-UA"/>
        </w:rPr>
        <w:t>Юридична адреса прода</w:t>
      </w:r>
      <w:r w:rsidR="0068384A" w:rsidRPr="00FD79A7">
        <w:rPr>
          <w:rFonts w:ascii="Verdana" w:hAnsi="Verdana"/>
          <w:sz w:val="16"/>
          <w:szCs w:val="20"/>
          <w:lang w:val="uk-UA"/>
        </w:rPr>
        <w:t xml:space="preserve">вця____________________________________________________________________________ </w:t>
      </w:r>
    </w:p>
    <w:p w:rsidR="0068384A" w:rsidRPr="00FD79A7" w:rsidRDefault="0068384A" w:rsidP="0068384A">
      <w:pPr>
        <w:jc w:val="both"/>
        <w:rPr>
          <w:rFonts w:ascii="Verdana" w:hAnsi="Verdana"/>
          <w:sz w:val="16"/>
          <w:szCs w:val="20"/>
          <w:lang w:val="uk-UA"/>
        </w:rPr>
      </w:pPr>
      <w:r w:rsidRPr="00FD79A7">
        <w:rPr>
          <w:rFonts w:ascii="Verdana" w:hAnsi="Verdana"/>
          <w:sz w:val="16"/>
          <w:szCs w:val="20"/>
          <w:lang w:val="uk-UA"/>
        </w:rPr>
        <w:t xml:space="preserve">Дата продажу________________________________________________________________________________________ </w:t>
      </w:r>
    </w:p>
    <w:p w:rsidR="0068384A" w:rsidRPr="00FD79A7" w:rsidRDefault="0068384A" w:rsidP="0068384A">
      <w:pPr>
        <w:jc w:val="both"/>
        <w:rPr>
          <w:rFonts w:ascii="Verdana" w:hAnsi="Verdana"/>
          <w:sz w:val="16"/>
          <w:szCs w:val="20"/>
          <w:lang w:val="uk-UA"/>
        </w:rPr>
      </w:pPr>
      <w:r w:rsidRPr="00FD79A7">
        <w:rPr>
          <w:rFonts w:ascii="Verdana" w:hAnsi="Verdana"/>
          <w:sz w:val="16"/>
          <w:szCs w:val="20"/>
          <w:lang w:val="uk-UA"/>
        </w:rPr>
        <w:t>ПІБ відповідальної особи продавця __________________________________________ Підпис______________________</w:t>
      </w:r>
    </w:p>
    <w:p w:rsidR="00BC0774" w:rsidRPr="00FD79A7" w:rsidRDefault="00BC0774" w:rsidP="0068384A">
      <w:pPr>
        <w:jc w:val="both"/>
        <w:rPr>
          <w:rFonts w:ascii="Verdana" w:hAnsi="Verdana"/>
          <w:sz w:val="16"/>
          <w:szCs w:val="20"/>
          <w:lang w:val="uk-UA"/>
        </w:rPr>
      </w:pPr>
    </w:p>
    <w:p w:rsidR="00BC0774" w:rsidRPr="00FD79A7" w:rsidRDefault="00BC0774" w:rsidP="0068384A">
      <w:pPr>
        <w:jc w:val="both"/>
        <w:rPr>
          <w:rFonts w:ascii="Verdana" w:hAnsi="Verdana"/>
          <w:sz w:val="16"/>
          <w:szCs w:val="20"/>
          <w:lang w:val="uk-UA"/>
        </w:rPr>
      </w:pP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t>М.П.</w:t>
      </w:r>
    </w:p>
    <w:p w:rsidR="0068384A" w:rsidRPr="00FD79A7" w:rsidRDefault="0068384A" w:rsidP="0068384A">
      <w:pPr>
        <w:jc w:val="both"/>
        <w:rPr>
          <w:rFonts w:ascii="Verdana" w:hAnsi="Verdana"/>
          <w:sz w:val="16"/>
          <w:szCs w:val="20"/>
          <w:lang w:val="uk-UA"/>
        </w:rPr>
      </w:pPr>
      <w:r w:rsidRPr="00FD79A7">
        <w:rPr>
          <w:rFonts w:ascii="Verdana" w:hAnsi="Verdana"/>
          <w:sz w:val="16"/>
          <w:szCs w:val="20"/>
          <w:lang w:val="uk-UA"/>
        </w:rPr>
        <w:br w:type="page"/>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lastRenderedPageBreak/>
        <w:t>Заповнює виконавець</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Виконавець______________________________________________________________________________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Юридична адреса_________________________________________________________________________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Дата взяття товару на гарантійний облік______________________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Номер за яким товар взято на ГО ___________________________ </w:t>
      </w:r>
    </w:p>
    <w:p w:rsidR="0068384A" w:rsidRPr="00FD79A7" w:rsidRDefault="0068384A" w:rsidP="0068384A">
      <w:pPr>
        <w:jc w:val="both"/>
        <w:rPr>
          <w:rFonts w:ascii="Verdana" w:hAnsi="Verdana"/>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204"/>
        <w:gridCol w:w="1843"/>
        <w:gridCol w:w="1559"/>
        <w:gridCol w:w="1807"/>
      </w:tblGrid>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Причина ремонту</w:t>
            </w:r>
          </w:p>
        </w:tc>
        <w:tc>
          <w:tcPr>
            <w:tcW w:w="3204"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Назва комплектуючого виробу, складової частини</w:t>
            </w:r>
          </w:p>
        </w:tc>
        <w:tc>
          <w:tcPr>
            <w:tcW w:w="1843"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Дата проведення ремонту</w:t>
            </w:r>
          </w:p>
        </w:tc>
        <w:tc>
          <w:tcPr>
            <w:tcW w:w="1559"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Підпис виконавця</w:t>
            </w:r>
          </w:p>
        </w:tc>
        <w:tc>
          <w:tcPr>
            <w:tcW w:w="18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 пломби</w:t>
            </w: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bl>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ПІБ виконавця ________________________________________________ Підпис ____________________ </w:t>
      </w:r>
    </w:p>
    <w:p w:rsidR="0068384A" w:rsidRPr="00FD79A7" w:rsidRDefault="0068384A" w:rsidP="0068384A">
      <w:pPr>
        <w:ind w:left="7788" w:firstLine="708"/>
        <w:jc w:val="both"/>
        <w:rPr>
          <w:rFonts w:ascii="Verdana" w:hAnsi="Verdana"/>
          <w:sz w:val="20"/>
          <w:szCs w:val="28"/>
          <w:lang w:val="uk-UA"/>
        </w:rPr>
      </w:pPr>
      <w:r w:rsidRPr="00FD79A7">
        <w:rPr>
          <w:rFonts w:ascii="Verdana" w:hAnsi="Verdana"/>
          <w:sz w:val="20"/>
          <w:szCs w:val="28"/>
          <w:lang w:val="uk-UA"/>
        </w:rPr>
        <w:t>МП</w:t>
      </w:r>
    </w:p>
    <w:p w:rsidR="0068384A" w:rsidRPr="00FD79A7" w:rsidRDefault="0068384A" w:rsidP="0068384A">
      <w:pPr>
        <w:jc w:val="both"/>
        <w:rPr>
          <w:rFonts w:ascii="Verdana" w:hAnsi="Verdana"/>
          <w:sz w:val="2"/>
          <w:szCs w:val="20"/>
          <w:lang w:val="uk-UA"/>
        </w:rPr>
      </w:pP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Підпис споживача, що підтверджує виконання робіт з гарантійного ремонту ______________________ </w:t>
      </w: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Дата __________________           </w:t>
      </w:r>
    </w:p>
    <w:p w:rsidR="0068384A" w:rsidRPr="00FD79A7" w:rsidRDefault="0068384A" w:rsidP="0068384A">
      <w:pPr>
        <w:jc w:val="both"/>
        <w:rPr>
          <w:rFonts w:ascii="Verdana" w:hAnsi="Verdana"/>
          <w:sz w:val="8"/>
          <w:szCs w:val="20"/>
          <w:lang w:val="uk-UA"/>
        </w:rPr>
      </w:pPr>
    </w:p>
    <w:p w:rsidR="0068384A" w:rsidRPr="00FD79A7" w:rsidRDefault="0068384A" w:rsidP="0068384A">
      <w:pPr>
        <w:jc w:val="both"/>
        <w:rPr>
          <w:rFonts w:ascii="Verdana" w:hAnsi="Verdana"/>
          <w:sz w:val="16"/>
          <w:szCs w:val="20"/>
          <w:lang w:val="uk-UA"/>
        </w:rPr>
      </w:pPr>
      <w:r w:rsidRPr="00FD79A7">
        <w:rPr>
          <w:rFonts w:ascii="Verdana" w:hAnsi="Verdana"/>
          <w:noProof/>
          <w:sz w:val="16"/>
          <w:szCs w:val="20"/>
          <w:lang w:eastAsia="ru-RU"/>
        </w:rPr>
        <w:drawing>
          <wp:inline distT="0" distB="0" distL="0" distR="0">
            <wp:extent cx="6471920" cy="225425"/>
            <wp:effectExtent l="19050" t="0" r="508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srcRect/>
                    <a:stretch>
                      <a:fillRect/>
                    </a:stretch>
                  </pic:blipFill>
                  <pic:spPr bwMode="auto">
                    <a:xfrm>
                      <a:off x="0" y="0"/>
                      <a:ext cx="6471920" cy="225425"/>
                    </a:xfrm>
                    <a:prstGeom prst="rect">
                      <a:avLst/>
                    </a:prstGeom>
                    <a:noFill/>
                    <a:ln w="9525">
                      <a:noFill/>
                      <a:miter lim="800000"/>
                      <a:headEnd/>
                      <a:tailEnd/>
                    </a:ln>
                  </pic:spPr>
                </pic:pic>
              </a:graphicData>
            </a:graphic>
          </wp:inline>
        </w:drawing>
      </w:r>
    </w:p>
    <w:p w:rsidR="0068384A" w:rsidRPr="00FD79A7" w:rsidRDefault="0068384A" w:rsidP="0068384A">
      <w:pPr>
        <w:contextualSpacing/>
        <w:jc w:val="both"/>
        <w:rPr>
          <w:b/>
          <w:sz w:val="18"/>
          <w:lang w:val="uk-UA"/>
        </w:rPr>
      </w:pPr>
      <w:r w:rsidRPr="00FD79A7">
        <w:rPr>
          <w:b/>
          <w:sz w:val="18"/>
          <w:lang w:val="uk-UA"/>
        </w:rPr>
        <w:t>ВІДРИВНИЙ ТАЛОН</w:t>
      </w:r>
    </w:p>
    <w:p w:rsidR="0068384A" w:rsidRPr="00FD79A7" w:rsidRDefault="0068384A" w:rsidP="0068384A">
      <w:pPr>
        <w:contextualSpacing/>
        <w:jc w:val="both"/>
        <w:rPr>
          <w:sz w:val="18"/>
          <w:lang w:val="uk-UA"/>
        </w:rPr>
      </w:pPr>
      <w:r w:rsidRPr="00FD79A7">
        <w:rPr>
          <w:sz w:val="18"/>
          <w:lang w:val="uk-UA"/>
        </w:rPr>
        <w:t xml:space="preserve">на гарантійний ремонт </w:t>
      </w:r>
    </w:p>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Виконавець______________________________________________________________________________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Юридична адреса_________________________________________________________________________ </w:t>
      </w:r>
    </w:p>
    <w:p w:rsidR="0068384A" w:rsidRPr="00FD79A7" w:rsidRDefault="0068384A" w:rsidP="0068384A">
      <w:pPr>
        <w:jc w:val="both"/>
        <w:rPr>
          <w:rFonts w:ascii="Verdana" w:hAnsi="Verdana"/>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204"/>
        <w:gridCol w:w="1843"/>
        <w:gridCol w:w="1559"/>
        <w:gridCol w:w="1807"/>
      </w:tblGrid>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Причина ремонту</w:t>
            </w:r>
          </w:p>
        </w:tc>
        <w:tc>
          <w:tcPr>
            <w:tcW w:w="3204"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Назва комплектуючого виробу, складової частини</w:t>
            </w:r>
          </w:p>
        </w:tc>
        <w:tc>
          <w:tcPr>
            <w:tcW w:w="1843"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Дата проведення ремонту</w:t>
            </w:r>
          </w:p>
        </w:tc>
        <w:tc>
          <w:tcPr>
            <w:tcW w:w="1559"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Підпис виконавця</w:t>
            </w:r>
          </w:p>
        </w:tc>
        <w:tc>
          <w:tcPr>
            <w:tcW w:w="18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 пломби</w:t>
            </w: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bl>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Вилучено _________________ ПІБ виконавця ____________________________Підпис ________________ </w:t>
      </w:r>
    </w:p>
    <w:p w:rsidR="0068384A" w:rsidRPr="00FD79A7" w:rsidRDefault="0068384A" w:rsidP="0068384A">
      <w:pPr>
        <w:ind w:left="8496" w:firstLine="708"/>
        <w:jc w:val="both"/>
        <w:rPr>
          <w:rFonts w:ascii="Verdana" w:hAnsi="Verdana"/>
          <w:sz w:val="18"/>
          <w:szCs w:val="28"/>
          <w:lang w:val="uk-UA"/>
        </w:rPr>
      </w:pPr>
      <w:r w:rsidRPr="00FD79A7">
        <w:rPr>
          <w:rFonts w:ascii="Verdana" w:hAnsi="Verdana"/>
          <w:sz w:val="18"/>
          <w:szCs w:val="28"/>
          <w:lang w:val="uk-UA"/>
        </w:rPr>
        <w:t xml:space="preserve">МП </w:t>
      </w:r>
    </w:p>
    <w:p w:rsidR="0068384A" w:rsidRPr="00FD79A7" w:rsidRDefault="0068384A" w:rsidP="0068384A">
      <w:pPr>
        <w:jc w:val="both"/>
        <w:rPr>
          <w:rFonts w:ascii="Verdana" w:hAnsi="Verdana"/>
          <w:sz w:val="2"/>
          <w:szCs w:val="20"/>
          <w:lang w:val="uk-UA"/>
        </w:rPr>
      </w:pP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Підпис споживача, що підтверджує виконання робіт з гарантійного ремонту ______________________ </w:t>
      </w:r>
    </w:p>
    <w:p w:rsidR="0068384A" w:rsidRPr="00FD79A7" w:rsidRDefault="0068384A" w:rsidP="0068384A">
      <w:pPr>
        <w:rPr>
          <w:rFonts w:ascii="Verdana" w:hAnsi="Verdana"/>
          <w:sz w:val="18"/>
          <w:szCs w:val="28"/>
          <w:lang w:val="uk-UA"/>
        </w:rPr>
      </w:pPr>
      <w:r w:rsidRPr="00FD79A7">
        <w:rPr>
          <w:rFonts w:ascii="Verdana" w:hAnsi="Verdana"/>
          <w:sz w:val="18"/>
          <w:szCs w:val="20"/>
          <w:lang w:val="uk-UA"/>
        </w:rPr>
        <w:t>Дата __________________</w:t>
      </w:r>
      <w:r w:rsidRPr="00FD79A7">
        <w:rPr>
          <w:rFonts w:ascii="Verdana" w:hAnsi="Verdana"/>
          <w:sz w:val="18"/>
          <w:szCs w:val="20"/>
          <w:lang w:val="uk-UA"/>
        </w:rPr>
        <w:br w:type="page"/>
      </w:r>
    </w:p>
    <w:p w:rsidR="0068384A" w:rsidRPr="00FD79A7" w:rsidRDefault="0068384A" w:rsidP="0068384A">
      <w:pPr>
        <w:jc w:val="right"/>
        <w:rPr>
          <w:rFonts w:ascii="Verdana" w:hAnsi="Verdana"/>
          <w:sz w:val="18"/>
          <w:szCs w:val="28"/>
          <w:lang w:val="uk-UA"/>
        </w:rPr>
      </w:pPr>
    </w:p>
    <w:p w:rsidR="00EA6B49" w:rsidRPr="00EA6B49" w:rsidRDefault="00EA6B49" w:rsidP="00EA6B49">
      <w:pPr>
        <w:contextualSpacing/>
        <w:jc w:val="both"/>
        <w:rPr>
          <w:rFonts w:ascii="Verdana" w:hAnsi="Verdana"/>
          <w:i/>
          <w:sz w:val="16"/>
          <w:szCs w:val="18"/>
          <w:lang w:val="uk-UA"/>
        </w:rPr>
      </w:pPr>
      <w:r w:rsidRPr="00EA6B49">
        <w:rPr>
          <w:rFonts w:ascii="Verdana" w:hAnsi="Verdana"/>
          <w:sz w:val="18"/>
          <w:szCs w:val="20"/>
          <w:lang w:val="uk-UA"/>
        </w:rPr>
        <w:t xml:space="preserve">Виготовлено: </w:t>
      </w:r>
      <w:r w:rsidRPr="00EA6B49">
        <w:rPr>
          <w:rFonts w:ascii="Verdana" w:hAnsi="Verdana"/>
          <w:i/>
          <w:sz w:val="16"/>
          <w:szCs w:val="18"/>
          <w:lang w:val="uk-UA"/>
        </w:rPr>
        <w:t xml:space="preserve">ТОВ «Торгова Компанія «ОПТІМ» Україна, 03680 м. Київ, вул. Пшенична 9. </w:t>
      </w:r>
    </w:p>
    <w:p w:rsidR="00BC0774" w:rsidRPr="00FD79A7" w:rsidRDefault="00BC0774" w:rsidP="00BC0774">
      <w:pPr>
        <w:contextualSpacing/>
        <w:jc w:val="both"/>
        <w:rPr>
          <w:rFonts w:ascii="Verdana" w:hAnsi="Verdana"/>
          <w:sz w:val="18"/>
          <w:szCs w:val="20"/>
          <w:lang w:val="uk-UA"/>
        </w:rPr>
      </w:pPr>
    </w:p>
    <w:p w:rsidR="00BC0774" w:rsidRPr="00FD79A7" w:rsidRDefault="00BC0774" w:rsidP="00BC0774">
      <w:pPr>
        <w:contextualSpacing/>
        <w:jc w:val="both"/>
        <w:rPr>
          <w:rFonts w:ascii="Verdana" w:hAnsi="Verdana"/>
          <w:sz w:val="18"/>
          <w:szCs w:val="20"/>
          <w:lang w:val="uk-UA"/>
        </w:rPr>
      </w:pPr>
    </w:p>
    <w:p w:rsidR="00BC0774" w:rsidRPr="00FD79A7" w:rsidRDefault="00BC0774" w:rsidP="00BC0774">
      <w:pPr>
        <w:contextualSpacing/>
        <w:jc w:val="both"/>
        <w:rPr>
          <w:rFonts w:ascii="Verdana" w:hAnsi="Verdana"/>
          <w:sz w:val="18"/>
          <w:szCs w:val="20"/>
          <w:lang w:val="uk-UA"/>
        </w:rPr>
      </w:pPr>
      <w:r w:rsidRPr="00FD79A7">
        <w:rPr>
          <w:rFonts w:ascii="Verdana" w:hAnsi="Verdana"/>
          <w:sz w:val="18"/>
          <w:szCs w:val="20"/>
          <w:lang w:val="uk-UA"/>
        </w:rPr>
        <w:t>Ідентифікаційний код продавця згідно ЄДРПОУ__________________________</w:t>
      </w:r>
    </w:p>
    <w:p w:rsidR="00BC0774" w:rsidRPr="00FD79A7" w:rsidRDefault="00BC0774" w:rsidP="00BC0774">
      <w:pPr>
        <w:contextualSpacing/>
        <w:jc w:val="both"/>
        <w:rPr>
          <w:rFonts w:ascii="Verdana" w:hAnsi="Verdana"/>
          <w:sz w:val="18"/>
          <w:szCs w:val="20"/>
          <w:lang w:val="uk-UA"/>
        </w:rPr>
      </w:pPr>
    </w:p>
    <w:p w:rsidR="00BC0774" w:rsidRPr="00FD79A7" w:rsidRDefault="00BC0774" w:rsidP="00BC0774">
      <w:pPr>
        <w:contextualSpacing/>
        <w:jc w:val="both"/>
        <w:rPr>
          <w:rFonts w:ascii="Verdana" w:hAnsi="Verdana"/>
          <w:i/>
          <w:sz w:val="18"/>
          <w:szCs w:val="20"/>
          <w:lang w:val="uk-UA"/>
        </w:rPr>
      </w:pPr>
      <w:r w:rsidRPr="00FD79A7">
        <w:rPr>
          <w:rFonts w:ascii="Verdana" w:hAnsi="Verdana"/>
          <w:i/>
          <w:sz w:val="18"/>
          <w:szCs w:val="20"/>
          <w:lang w:val="uk-UA"/>
        </w:rPr>
        <w:t>№____________</w:t>
      </w:r>
    </w:p>
    <w:p w:rsidR="00BC0774" w:rsidRPr="00FD79A7" w:rsidRDefault="00BC0774" w:rsidP="00BC0774">
      <w:pPr>
        <w:jc w:val="both"/>
        <w:rPr>
          <w:sz w:val="24"/>
          <w:lang w:val="uk-UA"/>
        </w:rPr>
      </w:pPr>
    </w:p>
    <w:p w:rsidR="00BC0774" w:rsidRPr="00FD79A7" w:rsidRDefault="00BC0774" w:rsidP="00BC0774">
      <w:pPr>
        <w:jc w:val="both"/>
        <w:rPr>
          <w:lang w:val="uk-UA"/>
        </w:rPr>
      </w:pPr>
    </w:p>
    <w:p w:rsidR="00BC0774" w:rsidRPr="00FD79A7" w:rsidRDefault="00BC0774" w:rsidP="00BC0774">
      <w:pPr>
        <w:jc w:val="both"/>
        <w:rPr>
          <w:lang w:val="uk-UA"/>
        </w:rPr>
      </w:pPr>
      <w:r w:rsidRPr="00FD79A7">
        <w:rPr>
          <w:lang w:val="uk-UA"/>
        </w:rPr>
        <w:t xml:space="preserve"> </w:t>
      </w:r>
    </w:p>
    <w:p w:rsidR="00BC0774" w:rsidRPr="00FD79A7" w:rsidRDefault="00BC0774" w:rsidP="00BC0774">
      <w:pPr>
        <w:jc w:val="both"/>
        <w:rPr>
          <w:lang w:val="uk-UA"/>
        </w:rPr>
      </w:pPr>
      <w:r w:rsidRPr="00FD79A7">
        <w:rPr>
          <w:lang w:val="uk-UA"/>
        </w:rPr>
        <w:t xml:space="preserve">  </w:t>
      </w:r>
    </w:p>
    <w:p w:rsidR="00BC0774" w:rsidRPr="00FD79A7" w:rsidRDefault="00BC0774" w:rsidP="00BC0774">
      <w:pPr>
        <w:jc w:val="both"/>
        <w:rPr>
          <w:lang w:val="uk-UA"/>
        </w:rPr>
      </w:pPr>
      <w:r w:rsidRPr="00FD79A7">
        <w:rPr>
          <w:lang w:val="uk-UA"/>
        </w:rPr>
        <w:t xml:space="preserve"> </w:t>
      </w:r>
    </w:p>
    <w:p w:rsidR="00BC0774" w:rsidRPr="00FD79A7" w:rsidRDefault="00BC0774" w:rsidP="00BC0774">
      <w:pPr>
        <w:jc w:val="both"/>
        <w:rPr>
          <w:lang w:val="uk-UA"/>
        </w:rPr>
      </w:pPr>
    </w:p>
    <w:p w:rsidR="00BC0774" w:rsidRPr="00E25A66" w:rsidRDefault="00BC0774" w:rsidP="00BC0774">
      <w:pPr>
        <w:jc w:val="both"/>
      </w:pPr>
    </w:p>
    <w:p w:rsidR="0093423F" w:rsidRPr="00E25A66" w:rsidRDefault="0093423F" w:rsidP="00BC0774">
      <w:pPr>
        <w:jc w:val="both"/>
        <w:rPr>
          <w:sz w:val="6"/>
        </w:rPr>
      </w:pPr>
    </w:p>
    <w:p w:rsidR="00BC0774" w:rsidRPr="00FD79A7" w:rsidRDefault="00BC0774" w:rsidP="00BC0774">
      <w:pPr>
        <w:jc w:val="both"/>
        <w:rPr>
          <w:lang w:val="uk-UA"/>
        </w:rPr>
      </w:pPr>
    </w:p>
    <w:p w:rsidR="00BC0774" w:rsidRPr="00FD79A7" w:rsidRDefault="00BC0774" w:rsidP="00BC0774">
      <w:pPr>
        <w:jc w:val="both"/>
        <w:rPr>
          <w:sz w:val="32"/>
          <w:lang w:val="uk-UA"/>
        </w:rPr>
      </w:pPr>
    </w:p>
    <w:p w:rsidR="00BC0774" w:rsidRPr="00FD79A7" w:rsidRDefault="00BC0774" w:rsidP="00BC0774">
      <w:pPr>
        <w:jc w:val="both"/>
        <w:rPr>
          <w:b/>
          <w:lang w:val="uk-UA"/>
        </w:rPr>
      </w:pPr>
      <w:r w:rsidRPr="00FD79A7">
        <w:rPr>
          <w:noProof/>
          <w:lang w:eastAsia="ru-RU"/>
        </w:rPr>
        <w:drawing>
          <wp:inline distT="0" distB="0" distL="0" distR="0">
            <wp:extent cx="6471920" cy="225425"/>
            <wp:effectExtent l="19050" t="0" r="5080" b="0"/>
            <wp:docPr id="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srcRect/>
                    <a:stretch>
                      <a:fillRect/>
                    </a:stretch>
                  </pic:blipFill>
                  <pic:spPr bwMode="auto">
                    <a:xfrm>
                      <a:off x="0" y="0"/>
                      <a:ext cx="6471920" cy="225425"/>
                    </a:xfrm>
                    <a:prstGeom prst="rect">
                      <a:avLst/>
                    </a:prstGeom>
                    <a:noFill/>
                    <a:ln w="9525">
                      <a:noFill/>
                      <a:miter lim="800000"/>
                      <a:headEnd/>
                      <a:tailEnd/>
                    </a:ln>
                  </pic:spPr>
                </pic:pic>
              </a:graphicData>
            </a:graphic>
          </wp:inline>
        </w:drawing>
      </w:r>
      <w:r w:rsidRPr="00FD79A7">
        <w:rPr>
          <w:b/>
          <w:lang w:val="uk-UA"/>
        </w:rPr>
        <w:t>ВІДРИВНИЙ ТАЛОН</w:t>
      </w:r>
    </w:p>
    <w:p w:rsidR="00BC0774" w:rsidRPr="00FD79A7" w:rsidRDefault="00BC0774" w:rsidP="00BC0774">
      <w:pPr>
        <w:jc w:val="both"/>
        <w:rPr>
          <w:lang w:val="uk-UA"/>
        </w:rPr>
      </w:pPr>
      <w:r w:rsidRPr="00FD79A7">
        <w:rPr>
          <w:lang w:val="uk-UA"/>
        </w:rPr>
        <w:t xml:space="preserve">на гарантійний ремонт </w:t>
      </w:r>
    </w:p>
    <w:p w:rsidR="00BC0774" w:rsidRPr="00FD79A7" w:rsidRDefault="00BC0774" w:rsidP="00BC0774">
      <w:pPr>
        <w:jc w:val="both"/>
        <w:rPr>
          <w:lang w:val="uk-UA"/>
        </w:rPr>
      </w:pPr>
      <w:r w:rsidRPr="00FD79A7">
        <w:rPr>
          <w:lang w:val="uk-UA"/>
        </w:rPr>
        <w:t>Заповнює продавець</w:t>
      </w:r>
    </w:p>
    <w:p w:rsidR="00BC0774" w:rsidRPr="00FD79A7" w:rsidRDefault="00BC0774" w:rsidP="00BC0774">
      <w:pPr>
        <w:jc w:val="both"/>
        <w:rPr>
          <w:lang w:val="uk-UA"/>
        </w:rPr>
      </w:pPr>
    </w:p>
    <w:p w:rsidR="00BC0774" w:rsidRPr="00FD79A7" w:rsidRDefault="00BC0774" w:rsidP="00BC0774">
      <w:pPr>
        <w:contextualSpacing/>
        <w:jc w:val="both"/>
        <w:rPr>
          <w:rFonts w:ascii="Verdana" w:hAnsi="Verdana"/>
          <w:sz w:val="16"/>
          <w:szCs w:val="20"/>
          <w:lang w:val="uk-UA"/>
        </w:rPr>
      </w:pPr>
      <w:r w:rsidRPr="00FD79A7">
        <w:rPr>
          <w:rFonts w:ascii="Verdana" w:hAnsi="Verdana"/>
          <w:sz w:val="16"/>
          <w:szCs w:val="20"/>
          <w:lang w:val="uk-UA"/>
        </w:rPr>
        <w:t xml:space="preserve">Найменування товару згідно з нормативним документом, марка: </w:t>
      </w:r>
    </w:p>
    <w:p w:rsidR="00BC0774" w:rsidRPr="00FD79A7" w:rsidRDefault="00BC0774" w:rsidP="00BC0774">
      <w:pPr>
        <w:contextualSpacing/>
        <w:jc w:val="both"/>
        <w:rPr>
          <w:rFonts w:ascii="Verdana" w:hAnsi="Verdana"/>
          <w:b/>
          <w:i/>
          <w:sz w:val="16"/>
          <w:szCs w:val="18"/>
          <w:lang w:val="uk-UA"/>
        </w:rPr>
      </w:pPr>
    </w:p>
    <w:p w:rsidR="00BC0774" w:rsidRPr="00FD79A7" w:rsidRDefault="00BC0774" w:rsidP="00BC0774">
      <w:pPr>
        <w:contextualSpacing/>
        <w:jc w:val="both"/>
        <w:rPr>
          <w:rFonts w:ascii="Verdana" w:hAnsi="Verdana"/>
          <w:b/>
          <w:i/>
          <w:sz w:val="16"/>
          <w:szCs w:val="18"/>
          <w:lang w:val="uk-UA"/>
        </w:rPr>
      </w:pPr>
      <w:r w:rsidRPr="00FD79A7">
        <w:rPr>
          <w:rFonts w:ascii="Verdana" w:hAnsi="Verdana"/>
          <w:b/>
          <w:i/>
          <w:sz w:val="16"/>
          <w:szCs w:val="18"/>
          <w:lang w:val="uk-UA"/>
        </w:rPr>
        <w:t>Пелетний пальник  «RODA» модель: ____________________________________________________________</w:t>
      </w:r>
    </w:p>
    <w:p w:rsidR="00BC0774" w:rsidRPr="00FD79A7" w:rsidRDefault="00BC0774" w:rsidP="00BC0774">
      <w:pPr>
        <w:contextualSpacing/>
        <w:jc w:val="both"/>
        <w:rPr>
          <w:rFonts w:ascii="Verdana" w:hAnsi="Verdana"/>
          <w:sz w:val="16"/>
          <w:szCs w:val="20"/>
          <w:lang w:val="uk-UA"/>
        </w:rPr>
      </w:pP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 xml:space="preserve">Заводський номер____________________________________________ Дата Виготовлення________________________ </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 xml:space="preserve">Продавець__________________________________________________________________________________________ </w:t>
      </w:r>
    </w:p>
    <w:p w:rsidR="00BC0774" w:rsidRPr="00FD79A7" w:rsidRDefault="00717968" w:rsidP="00BC0774">
      <w:pPr>
        <w:jc w:val="both"/>
        <w:rPr>
          <w:rFonts w:ascii="Verdana" w:hAnsi="Verdana"/>
          <w:sz w:val="16"/>
          <w:szCs w:val="20"/>
          <w:lang w:val="uk-UA"/>
        </w:rPr>
      </w:pPr>
      <w:r>
        <w:rPr>
          <w:rFonts w:ascii="Verdana" w:hAnsi="Verdana"/>
          <w:sz w:val="16"/>
          <w:szCs w:val="20"/>
          <w:lang w:val="uk-UA"/>
        </w:rPr>
        <w:t>Юридична адреса прода</w:t>
      </w:r>
      <w:r w:rsidR="00BC0774" w:rsidRPr="00FD79A7">
        <w:rPr>
          <w:rFonts w:ascii="Verdana" w:hAnsi="Verdana"/>
          <w:sz w:val="16"/>
          <w:szCs w:val="20"/>
          <w:lang w:val="uk-UA"/>
        </w:rPr>
        <w:t xml:space="preserve">вця____________________________________________________________________________ </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 xml:space="preserve">Дата продажу________________________________________________________________________________________ </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ПІБ відповідальної особи продавця __________________________________________ Підпис______________________</w:t>
      </w:r>
    </w:p>
    <w:p w:rsidR="00BC0774" w:rsidRPr="00FD79A7" w:rsidRDefault="00BC0774" w:rsidP="00BC0774">
      <w:pPr>
        <w:jc w:val="both"/>
        <w:rPr>
          <w:rFonts w:ascii="Verdana" w:hAnsi="Verdana"/>
          <w:sz w:val="16"/>
          <w:szCs w:val="20"/>
          <w:lang w:val="uk-UA"/>
        </w:rPr>
      </w:pP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t>М.П.</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br w:type="page"/>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lastRenderedPageBreak/>
        <w:t>Заповнює виконавець</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Виконавець______________________________________________________________________________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Юридична адреса_________________________________________________________________________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Дата взяття товару на гарантійний облік______________________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Номер за яким товар взято на ГО ___________________________ </w:t>
      </w:r>
    </w:p>
    <w:p w:rsidR="0068384A" w:rsidRPr="00FD79A7" w:rsidRDefault="0068384A" w:rsidP="0068384A">
      <w:pPr>
        <w:jc w:val="both"/>
        <w:rPr>
          <w:rFonts w:ascii="Verdana" w:hAnsi="Verdana"/>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204"/>
        <w:gridCol w:w="1843"/>
        <w:gridCol w:w="1559"/>
        <w:gridCol w:w="1807"/>
      </w:tblGrid>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Причина ремонту</w:t>
            </w:r>
          </w:p>
        </w:tc>
        <w:tc>
          <w:tcPr>
            <w:tcW w:w="3204"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Назва комплектуючого виробу, складової частини</w:t>
            </w:r>
          </w:p>
        </w:tc>
        <w:tc>
          <w:tcPr>
            <w:tcW w:w="1843"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Дата проведення ремонту</w:t>
            </w:r>
          </w:p>
        </w:tc>
        <w:tc>
          <w:tcPr>
            <w:tcW w:w="1559"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Підпис виконавця</w:t>
            </w:r>
          </w:p>
        </w:tc>
        <w:tc>
          <w:tcPr>
            <w:tcW w:w="18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 пломби</w:t>
            </w: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bl>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ПІБ виконавця ________________________________________________ Підпис ____________________ </w:t>
      </w:r>
    </w:p>
    <w:p w:rsidR="0068384A" w:rsidRPr="00FD79A7" w:rsidRDefault="0068384A" w:rsidP="0068384A">
      <w:pPr>
        <w:ind w:left="7788" w:firstLine="708"/>
        <w:jc w:val="both"/>
        <w:rPr>
          <w:rFonts w:ascii="Verdana" w:hAnsi="Verdana"/>
          <w:sz w:val="20"/>
          <w:szCs w:val="28"/>
          <w:lang w:val="uk-UA"/>
        </w:rPr>
      </w:pPr>
      <w:r w:rsidRPr="00FD79A7">
        <w:rPr>
          <w:rFonts w:ascii="Verdana" w:hAnsi="Verdana"/>
          <w:sz w:val="20"/>
          <w:szCs w:val="28"/>
          <w:lang w:val="uk-UA"/>
        </w:rPr>
        <w:t>МП</w:t>
      </w:r>
    </w:p>
    <w:p w:rsidR="0068384A" w:rsidRPr="00FD79A7" w:rsidRDefault="0068384A" w:rsidP="0068384A">
      <w:pPr>
        <w:jc w:val="both"/>
        <w:rPr>
          <w:rFonts w:ascii="Verdana" w:hAnsi="Verdana"/>
          <w:sz w:val="2"/>
          <w:szCs w:val="20"/>
          <w:lang w:val="uk-UA"/>
        </w:rPr>
      </w:pP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Підпис споживача, що підтверджує виконання робіт з гарантійного ремонту ______________________ </w:t>
      </w: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Дата __________________           </w:t>
      </w:r>
    </w:p>
    <w:p w:rsidR="0068384A" w:rsidRPr="00FD79A7" w:rsidRDefault="0068384A" w:rsidP="0068384A">
      <w:pPr>
        <w:jc w:val="both"/>
        <w:rPr>
          <w:rFonts w:ascii="Verdana" w:hAnsi="Verdana"/>
          <w:sz w:val="8"/>
          <w:szCs w:val="20"/>
          <w:lang w:val="uk-UA"/>
        </w:rPr>
      </w:pPr>
    </w:p>
    <w:p w:rsidR="0068384A" w:rsidRPr="00FD79A7" w:rsidRDefault="0068384A" w:rsidP="0068384A">
      <w:pPr>
        <w:jc w:val="both"/>
        <w:rPr>
          <w:rFonts w:ascii="Verdana" w:hAnsi="Verdana"/>
          <w:sz w:val="16"/>
          <w:szCs w:val="20"/>
          <w:lang w:val="uk-UA"/>
        </w:rPr>
      </w:pPr>
      <w:r w:rsidRPr="00FD79A7">
        <w:rPr>
          <w:rFonts w:ascii="Verdana" w:hAnsi="Verdana"/>
          <w:noProof/>
          <w:sz w:val="16"/>
          <w:szCs w:val="20"/>
          <w:lang w:eastAsia="ru-RU"/>
        </w:rPr>
        <w:drawing>
          <wp:inline distT="0" distB="0" distL="0" distR="0">
            <wp:extent cx="6471920" cy="225425"/>
            <wp:effectExtent l="19050" t="0" r="508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srcRect/>
                    <a:stretch>
                      <a:fillRect/>
                    </a:stretch>
                  </pic:blipFill>
                  <pic:spPr bwMode="auto">
                    <a:xfrm>
                      <a:off x="0" y="0"/>
                      <a:ext cx="6471920" cy="225425"/>
                    </a:xfrm>
                    <a:prstGeom prst="rect">
                      <a:avLst/>
                    </a:prstGeom>
                    <a:noFill/>
                    <a:ln w="9525">
                      <a:noFill/>
                      <a:miter lim="800000"/>
                      <a:headEnd/>
                      <a:tailEnd/>
                    </a:ln>
                  </pic:spPr>
                </pic:pic>
              </a:graphicData>
            </a:graphic>
          </wp:inline>
        </w:drawing>
      </w:r>
    </w:p>
    <w:p w:rsidR="0068384A" w:rsidRPr="00FD79A7" w:rsidRDefault="0068384A" w:rsidP="0068384A">
      <w:pPr>
        <w:contextualSpacing/>
        <w:jc w:val="both"/>
        <w:rPr>
          <w:b/>
          <w:sz w:val="18"/>
          <w:lang w:val="uk-UA"/>
        </w:rPr>
      </w:pPr>
      <w:r w:rsidRPr="00FD79A7">
        <w:rPr>
          <w:b/>
          <w:sz w:val="18"/>
          <w:lang w:val="uk-UA"/>
        </w:rPr>
        <w:t>ВІДРИВНИЙ ТАЛОН</w:t>
      </w:r>
    </w:p>
    <w:p w:rsidR="0068384A" w:rsidRPr="00FD79A7" w:rsidRDefault="0068384A" w:rsidP="0068384A">
      <w:pPr>
        <w:contextualSpacing/>
        <w:jc w:val="both"/>
        <w:rPr>
          <w:sz w:val="18"/>
          <w:lang w:val="uk-UA"/>
        </w:rPr>
      </w:pPr>
      <w:r w:rsidRPr="00FD79A7">
        <w:rPr>
          <w:sz w:val="18"/>
          <w:lang w:val="uk-UA"/>
        </w:rPr>
        <w:t xml:space="preserve">на гарантійний ремонт </w:t>
      </w:r>
    </w:p>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Виконавець______________________________________________________________________________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Юридична адреса_________________________________________________________________________ </w:t>
      </w:r>
    </w:p>
    <w:p w:rsidR="0068384A" w:rsidRPr="00FD79A7" w:rsidRDefault="0068384A" w:rsidP="0068384A">
      <w:pPr>
        <w:jc w:val="both"/>
        <w:rPr>
          <w:rFonts w:ascii="Verdana" w:hAnsi="Verdana"/>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204"/>
        <w:gridCol w:w="1843"/>
        <w:gridCol w:w="1559"/>
        <w:gridCol w:w="1807"/>
      </w:tblGrid>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Причина ремонту</w:t>
            </w:r>
          </w:p>
        </w:tc>
        <w:tc>
          <w:tcPr>
            <w:tcW w:w="3204"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Назва комплектуючого виробу, складової частини</w:t>
            </w:r>
          </w:p>
        </w:tc>
        <w:tc>
          <w:tcPr>
            <w:tcW w:w="1843"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Дата проведення ремонту</w:t>
            </w:r>
          </w:p>
        </w:tc>
        <w:tc>
          <w:tcPr>
            <w:tcW w:w="1559"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Підпис виконавця</w:t>
            </w:r>
          </w:p>
        </w:tc>
        <w:tc>
          <w:tcPr>
            <w:tcW w:w="18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 пломби</w:t>
            </w: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bl>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Вилучено _________________ ПІБ виконавця ____________________________Підпис ________________ </w:t>
      </w:r>
    </w:p>
    <w:p w:rsidR="0068384A" w:rsidRPr="00FD79A7" w:rsidRDefault="0068384A" w:rsidP="0068384A">
      <w:pPr>
        <w:ind w:left="8496" w:firstLine="708"/>
        <w:jc w:val="both"/>
        <w:rPr>
          <w:rFonts w:ascii="Verdana" w:hAnsi="Verdana"/>
          <w:sz w:val="18"/>
          <w:szCs w:val="28"/>
          <w:lang w:val="uk-UA"/>
        </w:rPr>
      </w:pPr>
      <w:r w:rsidRPr="00FD79A7">
        <w:rPr>
          <w:rFonts w:ascii="Verdana" w:hAnsi="Verdana"/>
          <w:sz w:val="18"/>
          <w:szCs w:val="28"/>
          <w:lang w:val="uk-UA"/>
        </w:rPr>
        <w:t xml:space="preserve">МП </w:t>
      </w:r>
    </w:p>
    <w:p w:rsidR="0068384A" w:rsidRPr="00FD79A7" w:rsidRDefault="0068384A" w:rsidP="0068384A">
      <w:pPr>
        <w:jc w:val="both"/>
        <w:rPr>
          <w:rFonts w:ascii="Verdana" w:hAnsi="Verdana"/>
          <w:sz w:val="2"/>
          <w:szCs w:val="20"/>
          <w:lang w:val="uk-UA"/>
        </w:rPr>
      </w:pP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Підпис споживача, що підтверджує виконання робіт з гарантійного ремонту ______________________ </w:t>
      </w:r>
    </w:p>
    <w:p w:rsidR="0068384A" w:rsidRPr="00FD79A7" w:rsidRDefault="0068384A" w:rsidP="0068384A">
      <w:pPr>
        <w:rPr>
          <w:rFonts w:ascii="Verdana" w:hAnsi="Verdana"/>
          <w:sz w:val="18"/>
          <w:szCs w:val="20"/>
          <w:lang w:val="uk-UA"/>
        </w:rPr>
      </w:pPr>
      <w:r w:rsidRPr="00FD79A7">
        <w:rPr>
          <w:rFonts w:ascii="Verdana" w:hAnsi="Verdana"/>
          <w:sz w:val="18"/>
          <w:szCs w:val="20"/>
          <w:lang w:val="uk-UA"/>
        </w:rPr>
        <w:t>Дата __________________</w:t>
      </w:r>
    </w:p>
    <w:p w:rsidR="0068384A" w:rsidRPr="00FD79A7" w:rsidRDefault="0068384A" w:rsidP="0068384A">
      <w:pPr>
        <w:jc w:val="right"/>
        <w:rPr>
          <w:rFonts w:ascii="Verdana" w:hAnsi="Verdana"/>
          <w:sz w:val="18"/>
          <w:szCs w:val="20"/>
          <w:lang w:val="uk-UA"/>
        </w:rPr>
      </w:pPr>
      <w:r w:rsidRPr="00FD79A7">
        <w:rPr>
          <w:rFonts w:ascii="Verdana" w:hAnsi="Verdana"/>
          <w:sz w:val="18"/>
          <w:szCs w:val="20"/>
          <w:lang w:val="uk-UA"/>
        </w:rPr>
        <w:br w:type="page"/>
      </w:r>
    </w:p>
    <w:p w:rsidR="0068384A" w:rsidRPr="00FD79A7" w:rsidRDefault="0068384A" w:rsidP="0068384A">
      <w:pPr>
        <w:jc w:val="right"/>
        <w:rPr>
          <w:rFonts w:ascii="Verdana" w:hAnsi="Verdana"/>
          <w:sz w:val="18"/>
          <w:szCs w:val="28"/>
          <w:lang w:val="uk-UA"/>
        </w:rPr>
      </w:pPr>
    </w:p>
    <w:p w:rsidR="00EA6B49" w:rsidRPr="00EA6B49" w:rsidRDefault="00EA6B49" w:rsidP="00EA6B49">
      <w:pPr>
        <w:contextualSpacing/>
        <w:jc w:val="both"/>
        <w:rPr>
          <w:rFonts w:ascii="Verdana" w:hAnsi="Verdana"/>
          <w:i/>
          <w:sz w:val="16"/>
          <w:szCs w:val="18"/>
          <w:lang w:val="uk-UA"/>
        </w:rPr>
      </w:pPr>
      <w:r w:rsidRPr="00EA6B49">
        <w:rPr>
          <w:rFonts w:ascii="Verdana" w:hAnsi="Verdana"/>
          <w:sz w:val="18"/>
          <w:szCs w:val="20"/>
          <w:lang w:val="uk-UA"/>
        </w:rPr>
        <w:t xml:space="preserve">Виготовлено: </w:t>
      </w:r>
      <w:r w:rsidRPr="00EA6B49">
        <w:rPr>
          <w:rFonts w:ascii="Verdana" w:hAnsi="Verdana"/>
          <w:i/>
          <w:sz w:val="16"/>
          <w:szCs w:val="18"/>
          <w:lang w:val="uk-UA"/>
        </w:rPr>
        <w:t xml:space="preserve">ТОВ «Торгова Компанія «ОПТІМ» Україна, 03680 м. Київ, вул. Пшенична 9. </w:t>
      </w:r>
    </w:p>
    <w:p w:rsidR="00BC0774" w:rsidRPr="00FD79A7" w:rsidRDefault="00BC0774" w:rsidP="00BC0774">
      <w:pPr>
        <w:contextualSpacing/>
        <w:jc w:val="both"/>
        <w:rPr>
          <w:rFonts w:ascii="Verdana" w:hAnsi="Verdana"/>
          <w:sz w:val="18"/>
          <w:szCs w:val="20"/>
          <w:lang w:val="uk-UA"/>
        </w:rPr>
      </w:pPr>
    </w:p>
    <w:p w:rsidR="00BC0774" w:rsidRPr="00FD79A7" w:rsidRDefault="00BC0774" w:rsidP="00BC0774">
      <w:pPr>
        <w:contextualSpacing/>
        <w:jc w:val="both"/>
        <w:rPr>
          <w:rFonts w:ascii="Verdana" w:hAnsi="Verdana"/>
          <w:sz w:val="18"/>
          <w:szCs w:val="20"/>
          <w:lang w:val="uk-UA"/>
        </w:rPr>
      </w:pPr>
      <w:r w:rsidRPr="00FD79A7">
        <w:rPr>
          <w:rFonts w:ascii="Verdana" w:hAnsi="Verdana"/>
          <w:sz w:val="18"/>
          <w:szCs w:val="20"/>
          <w:lang w:val="uk-UA"/>
        </w:rPr>
        <w:t>Ідентифікаційний код продавця згідно ЄДРПОУ__________________________</w:t>
      </w:r>
    </w:p>
    <w:p w:rsidR="008D2580" w:rsidRDefault="008D2580" w:rsidP="00BC0774">
      <w:pPr>
        <w:contextualSpacing/>
        <w:jc w:val="both"/>
        <w:rPr>
          <w:rFonts w:ascii="Verdana" w:hAnsi="Verdana"/>
          <w:i/>
          <w:sz w:val="18"/>
          <w:szCs w:val="20"/>
          <w:lang w:val="uk-UA"/>
        </w:rPr>
      </w:pPr>
    </w:p>
    <w:p w:rsidR="00BC0774" w:rsidRPr="00FD79A7" w:rsidRDefault="00BC0774" w:rsidP="00BC0774">
      <w:pPr>
        <w:contextualSpacing/>
        <w:jc w:val="both"/>
        <w:rPr>
          <w:rFonts w:ascii="Verdana" w:hAnsi="Verdana"/>
          <w:i/>
          <w:sz w:val="18"/>
          <w:szCs w:val="20"/>
          <w:lang w:val="uk-UA"/>
        </w:rPr>
      </w:pPr>
      <w:r w:rsidRPr="00FD79A7">
        <w:rPr>
          <w:rFonts w:ascii="Verdana" w:hAnsi="Verdana"/>
          <w:i/>
          <w:sz w:val="18"/>
          <w:szCs w:val="20"/>
          <w:lang w:val="uk-UA"/>
        </w:rPr>
        <w:t>№____________</w:t>
      </w:r>
    </w:p>
    <w:p w:rsidR="00BC0774" w:rsidRPr="00FD79A7" w:rsidRDefault="00BC0774" w:rsidP="00BC0774">
      <w:pPr>
        <w:jc w:val="both"/>
        <w:rPr>
          <w:sz w:val="24"/>
          <w:lang w:val="uk-UA"/>
        </w:rPr>
      </w:pPr>
    </w:p>
    <w:p w:rsidR="00BC0774" w:rsidRPr="00FD79A7" w:rsidRDefault="00BC0774" w:rsidP="00BC0774">
      <w:pPr>
        <w:jc w:val="both"/>
        <w:rPr>
          <w:lang w:val="uk-UA"/>
        </w:rPr>
      </w:pPr>
    </w:p>
    <w:p w:rsidR="00BC0774" w:rsidRPr="00FD79A7" w:rsidRDefault="00BC0774" w:rsidP="00BC0774">
      <w:pPr>
        <w:jc w:val="both"/>
        <w:rPr>
          <w:lang w:val="uk-UA"/>
        </w:rPr>
      </w:pPr>
      <w:r w:rsidRPr="00FD79A7">
        <w:rPr>
          <w:lang w:val="uk-UA"/>
        </w:rPr>
        <w:t xml:space="preserve"> </w:t>
      </w:r>
    </w:p>
    <w:p w:rsidR="00BC0774" w:rsidRPr="00FD79A7" w:rsidRDefault="00BC0774" w:rsidP="00BC0774">
      <w:pPr>
        <w:jc w:val="both"/>
        <w:rPr>
          <w:lang w:val="uk-UA"/>
        </w:rPr>
      </w:pPr>
      <w:r w:rsidRPr="00FD79A7">
        <w:rPr>
          <w:lang w:val="uk-UA"/>
        </w:rPr>
        <w:t xml:space="preserve">  </w:t>
      </w:r>
    </w:p>
    <w:p w:rsidR="00BC0774" w:rsidRPr="00FD79A7" w:rsidRDefault="00BC0774" w:rsidP="00BC0774">
      <w:pPr>
        <w:jc w:val="both"/>
        <w:rPr>
          <w:lang w:val="uk-UA"/>
        </w:rPr>
      </w:pPr>
      <w:r w:rsidRPr="00FD79A7">
        <w:rPr>
          <w:lang w:val="uk-UA"/>
        </w:rPr>
        <w:t xml:space="preserve"> </w:t>
      </w:r>
    </w:p>
    <w:p w:rsidR="00BC0774" w:rsidRPr="00FD79A7" w:rsidRDefault="00BC0774" w:rsidP="00BC0774">
      <w:pPr>
        <w:jc w:val="both"/>
        <w:rPr>
          <w:lang w:val="uk-UA"/>
        </w:rPr>
      </w:pPr>
    </w:p>
    <w:p w:rsidR="00BC0774" w:rsidRDefault="00BC0774" w:rsidP="00BC0774">
      <w:pPr>
        <w:jc w:val="both"/>
        <w:rPr>
          <w:lang w:val="uk-UA"/>
        </w:rPr>
      </w:pPr>
    </w:p>
    <w:p w:rsidR="008D2580" w:rsidRPr="00FD79A7" w:rsidRDefault="008D2580" w:rsidP="00BC0774">
      <w:pPr>
        <w:jc w:val="both"/>
        <w:rPr>
          <w:lang w:val="uk-UA"/>
        </w:rPr>
      </w:pPr>
    </w:p>
    <w:p w:rsidR="00BC0774" w:rsidRPr="00FD79A7" w:rsidRDefault="00BC0774" w:rsidP="00BC0774">
      <w:pPr>
        <w:jc w:val="both"/>
        <w:rPr>
          <w:lang w:val="uk-UA"/>
        </w:rPr>
      </w:pPr>
    </w:p>
    <w:p w:rsidR="00BC0774" w:rsidRPr="00FD79A7" w:rsidRDefault="00BC0774" w:rsidP="00BC0774">
      <w:pPr>
        <w:jc w:val="both"/>
        <w:rPr>
          <w:sz w:val="32"/>
          <w:lang w:val="uk-UA"/>
        </w:rPr>
      </w:pPr>
    </w:p>
    <w:p w:rsidR="00BC0774" w:rsidRPr="00FD79A7" w:rsidRDefault="00BC0774" w:rsidP="00BC0774">
      <w:pPr>
        <w:jc w:val="both"/>
        <w:rPr>
          <w:b/>
          <w:lang w:val="uk-UA"/>
        </w:rPr>
      </w:pPr>
      <w:r w:rsidRPr="00FD79A7">
        <w:rPr>
          <w:noProof/>
          <w:lang w:eastAsia="ru-RU"/>
        </w:rPr>
        <w:drawing>
          <wp:inline distT="0" distB="0" distL="0" distR="0">
            <wp:extent cx="6471920" cy="225425"/>
            <wp:effectExtent l="19050" t="0" r="5080" b="0"/>
            <wp:docPr id="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srcRect/>
                    <a:stretch>
                      <a:fillRect/>
                    </a:stretch>
                  </pic:blipFill>
                  <pic:spPr bwMode="auto">
                    <a:xfrm>
                      <a:off x="0" y="0"/>
                      <a:ext cx="6471920" cy="225425"/>
                    </a:xfrm>
                    <a:prstGeom prst="rect">
                      <a:avLst/>
                    </a:prstGeom>
                    <a:noFill/>
                    <a:ln w="9525">
                      <a:noFill/>
                      <a:miter lim="800000"/>
                      <a:headEnd/>
                      <a:tailEnd/>
                    </a:ln>
                  </pic:spPr>
                </pic:pic>
              </a:graphicData>
            </a:graphic>
          </wp:inline>
        </w:drawing>
      </w:r>
      <w:r w:rsidRPr="00FD79A7">
        <w:rPr>
          <w:b/>
          <w:lang w:val="uk-UA"/>
        </w:rPr>
        <w:t>ВІДРИВНИЙ ТАЛОН</w:t>
      </w:r>
    </w:p>
    <w:p w:rsidR="00BC0774" w:rsidRPr="00FD79A7" w:rsidRDefault="00BC0774" w:rsidP="00BC0774">
      <w:pPr>
        <w:jc w:val="both"/>
        <w:rPr>
          <w:lang w:val="uk-UA"/>
        </w:rPr>
      </w:pPr>
      <w:r w:rsidRPr="00FD79A7">
        <w:rPr>
          <w:lang w:val="uk-UA"/>
        </w:rPr>
        <w:t xml:space="preserve">на гарантійний ремонт </w:t>
      </w:r>
    </w:p>
    <w:p w:rsidR="00BC0774" w:rsidRPr="00FD79A7" w:rsidRDefault="00BC0774" w:rsidP="00BC0774">
      <w:pPr>
        <w:jc w:val="both"/>
        <w:rPr>
          <w:lang w:val="uk-UA"/>
        </w:rPr>
      </w:pPr>
      <w:r w:rsidRPr="00FD79A7">
        <w:rPr>
          <w:lang w:val="uk-UA"/>
        </w:rPr>
        <w:t>Заповнює продавець</w:t>
      </w:r>
    </w:p>
    <w:p w:rsidR="00BC0774" w:rsidRPr="00FD79A7" w:rsidRDefault="00BC0774" w:rsidP="00BC0774">
      <w:pPr>
        <w:jc w:val="both"/>
        <w:rPr>
          <w:lang w:val="uk-UA"/>
        </w:rPr>
      </w:pPr>
    </w:p>
    <w:p w:rsidR="00BC0774" w:rsidRPr="00FD79A7" w:rsidRDefault="00BC0774" w:rsidP="00BC0774">
      <w:pPr>
        <w:contextualSpacing/>
        <w:jc w:val="both"/>
        <w:rPr>
          <w:rFonts w:ascii="Verdana" w:hAnsi="Verdana"/>
          <w:sz w:val="16"/>
          <w:szCs w:val="20"/>
          <w:lang w:val="uk-UA"/>
        </w:rPr>
      </w:pPr>
      <w:r w:rsidRPr="00FD79A7">
        <w:rPr>
          <w:rFonts w:ascii="Verdana" w:hAnsi="Verdana"/>
          <w:sz w:val="16"/>
          <w:szCs w:val="20"/>
          <w:lang w:val="uk-UA"/>
        </w:rPr>
        <w:t xml:space="preserve">Найменування товару згідно з нормативним документом, марка: </w:t>
      </w:r>
    </w:p>
    <w:p w:rsidR="00BC0774" w:rsidRPr="00FD79A7" w:rsidRDefault="00BC0774" w:rsidP="00BC0774">
      <w:pPr>
        <w:contextualSpacing/>
        <w:jc w:val="both"/>
        <w:rPr>
          <w:rFonts w:ascii="Verdana" w:hAnsi="Verdana"/>
          <w:b/>
          <w:i/>
          <w:sz w:val="16"/>
          <w:szCs w:val="18"/>
          <w:lang w:val="uk-UA"/>
        </w:rPr>
      </w:pPr>
    </w:p>
    <w:p w:rsidR="00BC0774" w:rsidRPr="00FD79A7" w:rsidRDefault="00BC0774" w:rsidP="00BC0774">
      <w:pPr>
        <w:contextualSpacing/>
        <w:jc w:val="both"/>
        <w:rPr>
          <w:rFonts w:ascii="Verdana" w:hAnsi="Verdana"/>
          <w:b/>
          <w:i/>
          <w:sz w:val="16"/>
          <w:szCs w:val="18"/>
          <w:lang w:val="uk-UA"/>
        </w:rPr>
      </w:pPr>
      <w:r w:rsidRPr="00FD79A7">
        <w:rPr>
          <w:rFonts w:ascii="Verdana" w:hAnsi="Verdana"/>
          <w:b/>
          <w:i/>
          <w:sz w:val="16"/>
          <w:szCs w:val="18"/>
          <w:lang w:val="uk-UA"/>
        </w:rPr>
        <w:t>Пелетний пальник  «RODA» модель: ____________________________________________________________</w:t>
      </w:r>
    </w:p>
    <w:p w:rsidR="00BC0774" w:rsidRPr="00FD79A7" w:rsidRDefault="00BC0774" w:rsidP="00BC0774">
      <w:pPr>
        <w:contextualSpacing/>
        <w:jc w:val="both"/>
        <w:rPr>
          <w:rFonts w:ascii="Verdana" w:hAnsi="Verdana"/>
          <w:sz w:val="16"/>
          <w:szCs w:val="20"/>
          <w:lang w:val="uk-UA"/>
        </w:rPr>
      </w:pP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 xml:space="preserve">Заводський номер____________________________________________ Дата Виготовлення________________________ </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 xml:space="preserve">Продавець__________________________________________________________________________________________ </w:t>
      </w:r>
    </w:p>
    <w:p w:rsidR="00BC0774" w:rsidRPr="00FD79A7" w:rsidRDefault="00717968" w:rsidP="00BC0774">
      <w:pPr>
        <w:jc w:val="both"/>
        <w:rPr>
          <w:rFonts w:ascii="Verdana" w:hAnsi="Verdana"/>
          <w:sz w:val="16"/>
          <w:szCs w:val="20"/>
          <w:lang w:val="uk-UA"/>
        </w:rPr>
      </w:pPr>
      <w:r>
        <w:rPr>
          <w:rFonts w:ascii="Verdana" w:hAnsi="Verdana"/>
          <w:sz w:val="16"/>
          <w:szCs w:val="20"/>
          <w:lang w:val="uk-UA"/>
        </w:rPr>
        <w:t>Юридична адреса прода</w:t>
      </w:r>
      <w:r w:rsidR="00BC0774" w:rsidRPr="00FD79A7">
        <w:rPr>
          <w:rFonts w:ascii="Verdana" w:hAnsi="Verdana"/>
          <w:sz w:val="16"/>
          <w:szCs w:val="20"/>
          <w:lang w:val="uk-UA"/>
        </w:rPr>
        <w:t xml:space="preserve">вця____________________________________________________________________________ </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 xml:space="preserve">Дата продажу________________________________________________________________________________________ </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ПІБ відповідальної особи продавця __________________________________________ Підпис______________________</w:t>
      </w:r>
    </w:p>
    <w:p w:rsidR="00BC0774" w:rsidRPr="00FD79A7" w:rsidRDefault="00BC0774" w:rsidP="00BC0774">
      <w:pPr>
        <w:jc w:val="both"/>
        <w:rPr>
          <w:rFonts w:ascii="Verdana" w:hAnsi="Verdana"/>
          <w:sz w:val="16"/>
          <w:szCs w:val="20"/>
          <w:lang w:val="uk-UA"/>
        </w:rPr>
      </w:pP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r>
      <w:r w:rsidRPr="00FD79A7">
        <w:rPr>
          <w:rFonts w:ascii="Verdana" w:hAnsi="Verdana"/>
          <w:sz w:val="16"/>
          <w:szCs w:val="20"/>
          <w:lang w:val="uk-UA"/>
        </w:rPr>
        <w:tab/>
        <w:t>М.П.</w:t>
      </w:r>
    </w:p>
    <w:p w:rsidR="00BC0774" w:rsidRPr="00FD79A7" w:rsidRDefault="00BC0774" w:rsidP="00BC0774">
      <w:pPr>
        <w:jc w:val="both"/>
        <w:rPr>
          <w:rFonts w:ascii="Verdana" w:hAnsi="Verdana"/>
          <w:sz w:val="16"/>
          <w:szCs w:val="20"/>
          <w:lang w:val="uk-UA"/>
        </w:rPr>
      </w:pPr>
      <w:r w:rsidRPr="00FD79A7">
        <w:rPr>
          <w:rFonts w:ascii="Verdana" w:hAnsi="Verdana"/>
          <w:sz w:val="16"/>
          <w:szCs w:val="20"/>
          <w:lang w:val="uk-UA"/>
        </w:rPr>
        <w:br w:type="page"/>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lastRenderedPageBreak/>
        <w:t>Заповнює виконавець</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Виконавець______________________________________________________________________________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Юридична адреса_________________________________________________________________________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Дата взяття товару на гарантійний облік______________________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Номер за яким товар взято на ГО ___________________________ </w:t>
      </w:r>
    </w:p>
    <w:p w:rsidR="0068384A" w:rsidRPr="00FD79A7" w:rsidRDefault="0068384A" w:rsidP="0068384A">
      <w:pPr>
        <w:jc w:val="both"/>
        <w:rPr>
          <w:rFonts w:ascii="Verdana" w:hAnsi="Verdana"/>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204"/>
        <w:gridCol w:w="1843"/>
        <w:gridCol w:w="1559"/>
        <w:gridCol w:w="1807"/>
      </w:tblGrid>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Причина ремонту</w:t>
            </w:r>
          </w:p>
        </w:tc>
        <w:tc>
          <w:tcPr>
            <w:tcW w:w="3204"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Назва комплектуючого виробу, складової частини</w:t>
            </w:r>
          </w:p>
        </w:tc>
        <w:tc>
          <w:tcPr>
            <w:tcW w:w="1843"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Дата проведення ремонту</w:t>
            </w:r>
          </w:p>
        </w:tc>
        <w:tc>
          <w:tcPr>
            <w:tcW w:w="1559"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Підпис виконавця</w:t>
            </w:r>
          </w:p>
        </w:tc>
        <w:tc>
          <w:tcPr>
            <w:tcW w:w="18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 пломби</w:t>
            </w: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bl>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ПІБ виконавця ________________________________________________ Підпис ____________________ </w:t>
      </w:r>
    </w:p>
    <w:p w:rsidR="0068384A" w:rsidRPr="00FD79A7" w:rsidRDefault="0068384A" w:rsidP="0068384A">
      <w:pPr>
        <w:ind w:left="7788" w:firstLine="708"/>
        <w:jc w:val="both"/>
        <w:rPr>
          <w:rFonts w:ascii="Verdana" w:hAnsi="Verdana"/>
          <w:sz w:val="20"/>
          <w:szCs w:val="28"/>
          <w:lang w:val="uk-UA"/>
        </w:rPr>
      </w:pPr>
      <w:r w:rsidRPr="00FD79A7">
        <w:rPr>
          <w:rFonts w:ascii="Verdana" w:hAnsi="Verdana"/>
          <w:sz w:val="20"/>
          <w:szCs w:val="28"/>
          <w:lang w:val="uk-UA"/>
        </w:rPr>
        <w:t>МП</w:t>
      </w:r>
    </w:p>
    <w:p w:rsidR="0068384A" w:rsidRPr="00FD79A7" w:rsidRDefault="0068384A" w:rsidP="0068384A">
      <w:pPr>
        <w:jc w:val="both"/>
        <w:rPr>
          <w:rFonts w:ascii="Verdana" w:hAnsi="Verdana"/>
          <w:sz w:val="2"/>
          <w:szCs w:val="20"/>
          <w:lang w:val="uk-UA"/>
        </w:rPr>
      </w:pP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Підпис споживача, що підтверджує виконання робіт з гарантійного ремонту ______________________ </w:t>
      </w: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Дата __________________           </w:t>
      </w:r>
    </w:p>
    <w:p w:rsidR="0068384A" w:rsidRPr="00FD79A7" w:rsidRDefault="0068384A" w:rsidP="0068384A">
      <w:pPr>
        <w:jc w:val="both"/>
        <w:rPr>
          <w:rFonts w:ascii="Verdana" w:hAnsi="Verdana"/>
          <w:sz w:val="8"/>
          <w:szCs w:val="20"/>
          <w:lang w:val="uk-UA"/>
        </w:rPr>
      </w:pPr>
    </w:p>
    <w:p w:rsidR="0068384A" w:rsidRPr="00FD79A7" w:rsidRDefault="0068384A" w:rsidP="0068384A">
      <w:pPr>
        <w:jc w:val="both"/>
        <w:rPr>
          <w:rFonts w:ascii="Verdana" w:hAnsi="Verdana"/>
          <w:sz w:val="16"/>
          <w:szCs w:val="20"/>
          <w:lang w:val="uk-UA"/>
        </w:rPr>
      </w:pPr>
      <w:r w:rsidRPr="00FD79A7">
        <w:rPr>
          <w:rFonts w:ascii="Verdana" w:hAnsi="Verdana"/>
          <w:noProof/>
          <w:sz w:val="16"/>
          <w:szCs w:val="20"/>
          <w:lang w:eastAsia="ru-RU"/>
        </w:rPr>
        <w:drawing>
          <wp:inline distT="0" distB="0" distL="0" distR="0">
            <wp:extent cx="6471920" cy="225425"/>
            <wp:effectExtent l="19050" t="0" r="5080"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srcRect/>
                    <a:stretch>
                      <a:fillRect/>
                    </a:stretch>
                  </pic:blipFill>
                  <pic:spPr bwMode="auto">
                    <a:xfrm>
                      <a:off x="0" y="0"/>
                      <a:ext cx="6471920" cy="225425"/>
                    </a:xfrm>
                    <a:prstGeom prst="rect">
                      <a:avLst/>
                    </a:prstGeom>
                    <a:noFill/>
                    <a:ln w="9525">
                      <a:noFill/>
                      <a:miter lim="800000"/>
                      <a:headEnd/>
                      <a:tailEnd/>
                    </a:ln>
                  </pic:spPr>
                </pic:pic>
              </a:graphicData>
            </a:graphic>
          </wp:inline>
        </w:drawing>
      </w:r>
    </w:p>
    <w:p w:rsidR="0068384A" w:rsidRPr="00FD79A7" w:rsidRDefault="0068384A" w:rsidP="0068384A">
      <w:pPr>
        <w:contextualSpacing/>
        <w:jc w:val="both"/>
        <w:rPr>
          <w:b/>
          <w:sz w:val="18"/>
          <w:lang w:val="uk-UA"/>
        </w:rPr>
      </w:pPr>
      <w:r w:rsidRPr="00FD79A7">
        <w:rPr>
          <w:b/>
          <w:sz w:val="18"/>
          <w:lang w:val="uk-UA"/>
        </w:rPr>
        <w:t>ВІДРИВНИЙ ТАЛОН</w:t>
      </w:r>
    </w:p>
    <w:p w:rsidR="0068384A" w:rsidRPr="00FD79A7" w:rsidRDefault="0068384A" w:rsidP="0068384A">
      <w:pPr>
        <w:contextualSpacing/>
        <w:jc w:val="both"/>
        <w:rPr>
          <w:sz w:val="18"/>
          <w:lang w:val="uk-UA"/>
        </w:rPr>
      </w:pPr>
      <w:r w:rsidRPr="00FD79A7">
        <w:rPr>
          <w:sz w:val="18"/>
          <w:lang w:val="uk-UA"/>
        </w:rPr>
        <w:t xml:space="preserve">на гарантійний ремонт </w:t>
      </w:r>
    </w:p>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Виконавець______________________________________________________________________________ </w:t>
      </w: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Юридична адреса_________________________________________________________________________ </w:t>
      </w:r>
    </w:p>
    <w:p w:rsidR="0068384A" w:rsidRPr="00FD79A7" w:rsidRDefault="0068384A" w:rsidP="0068384A">
      <w:pPr>
        <w:jc w:val="both"/>
        <w:rPr>
          <w:rFonts w:ascii="Verdana" w:hAnsi="Verdana"/>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204"/>
        <w:gridCol w:w="1843"/>
        <w:gridCol w:w="1559"/>
        <w:gridCol w:w="1807"/>
      </w:tblGrid>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Причина ремонту</w:t>
            </w:r>
          </w:p>
        </w:tc>
        <w:tc>
          <w:tcPr>
            <w:tcW w:w="3204"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Назва комплектуючого виробу, складової частини</w:t>
            </w:r>
          </w:p>
        </w:tc>
        <w:tc>
          <w:tcPr>
            <w:tcW w:w="1843"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Дата проведення ремонту</w:t>
            </w:r>
          </w:p>
        </w:tc>
        <w:tc>
          <w:tcPr>
            <w:tcW w:w="1559"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Підпис виконавця</w:t>
            </w:r>
          </w:p>
        </w:tc>
        <w:tc>
          <w:tcPr>
            <w:tcW w:w="1807" w:type="dxa"/>
            <w:shd w:val="clear" w:color="auto" w:fill="auto"/>
          </w:tcPr>
          <w:p w:rsidR="0068384A" w:rsidRPr="00FD79A7" w:rsidRDefault="0068384A" w:rsidP="00651F74">
            <w:pPr>
              <w:spacing w:after="0" w:line="240" w:lineRule="auto"/>
              <w:jc w:val="both"/>
              <w:rPr>
                <w:rFonts w:ascii="Verdana" w:hAnsi="Verdana"/>
                <w:sz w:val="18"/>
                <w:szCs w:val="28"/>
                <w:lang w:val="uk-UA" w:eastAsia="ru-RU"/>
              </w:rPr>
            </w:pPr>
            <w:r w:rsidRPr="00FD79A7">
              <w:rPr>
                <w:rFonts w:ascii="Verdana" w:hAnsi="Verdana"/>
                <w:sz w:val="18"/>
                <w:szCs w:val="28"/>
                <w:lang w:val="uk-UA" w:eastAsia="ru-RU"/>
              </w:rPr>
              <w:t>№ пломби</w:t>
            </w: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r w:rsidR="0068384A" w:rsidRPr="00FD79A7" w:rsidTr="00651F74">
        <w:tc>
          <w:tcPr>
            <w:tcW w:w="20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3204"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43"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559"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c>
          <w:tcPr>
            <w:tcW w:w="1807" w:type="dxa"/>
            <w:shd w:val="clear" w:color="auto" w:fill="auto"/>
          </w:tcPr>
          <w:p w:rsidR="0068384A" w:rsidRPr="00FD79A7" w:rsidRDefault="0068384A" w:rsidP="00651F74">
            <w:pPr>
              <w:spacing w:after="0" w:line="240" w:lineRule="auto"/>
              <w:jc w:val="both"/>
              <w:rPr>
                <w:rFonts w:ascii="Verdana" w:hAnsi="Verdana"/>
                <w:sz w:val="24"/>
                <w:szCs w:val="28"/>
                <w:lang w:val="uk-UA" w:eastAsia="ru-RU"/>
              </w:rPr>
            </w:pPr>
          </w:p>
        </w:tc>
      </w:tr>
    </w:tbl>
    <w:p w:rsidR="0068384A" w:rsidRPr="00FD79A7" w:rsidRDefault="0068384A" w:rsidP="0068384A">
      <w:pPr>
        <w:jc w:val="both"/>
        <w:rPr>
          <w:rFonts w:ascii="Verdana" w:hAnsi="Verdana"/>
          <w:sz w:val="18"/>
          <w:szCs w:val="28"/>
          <w:lang w:val="uk-UA"/>
        </w:rPr>
      </w:pPr>
    </w:p>
    <w:p w:rsidR="0068384A" w:rsidRPr="00FD79A7" w:rsidRDefault="0068384A" w:rsidP="0068384A">
      <w:pPr>
        <w:jc w:val="both"/>
        <w:rPr>
          <w:rFonts w:ascii="Verdana" w:hAnsi="Verdana"/>
          <w:sz w:val="18"/>
          <w:szCs w:val="28"/>
          <w:lang w:val="uk-UA"/>
        </w:rPr>
      </w:pPr>
      <w:r w:rsidRPr="00FD79A7">
        <w:rPr>
          <w:rFonts w:ascii="Verdana" w:hAnsi="Verdana"/>
          <w:sz w:val="18"/>
          <w:szCs w:val="28"/>
          <w:lang w:val="uk-UA"/>
        </w:rPr>
        <w:t xml:space="preserve">Вилучено _________________ ПІБ виконавця ____________________________Підпис ________________ </w:t>
      </w:r>
    </w:p>
    <w:p w:rsidR="0068384A" w:rsidRPr="00FD79A7" w:rsidRDefault="0068384A" w:rsidP="0068384A">
      <w:pPr>
        <w:ind w:left="8496" w:firstLine="708"/>
        <w:jc w:val="both"/>
        <w:rPr>
          <w:rFonts w:ascii="Verdana" w:hAnsi="Verdana"/>
          <w:sz w:val="18"/>
          <w:szCs w:val="28"/>
          <w:lang w:val="uk-UA"/>
        </w:rPr>
      </w:pPr>
      <w:r w:rsidRPr="00FD79A7">
        <w:rPr>
          <w:rFonts w:ascii="Verdana" w:hAnsi="Verdana"/>
          <w:sz w:val="18"/>
          <w:szCs w:val="28"/>
          <w:lang w:val="uk-UA"/>
        </w:rPr>
        <w:t xml:space="preserve">МП </w:t>
      </w:r>
    </w:p>
    <w:p w:rsidR="0068384A" w:rsidRPr="00FD79A7" w:rsidRDefault="0068384A" w:rsidP="0068384A">
      <w:pPr>
        <w:jc w:val="both"/>
        <w:rPr>
          <w:rFonts w:ascii="Verdana" w:hAnsi="Verdana"/>
          <w:sz w:val="2"/>
          <w:szCs w:val="20"/>
          <w:lang w:val="uk-UA"/>
        </w:rPr>
      </w:pPr>
    </w:p>
    <w:p w:rsidR="0068384A" w:rsidRPr="00FD79A7" w:rsidRDefault="0068384A" w:rsidP="0068384A">
      <w:pPr>
        <w:jc w:val="both"/>
        <w:rPr>
          <w:rFonts w:ascii="Verdana" w:hAnsi="Verdana"/>
          <w:sz w:val="18"/>
          <w:szCs w:val="20"/>
          <w:lang w:val="uk-UA"/>
        </w:rPr>
      </w:pPr>
      <w:r w:rsidRPr="00FD79A7">
        <w:rPr>
          <w:rFonts w:ascii="Verdana" w:hAnsi="Verdana"/>
          <w:sz w:val="18"/>
          <w:szCs w:val="20"/>
          <w:lang w:val="uk-UA"/>
        </w:rPr>
        <w:t xml:space="preserve">Підпис споживача, що підтверджує виконання робіт з гарантійного ремонту ______________________ </w:t>
      </w:r>
    </w:p>
    <w:p w:rsidR="0068384A" w:rsidRPr="00FD79A7" w:rsidRDefault="0068384A" w:rsidP="0068384A">
      <w:pPr>
        <w:rPr>
          <w:lang w:val="uk-UA"/>
        </w:rPr>
      </w:pPr>
      <w:r w:rsidRPr="00FD79A7">
        <w:rPr>
          <w:rFonts w:ascii="Verdana" w:hAnsi="Verdana"/>
          <w:sz w:val="18"/>
          <w:szCs w:val="20"/>
          <w:lang w:val="uk-UA"/>
        </w:rPr>
        <w:t>Дата __________________</w:t>
      </w:r>
    </w:p>
    <w:p w:rsidR="004D0069" w:rsidRPr="00FD79A7" w:rsidRDefault="004D0069">
      <w:pPr>
        <w:rPr>
          <w:rFonts w:ascii="Verdana" w:hAnsi="Verdana"/>
          <w:lang w:val="uk-UA"/>
        </w:rPr>
      </w:pPr>
    </w:p>
    <w:sectPr w:rsidR="004D0069" w:rsidRPr="00FD79A7" w:rsidSect="00052DD6">
      <w:headerReference w:type="default" r:id="rId42"/>
      <w:footerReference w:type="default" r:id="rId43"/>
      <w:pgSz w:w="11906" w:h="16838"/>
      <w:pgMar w:top="1128" w:right="566" w:bottom="709" w:left="851" w:header="708"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56C" w:rsidRDefault="006E356C" w:rsidP="00744102">
      <w:pPr>
        <w:spacing w:after="0" w:line="240" w:lineRule="auto"/>
      </w:pPr>
      <w:r>
        <w:separator/>
      </w:r>
    </w:p>
  </w:endnote>
  <w:endnote w:type="continuationSeparator" w:id="0">
    <w:p w:rsidR="006E356C" w:rsidRDefault="006E356C" w:rsidP="0074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00220"/>
      <w:docPartObj>
        <w:docPartGallery w:val="Page Numbers (Bottom of Page)"/>
        <w:docPartUnique/>
      </w:docPartObj>
    </w:sdtPr>
    <w:sdtContent>
      <w:p w:rsidR="006E356C" w:rsidRDefault="006E356C">
        <w:pPr>
          <w:pStyle w:val="ae"/>
          <w:jc w:val="center"/>
        </w:pPr>
        <w:r>
          <w:fldChar w:fldCharType="begin"/>
        </w:r>
        <w:r>
          <w:instrText xml:space="preserve"> PAGE   \* MERGEFORMAT </w:instrText>
        </w:r>
        <w:r>
          <w:fldChar w:fldCharType="separate"/>
        </w:r>
        <w:r w:rsidR="00D84BD0">
          <w:rPr>
            <w:noProof/>
          </w:rPr>
          <w:t>32</w:t>
        </w:r>
        <w:r>
          <w:rPr>
            <w:noProof/>
          </w:rPr>
          <w:fldChar w:fldCharType="end"/>
        </w:r>
      </w:p>
    </w:sdtContent>
  </w:sdt>
  <w:p w:rsidR="006E356C" w:rsidRDefault="006E356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56C" w:rsidRDefault="006E356C" w:rsidP="00744102">
      <w:pPr>
        <w:spacing w:after="0" w:line="240" w:lineRule="auto"/>
      </w:pPr>
      <w:r>
        <w:separator/>
      </w:r>
    </w:p>
  </w:footnote>
  <w:footnote w:type="continuationSeparator" w:id="0">
    <w:p w:rsidR="006E356C" w:rsidRDefault="006E356C" w:rsidP="00744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6C" w:rsidRDefault="006E356C">
    <w:pPr>
      <w:pStyle w:val="ac"/>
    </w:pPr>
    <w:r w:rsidRPr="00744102">
      <w:rPr>
        <w:noProof/>
        <w:lang w:eastAsia="ru-RU"/>
      </w:rPr>
      <w:drawing>
        <wp:anchor distT="0" distB="0" distL="114300" distR="114300" simplePos="0" relativeHeight="251659264" behindDoc="0" locked="0" layoutInCell="1" allowOverlap="1">
          <wp:simplePos x="0" y="0"/>
          <wp:positionH relativeFrom="column">
            <wp:posOffset>2647315</wp:posOffset>
          </wp:positionH>
          <wp:positionV relativeFrom="paragraph">
            <wp:posOffset>-274320</wp:posOffset>
          </wp:positionV>
          <wp:extent cx="1279525" cy="441325"/>
          <wp:effectExtent l="19050" t="0" r="0" b="0"/>
          <wp:wrapThrough wrapText="bothSides">
            <wp:wrapPolygon edited="0">
              <wp:start x="-322" y="0"/>
              <wp:lineTo x="-322" y="20512"/>
              <wp:lineTo x="21546" y="20512"/>
              <wp:lineTo x="21546" y="0"/>
              <wp:lineTo x="-322" y="0"/>
            </wp:wrapPolygon>
          </wp:wrapThrough>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279525" cy="441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BE8"/>
    <w:multiLevelType w:val="hybridMultilevel"/>
    <w:tmpl w:val="0AB2BB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F5786D"/>
    <w:multiLevelType w:val="hybridMultilevel"/>
    <w:tmpl w:val="4D5EA58E"/>
    <w:lvl w:ilvl="0" w:tplc="9236C0EA">
      <w:numFmt w:val="bullet"/>
      <w:lvlText w:val="-"/>
      <w:lvlJc w:val="left"/>
      <w:pPr>
        <w:ind w:left="720" w:hanging="360"/>
      </w:pPr>
      <w:rPr>
        <w:rFonts w:ascii="Verdana" w:eastAsiaTheme="minorHAnsi"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492403"/>
    <w:multiLevelType w:val="hybridMultilevel"/>
    <w:tmpl w:val="615A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6B779F"/>
    <w:multiLevelType w:val="hybridMultilevel"/>
    <w:tmpl w:val="CC4E5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F5694C"/>
    <w:multiLevelType w:val="hybridMultilevel"/>
    <w:tmpl w:val="525AB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030836"/>
    <w:multiLevelType w:val="hybridMultilevel"/>
    <w:tmpl w:val="6ECE740E"/>
    <w:lvl w:ilvl="0" w:tplc="F234578E">
      <w:numFmt w:val="bullet"/>
      <w:lvlText w:val="-"/>
      <w:lvlJc w:val="left"/>
      <w:pPr>
        <w:ind w:left="720" w:hanging="360"/>
      </w:pPr>
      <w:rPr>
        <w:rFonts w:ascii="Verdana" w:eastAsiaTheme="minorHAnsi" w:hAnsi="Verdan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D37B8D"/>
    <w:multiLevelType w:val="hybridMultilevel"/>
    <w:tmpl w:val="35A6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2"/>
  </w:compat>
  <w:rsids>
    <w:rsidRoot w:val="002441E1"/>
    <w:rsid w:val="00004B28"/>
    <w:rsid w:val="00024BCB"/>
    <w:rsid w:val="000278A7"/>
    <w:rsid w:val="00031137"/>
    <w:rsid w:val="00052019"/>
    <w:rsid w:val="00052DD6"/>
    <w:rsid w:val="000578D3"/>
    <w:rsid w:val="000624C1"/>
    <w:rsid w:val="0007014F"/>
    <w:rsid w:val="000709D5"/>
    <w:rsid w:val="00083E9A"/>
    <w:rsid w:val="00087352"/>
    <w:rsid w:val="00092C80"/>
    <w:rsid w:val="000A4A89"/>
    <w:rsid w:val="000B74B7"/>
    <w:rsid w:val="000B7FBD"/>
    <w:rsid w:val="000C04B6"/>
    <w:rsid w:val="000C4388"/>
    <w:rsid w:val="000D39CA"/>
    <w:rsid w:val="000D6FFD"/>
    <w:rsid w:val="000E21FC"/>
    <w:rsid w:val="000F326F"/>
    <w:rsid w:val="000F697F"/>
    <w:rsid w:val="000F6B0B"/>
    <w:rsid w:val="00106E88"/>
    <w:rsid w:val="001164D8"/>
    <w:rsid w:val="00124995"/>
    <w:rsid w:val="00126401"/>
    <w:rsid w:val="001266FA"/>
    <w:rsid w:val="00130974"/>
    <w:rsid w:val="00135714"/>
    <w:rsid w:val="00157451"/>
    <w:rsid w:val="00157CA6"/>
    <w:rsid w:val="00157FC6"/>
    <w:rsid w:val="0016513B"/>
    <w:rsid w:val="00172C47"/>
    <w:rsid w:val="00173698"/>
    <w:rsid w:val="00175A44"/>
    <w:rsid w:val="001761A2"/>
    <w:rsid w:val="00184E5B"/>
    <w:rsid w:val="00197AFB"/>
    <w:rsid w:val="001A0B1C"/>
    <w:rsid w:val="001A17CC"/>
    <w:rsid w:val="001A6EAF"/>
    <w:rsid w:val="001B6054"/>
    <w:rsid w:val="001C49F2"/>
    <w:rsid w:val="001C7A75"/>
    <w:rsid w:val="001D4504"/>
    <w:rsid w:val="001F3105"/>
    <w:rsid w:val="00210320"/>
    <w:rsid w:val="002111D5"/>
    <w:rsid w:val="00214063"/>
    <w:rsid w:val="002205D0"/>
    <w:rsid w:val="00222BCE"/>
    <w:rsid w:val="0022383D"/>
    <w:rsid w:val="00230C76"/>
    <w:rsid w:val="002441E1"/>
    <w:rsid w:val="00295706"/>
    <w:rsid w:val="002B1E0F"/>
    <w:rsid w:val="002C57D7"/>
    <w:rsid w:val="002C693D"/>
    <w:rsid w:val="002D5381"/>
    <w:rsid w:val="002D5EFD"/>
    <w:rsid w:val="002D7CF5"/>
    <w:rsid w:val="002E69B1"/>
    <w:rsid w:val="002F460E"/>
    <w:rsid w:val="002F46C7"/>
    <w:rsid w:val="002F4BF1"/>
    <w:rsid w:val="002F51A9"/>
    <w:rsid w:val="0030087D"/>
    <w:rsid w:val="0030155A"/>
    <w:rsid w:val="00302004"/>
    <w:rsid w:val="00310D10"/>
    <w:rsid w:val="003118A1"/>
    <w:rsid w:val="003143D3"/>
    <w:rsid w:val="00330DAB"/>
    <w:rsid w:val="003330ED"/>
    <w:rsid w:val="003430A6"/>
    <w:rsid w:val="00344245"/>
    <w:rsid w:val="0035559D"/>
    <w:rsid w:val="0035731B"/>
    <w:rsid w:val="00357CEC"/>
    <w:rsid w:val="0036623F"/>
    <w:rsid w:val="003A1E2D"/>
    <w:rsid w:val="003A5C6C"/>
    <w:rsid w:val="003A6AFC"/>
    <w:rsid w:val="003B53ED"/>
    <w:rsid w:val="003C537B"/>
    <w:rsid w:val="003E2E1A"/>
    <w:rsid w:val="003E4720"/>
    <w:rsid w:val="003F3451"/>
    <w:rsid w:val="0041530B"/>
    <w:rsid w:val="004240BD"/>
    <w:rsid w:val="00425E39"/>
    <w:rsid w:val="004370BB"/>
    <w:rsid w:val="004441FD"/>
    <w:rsid w:val="004515C3"/>
    <w:rsid w:val="0045440D"/>
    <w:rsid w:val="00477DDD"/>
    <w:rsid w:val="0048144E"/>
    <w:rsid w:val="00483C23"/>
    <w:rsid w:val="00486779"/>
    <w:rsid w:val="00493ED0"/>
    <w:rsid w:val="00496C24"/>
    <w:rsid w:val="004A2FE6"/>
    <w:rsid w:val="004C319D"/>
    <w:rsid w:val="004D0069"/>
    <w:rsid w:val="004D0111"/>
    <w:rsid w:val="004E1B0C"/>
    <w:rsid w:val="004E23A9"/>
    <w:rsid w:val="004E7EC7"/>
    <w:rsid w:val="004F1F92"/>
    <w:rsid w:val="004F580B"/>
    <w:rsid w:val="004F6291"/>
    <w:rsid w:val="004F6A68"/>
    <w:rsid w:val="004F6C34"/>
    <w:rsid w:val="00505F1A"/>
    <w:rsid w:val="00511DE7"/>
    <w:rsid w:val="005135FF"/>
    <w:rsid w:val="005147F9"/>
    <w:rsid w:val="005151CF"/>
    <w:rsid w:val="005170ED"/>
    <w:rsid w:val="00517631"/>
    <w:rsid w:val="00520DFC"/>
    <w:rsid w:val="005313AD"/>
    <w:rsid w:val="00534366"/>
    <w:rsid w:val="0053480C"/>
    <w:rsid w:val="00536224"/>
    <w:rsid w:val="0054302E"/>
    <w:rsid w:val="00556937"/>
    <w:rsid w:val="00561EDC"/>
    <w:rsid w:val="00562769"/>
    <w:rsid w:val="005635CA"/>
    <w:rsid w:val="0057059D"/>
    <w:rsid w:val="005731AB"/>
    <w:rsid w:val="00581C86"/>
    <w:rsid w:val="00585110"/>
    <w:rsid w:val="00591DF5"/>
    <w:rsid w:val="00593F06"/>
    <w:rsid w:val="005A2CF6"/>
    <w:rsid w:val="005A3614"/>
    <w:rsid w:val="005B3252"/>
    <w:rsid w:val="005D020A"/>
    <w:rsid w:val="005D7102"/>
    <w:rsid w:val="005E0237"/>
    <w:rsid w:val="005F4D47"/>
    <w:rsid w:val="005F79F7"/>
    <w:rsid w:val="00603B36"/>
    <w:rsid w:val="006041AD"/>
    <w:rsid w:val="0060701A"/>
    <w:rsid w:val="0061025C"/>
    <w:rsid w:val="006105C7"/>
    <w:rsid w:val="0062243E"/>
    <w:rsid w:val="006243EE"/>
    <w:rsid w:val="0062664C"/>
    <w:rsid w:val="006332EA"/>
    <w:rsid w:val="006366A5"/>
    <w:rsid w:val="00637FCC"/>
    <w:rsid w:val="00646B1C"/>
    <w:rsid w:val="00651F74"/>
    <w:rsid w:val="00654016"/>
    <w:rsid w:val="00654CFA"/>
    <w:rsid w:val="00664F1E"/>
    <w:rsid w:val="00664F7F"/>
    <w:rsid w:val="00671CB0"/>
    <w:rsid w:val="00677424"/>
    <w:rsid w:val="00681B9B"/>
    <w:rsid w:val="0068384A"/>
    <w:rsid w:val="006A023F"/>
    <w:rsid w:val="006A0F22"/>
    <w:rsid w:val="006A3023"/>
    <w:rsid w:val="006A506A"/>
    <w:rsid w:val="006B38E2"/>
    <w:rsid w:val="006B6B40"/>
    <w:rsid w:val="006B7F10"/>
    <w:rsid w:val="006D059B"/>
    <w:rsid w:val="006E24D3"/>
    <w:rsid w:val="006E356C"/>
    <w:rsid w:val="006E5536"/>
    <w:rsid w:val="006F3624"/>
    <w:rsid w:val="0070140E"/>
    <w:rsid w:val="00704BC6"/>
    <w:rsid w:val="00707217"/>
    <w:rsid w:val="00712E84"/>
    <w:rsid w:val="007132F5"/>
    <w:rsid w:val="00714966"/>
    <w:rsid w:val="007149C0"/>
    <w:rsid w:val="00714F59"/>
    <w:rsid w:val="00717968"/>
    <w:rsid w:val="00733701"/>
    <w:rsid w:val="00735F74"/>
    <w:rsid w:val="00744102"/>
    <w:rsid w:val="00752C4F"/>
    <w:rsid w:val="007550AA"/>
    <w:rsid w:val="007568BB"/>
    <w:rsid w:val="00757123"/>
    <w:rsid w:val="00775FB8"/>
    <w:rsid w:val="00777B7F"/>
    <w:rsid w:val="00782ED3"/>
    <w:rsid w:val="0078580A"/>
    <w:rsid w:val="00792CA2"/>
    <w:rsid w:val="007A3C45"/>
    <w:rsid w:val="007C10E9"/>
    <w:rsid w:val="007C4957"/>
    <w:rsid w:val="007C7B7B"/>
    <w:rsid w:val="007D214D"/>
    <w:rsid w:val="007D6123"/>
    <w:rsid w:val="007E0E4D"/>
    <w:rsid w:val="007E682D"/>
    <w:rsid w:val="007F3BD3"/>
    <w:rsid w:val="007F6CE4"/>
    <w:rsid w:val="00800BA7"/>
    <w:rsid w:val="00805BD5"/>
    <w:rsid w:val="0081060B"/>
    <w:rsid w:val="008209AC"/>
    <w:rsid w:val="00826EB4"/>
    <w:rsid w:val="00836E29"/>
    <w:rsid w:val="0084086C"/>
    <w:rsid w:val="00853CCB"/>
    <w:rsid w:val="00854453"/>
    <w:rsid w:val="00857B20"/>
    <w:rsid w:val="00861B88"/>
    <w:rsid w:val="008733FA"/>
    <w:rsid w:val="00873F6C"/>
    <w:rsid w:val="00885843"/>
    <w:rsid w:val="008B17D6"/>
    <w:rsid w:val="008B27D7"/>
    <w:rsid w:val="008B2809"/>
    <w:rsid w:val="008B4E57"/>
    <w:rsid w:val="008B5088"/>
    <w:rsid w:val="008C10CA"/>
    <w:rsid w:val="008D0378"/>
    <w:rsid w:val="008D2580"/>
    <w:rsid w:val="008D2BE3"/>
    <w:rsid w:val="008E1850"/>
    <w:rsid w:val="008F6A8D"/>
    <w:rsid w:val="00904DC9"/>
    <w:rsid w:val="0093423F"/>
    <w:rsid w:val="00941B1B"/>
    <w:rsid w:val="00962706"/>
    <w:rsid w:val="00971AEF"/>
    <w:rsid w:val="00984CE7"/>
    <w:rsid w:val="009933EA"/>
    <w:rsid w:val="00995446"/>
    <w:rsid w:val="009A7221"/>
    <w:rsid w:val="009D2494"/>
    <w:rsid w:val="009D6E2B"/>
    <w:rsid w:val="009D76F2"/>
    <w:rsid w:val="009E1FC2"/>
    <w:rsid w:val="00A053F2"/>
    <w:rsid w:val="00A078CE"/>
    <w:rsid w:val="00A07A14"/>
    <w:rsid w:val="00A07F97"/>
    <w:rsid w:val="00A11DA3"/>
    <w:rsid w:val="00A12EAF"/>
    <w:rsid w:val="00A432D3"/>
    <w:rsid w:val="00A510F6"/>
    <w:rsid w:val="00A549C4"/>
    <w:rsid w:val="00A66CFC"/>
    <w:rsid w:val="00A72F1B"/>
    <w:rsid w:val="00A933C8"/>
    <w:rsid w:val="00A95B60"/>
    <w:rsid w:val="00AB2014"/>
    <w:rsid w:val="00AB2553"/>
    <w:rsid w:val="00AB62BD"/>
    <w:rsid w:val="00AE1D14"/>
    <w:rsid w:val="00AE230E"/>
    <w:rsid w:val="00AE4774"/>
    <w:rsid w:val="00AE56CF"/>
    <w:rsid w:val="00AE7DDA"/>
    <w:rsid w:val="00AF0A4B"/>
    <w:rsid w:val="00AF12EA"/>
    <w:rsid w:val="00AF17E7"/>
    <w:rsid w:val="00AF3C05"/>
    <w:rsid w:val="00B01411"/>
    <w:rsid w:val="00B02A1B"/>
    <w:rsid w:val="00B208C7"/>
    <w:rsid w:val="00B4151F"/>
    <w:rsid w:val="00B66269"/>
    <w:rsid w:val="00B70B09"/>
    <w:rsid w:val="00B74A80"/>
    <w:rsid w:val="00B84FAF"/>
    <w:rsid w:val="00B91D6C"/>
    <w:rsid w:val="00B93E4F"/>
    <w:rsid w:val="00BA02D2"/>
    <w:rsid w:val="00BA65D0"/>
    <w:rsid w:val="00BC0774"/>
    <w:rsid w:val="00BE33E1"/>
    <w:rsid w:val="00BE3F4F"/>
    <w:rsid w:val="00BF2D52"/>
    <w:rsid w:val="00BF6B96"/>
    <w:rsid w:val="00C04152"/>
    <w:rsid w:val="00C07C42"/>
    <w:rsid w:val="00C10AF8"/>
    <w:rsid w:val="00C17CAF"/>
    <w:rsid w:val="00C26EF9"/>
    <w:rsid w:val="00C36707"/>
    <w:rsid w:val="00C45791"/>
    <w:rsid w:val="00C6698D"/>
    <w:rsid w:val="00C739FF"/>
    <w:rsid w:val="00C76214"/>
    <w:rsid w:val="00C83FB4"/>
    <w:rsid w:val="00C87834"/>
    <w:rsid w:val="00C91D33"/>
    <w:rsid w:val="00C93EF0"/>
    <w:rsid w:val="00CD1DE6"/>
    <w:rsid w:val="00CD24DE"/>
    <w:rsid w:val="00CD5DCE"/>
    <w:rsid w:val="00CE6AC4"/>
    <w:rsid w:val="00CF4FF1"/>
    <w:rsid w:val="00D03837"/>
    <w:rsid w:val="00D05ECC"/>
    <w:rsid w:val="00D068D9"/>
    <w:rsid w:val="00D07ED7"/>
    <w:rsid w:val="00D10EEB"/>
    <w:rsid w:val="00D11891"/>
    <w:rsid w:val="00D27014"/>
    <w:rsid w:val="00D3071B"/>
    <w:rsid w:val="00D3560E"/>
    <w:rsid w:val="00D36992"/>
    <w:rsid w:val="00D54319"/>
    <w:rsid w:val="00D55CF5"/>
    <w:rsid w:val="00D56432"/>
    <w:rsid w:val="00D630C9"/>
    <w:rsid w:val="00D63F25"/>
    <w:rsid w:val="00D656E6"/>
    <w:rsid w:val="00D714A9"/>
    <w:rsid w:val="00D71D7C"/>
    <w:rsid w:val="00D748D3"/>
    <w:rsid w:val="00D84BD0"/>
    <w:rsid w:val="00D851C1"/>
    <w:rsid w:val="00D945D1"/>
    <w:rsid w:val="00DA3209"/>
    <w:rsid w:val="00DC1087"/>
    <w:rsid w:val="00DC405A"/>
    <w:rsid w:val="00DD754F"/>
    <w:rsid w:val="00DE2D00"/>
    <w:rsid w:val="00DF225C"/>
    <w:rsid w:val="00E00AED"/>
    <w:rsid w:val="00E0260D"/>
    <w:rsid w:val="00E044E8"/>
    <w:rsid w:val="00E07EE0"/>
    <w:rsid w:val="00E1067C"/>
    <w:rsid w:val="00E139F6"/>
    <w:rsid w:val="00E2412C"/>
    <w:rsid w:val="00E25A66"/>
    <w:rsid w:val="00E261EF"/>
    <w:rsid w:val="00E34994"/>
    <w:rsid w:val="00E647AF"/>
    <w:rsid w:val="00E66733"/>
    <w:rsid w:val="00E73779"/>
    <w:rsid w:val="00E771E5"/>
    <w:rsid w:val="00E82609"/>
    <w:rsid w:val="00E9292C"/>
    <w:rsid w:val="00E949F6"/>
    <w:rsid w:val="00E958DD"/>
    <w:rsid w:val="00E97691"/>
    <w:rsid w:val="00EA6B49"/>
    <w:rsid w:val="00EE280D"/>
    <w:rsid w:val="00EF6CF4"/>
    <w:rsid w:val="00F1107A"/>
    <w:rsid w:val="00F12424"/>
    <w:rsid w:val="00F12EC6"/>
    <w:rsid w:val="00F34615"/>
    <w:rsid w:val="00F44C00"/>
    <w:rsid w:val="00F556C0"/>
    <w:rsid w:val="00F55D6B"/>
    <w:rsid w:val="00F66797"/>
    <w:rsid w:val="00F71811"/>
    <w:rsid w:val="00F72171"/>
    <w:rsid w:val="00F7230C"/>
    <w:rsid w:val="00F85600"/>
    <w:rsid w:val="00F87026"/>
    <w:rsid w:val="00F93645"/>
    <w:rsid w:val="00FA4196"/>
    <w:rsid w:val="00FA4623"/>
    <w:rsid w:val="00FC74E2"/>
    <w:rsid w:val="00FD79A7"/>
    <w:rsid w:val="00FF08DC"/>
    <w:rsid w:val="00FF1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28E6B1C"/>
  <w15:docId w15:val="{8204EEEB-3CCC-498D-9BED-AD367065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C80"/>
  </w:style>
  <w:style w:type="paragraph" w:styleId="2">
    <w:name w:val="heading 2"/>
    <w:basedOn w:val="a"/>
    <w:next w:val="a"/>
    <w:link w:val="20"/>
    <w:uiPriority w:val="9"/>
    <w:unhideWhenUsed/>
    <w:qFormat/>
    <w:rsid w:val="0007014F"/>
    <w:pPr>
      <w:keepNext/>
      <w:keepLines/>
      <w:spacing w:before="200" w:after="0"/>
      <w:outlineLvl w:val="1"/>
    </w:pPr>
    <w:rPr>
      <w:rFonts w:eastAsiaTheme="majorEastAsia"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41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41E1"/>
    <w:rPr>
      <w:rFonts w:ascii="Tahoma" w:hAnsi="Tahoma" w:cs="Tahoma"/>
      <w:sz w:val="16"/>
      <w:szCs w:val="16"/>
    </w:rPr>
  </w:style>
  <w:style w:type="paragraph" w:styleId="a5">
    <w:name w:val="List Paragraph"/>
    <w:basedOn w:val="a"/>
    <w:uiPriority w:val="34"/>
    <w:qFormat/>
    <w:rsid w:val="00106E88"/>
    <w:pPr>
      <w:ind w:left="720"/>
      <w:contextualSpacing/>
    </w:pPr>
  </w:style>
  <w:style w:type="table" w:styleId="a6">
    <w:name w:val="Table Grid"/>
    <w:basedOn w:val="a1"/>
    <w:uiPriority w:val="59"/>
    <w:rsid w:val="00F87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2F51A9"/>
    <w:pPr>
      <w:spacing w:after="0" w:line="240" w:lineRule="auto"/>
    </w:pPr>
    <w:rPr>
      <w:lang w:val="en-US"/>
    </w:rPr>
  </w:style>
  <w:style w:type="paragraph" w:styleId="a8">
    <w:name w:val="Subtitle"/>
    <w:basedOn w:val="a"/>
    <w:next w:val="a"/>
    <w:link w:val="a9"/>
    <w:uiPriority w:val="11"/>
    <w:qFormat/>
    <w:rsid w:val="00591DF5"/>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a9">
    <w:name w:val="Подзаголовок Знак"/>
    <w:basedOn w:val="a0"/>
    <w:link w:val="a8"/>
    <w:uiPriority w:val="11"/>
    <w:rsid w:val="00591DF5"/>
    <w:rPr>
      <w:rFonts w:asciiTheme="majorHAnsi" w:eastAsiaTheme="majorEastAsia" w:hAnsiTheme="majorHAnsi" w:cstheme="majorBidi"/>
      <w:i/>
      <w:iCs/>
      <w:color w:val="4F81BD" w:themeColor="accent1"/>
      <w:spacing w:val="15"/>
      <w:sz w:val="24"/>
      <w:szCs w:val="24"/>
      <w:lang w:val="en-US"/>
    </w:rPr>
  </w:style>
  <w:style w:type="character" w:customStyle="1" w:styleId="20">
    <w:name w:val="Заголовок 2 Знак"/>
    <w:basedOn w:val="a0"/>
    <w:link w:val="2"/>
    <w:uiPriority w:val="9"/>
    <w:rsid w:val="0007014F"/>
    <w:rPr>
      <w:rFonts w:eastAsiaTheme="majorEastAsia" w:cstheme="majorBidi"/>
      <w:b/>
      <w:bCs/>
      <w:sz w:val="24"/>
      <w:szCs w:val="24"/>
    </w:rPr>
  </w:style>
  <w:style w:type="character" w:customStyle="1" w:styleId="aa">
    <w:name w:val="Основний текст_"/>
    <w:basedOn w:val="a0"/>
    <w:link w:val="ab"/>
    <w:rsid w:val="000578D3"/>
    <w:rPr>
      <w:rFonts w:ascii="Arial Narrow" w:eastAsia="Arial Narrow" w:hAnsi="Arial Narrow" w:cs="Arial Narrow"/>
      <w:b/>
      <w:bCs/>
      <w:sz w:val="17"/>
      <w:szCs w:val="17"/>
      <w:shd w:val="clear" w:color="auto" w:fill="FFFFFF"/>
    </w:rPr>
  </w:style>
  <w:style w:type="paragraph" w:customStyle="1" w:styleId="ab">
    <w:name w:val="Основний текст"/>
    <w:basedOn w:val="a"/>
    <w:link w:val="aa"/>
    <w:rsid w:val="000578D3"/>
    <w:pPr>
      <w:widowControl w:val="0"/>
      <w:shd w:val="clear" w:color="auto" w:fill="FFFFFF"/>
      <w:spacing w:after="0" w:line="264" w:lineRule="exact"/>
      <w:ind w:hanging="160"/>
      <w:jc w:val="both"/>
    </w:pPr>
    <w:rPr>
      <w:rFonts w:ascii="Arial Narrow" w:eastAsia="Arial Narrow" w:hAnsi="Arial Narrow" w:cs="Arial Narrow"/>
      <w:b/>
      <w:bCs/>
      <w:sz w:val="17"/>
      <w:szCs w:val="17"/>
    </w:rPr>
  </w:style>
  <w:style w:type="character" w:customStyle="1" w:styleId="9pt">
    <w:name w:val="Основний текст + 9 pt"/>
    <w:basedOn w:val="aa"/>
    <w:rsid w:val="000578D3"/>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hps">
    <w:name w:val="hps"/>
    <w:basedOn w:val="a0"/>
    <w:rsid w:val="00A510F6"/>
  </w:style>
  <w:style w:type="paragraph" w:styleId="ac">
    <w:name w:val="header"/>
    <w:basedOn w:val="a"/>
    <w:link w:val="ad"/>
    <w:uiPriority w:val="99"/>
    <w:semiHidden/>
    <w:unhideWhenUsed/>
    <w:rsid w:val="00744102"/>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44102"/>
  </w:style>
  <w:style w:type="paragraph" w:styleId="ae">
    <w:name w:val="footer"/>
    <w:basedOn w:val="a"/>
    <w:link w:val="af"/>
    <w:uiPriority w:val="99"/>
    <w:unhideWhenUsed/>
    <w:rsid w:val="0074410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44102"/>
  </w:style>
  <w:style w:type="character" w:customStyle="1" w:styleId="apple-converted-space">
    <w:name w:val="apple-converted-space"/>
    <w:basedOn w:val="a0"/>
    <w:rsid w:val="00AF12EA"/>
  </w:style>
  <w:style w:type="character" w:styleId="af0">
    <w:name w:val="Hyperlink"/>
    <w:basedOn w:val="a0"/>
    <w:uiPriority w:val="99"/>
    <w:semiHidden/>
    <w:unhideWhenUsed/>
    <w:rsid w:val="00AF12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498473">
      <w:bodyDiv w:val="1"/>
      <w:marLeft w:val="0"/>
      <w:marRight w:val="0"/>
      <w:marTop w:val="0"/>
      <w:marBottom w:val="0"/>
      <w:divBdr>
        <w:top w:val="none" w:sz="0" w:space="0" w:color="auto"/>
        <w:left w:val="none" w:sz="0" w:space="0" w:color="auto"/>
        <w:bottom w:val="none" w:sz="0" w:space="0" w:color="auto"/>
        <w:right w:val="none" w:sz="0" w:space="0" w:color="auto"/>
      </w:divBdr>
    </w:div>
    <w:div w:id="1816146300">
      <w:bodyDiv w:val="1"/>
      <w:marLeft w:val="0"/>
      <w:marRight w:val="0"/>
      <w:marTop w:val="0"/>
      <w:marBottom w:val="0"/>
      <w:divBdr>
        <w:top w:val="none" w:sz="0" w:space="0" w:color="auto"/>
        <w:left w:val="none" w:sz="0" w:space="0" w:color="auto"/>
        <w:bottom w:val="none" w:sz="0" w:space="0" w:color="auto"/>
        <w:right w:val="none" w:sz="0" w:space="0" w:color="auto"/>
      </w:divBdr>
      <w:divsChild>
        <w:div w:id="1815290905">
          <w:marLeft w:val="0"/>
          <w:marRight w:val="0"/>
          <w:marTop w:val="0"/>
          <w:marBottom w:val="0"/>
          <w:divBdr>
            <w:top w:val="none" w:sz="0" w:space="0" w:color="auto"/>
            <w:left w:val="none" w:sz="0" w:space="0" w:color="auto"/>
            <w:bottom w:val="none" w:sz="0" w:space="0" w:color="auto"/>
            <w:right w:val="none" w:sz="0" w:space="0" w:color="auto"/>
          </w:divBdr>
          <w:divsChild>
            <w:div w:id="2028941208">
              <w:marLeft w:val="0"/>
              <w:marRight w:val="0"/>
              <w:marTop w:val="0"/>
              <w:marBottom w:val="0"/>
              <w:divBdr>
                <w:top w:val="none" w:sz="0" w:space="0" w:color="auto"/>
                <w:left w:val="none" w:sz="0" w:space="0" w:color="auto"/>
                <w:bottom w:val="none" w:sz="0" w:space="0" w:color="auto"/>
                <w:right w:val="none" w:sz="0" w:space="0" w:color="auto"/>
              </w:divBdr>
              <w:divsChild>
                <w:div w:id="986277982">
                  <w:marLeft w:val="0"/>
                  <w:marRight w:val="0"/>
                  <w:marTop w:val="0"/>
                  <w:marBottom w:val="0"/>
                  <w:divBdr>
                    <w:top w:val="none" w:sz="0" w:space="0" w:color="auto"/>
                    <w:left w:val="none" w:sz="0" w:space="0" w:color="auto"/>
                    <w:bottom w:val="none" w:sz="0" w:space="0" w:color="auto"/>
                    <w:right w:val="none" w:sz="0" w:space="0" w:color="auto"/>
                  </w:divBdr>
                  <w:divsChild>
                    <w:div w:id="1971979105">
                      <w:marLeft w:val="0"/>
                      <w:marRight w:val="0"/>
                      <w:marTop w:val="0"/>
                      <w:marBottom w:val="0"/>
                      <w:divBdr>
                        <w:top w:val="none" w:sz="0" w:space="0" w:color="auto"/>
                        <w:left w:val="none" w:sz="0" w:space="0" w:color="auto"/>
                        <w:bottom w:val="none" w:sz="0" w:space="0" w:color="auto"/>
                        <w:right w:val="none" w:sz="0" w:space="0" w:color="auto"/>
                      </w:divBdr>
                      <w:divsChild>
                        <w:div w:id="14549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88916">
          <w:marLeft w:val="0"/>
          <w:marRight w:val="0"/>
          <w:marTop w:val="0"/>
          <w:marBottom w:val="0"/>
          <w:divBdr>
            <w:top w:val="none" w:sz="0" w:space="0" w:color="auto"/>
            <w:left w:val="none" w:sz="0" w:space="0" w:color="auto"/>
            <w:bottom w:val="none" w:sz="0" w:space="0" w:color="auto"/>
            <w:right w:val="none" w:sz="0" w:space="0" w:color="auto"/>
          </w:divBdr>
          <w:divsChild>
            <w:div w:id="409624693">
              <w:marLeft w:val="0"/>
              <w:marRight w:val="0"/>
              <w:marTop w:val="0"/>
              <w:marBottom w:val="0"/>
              <w:divBdr>
                <w:top w:val="none" w:sz="0" w:space="0" w:color="auto"/>
                <w:left w:val="none" w:sz="0" w:space="0" w:color="auto"/>
                <w:bottom w:val="none" w:sz="0" w:space="0" w:color="auto"/>
                <w:right w:val="none" w:sz="0" w:space="0" w:color="auto"/>
              </w:divBdr>
              <w:divsChild>
                <w:div w:id="883517224">
                  <w:marLeft w:val="0"/>
                  <w:marRight w:val="0"/>
                  <w:marTop w:val="0"/>
                  <w:marBottom w:val="0"/>
                  <w:divBdr>
                    <w:top w:val="none" w:sz="0" w:space="0" w:color="auto"/>
                    <w:left w:val="none" w:sz="0" w:space="0" w:color="auto"/>
                    <w:bottom w:val="none" w:sz="0" w:space="0" w:color="auto"/>
                    <w:right w:val="none" w:sz="0" w:space="0" w:color="auto"/>
                  </w:divBdr>
                  <w:divsChild>
                    <w:div w:id="390271095">
                      <w:marLeft w:val="0"/>
                      <w:marRight w:val="0"/>
                      <w:marTop w:val="0"/>
                      <w:marBottom w:val="0"/>
                      <w:divBdr>
                        <w:top w:val="none" w:sz="0" w:space="0" w:color="auto"/>
                        <w:left w:val="none" w:sz="0" w:space="0" w:color="auto"/>
                        <w:bottom w:val="none" w:sz="0" w:space="0" w:color="auto"/>
                        <w:right w:val="none" w:sz="0" w:space="0" w:color="auto"/>
                      </w:divBdr>
                      <w:divsChild>
                        <w:div w:id="856041218">
                          <w:marLeft w:val="0"/>
                          <w:marRight w:val="0"/>
                          <w:marTop w:val="0"/>
                          <w:marBottom w:val="0"/>
                          <w:divBdr>
                            <w:top w:val="none" w:sz="0" w:space="0" w:color="auto"/>
                            <w:left w:val="none" w:sz="0" w:space="0" w:color="auto"/>
                            <w:bottom w:val="none" w:sz="0" w:space="0" w:color="auto"/>
                            <w:right w:val="none" w:sz="0" w:space="0" w:color="auto"/>
                          </w:divBdr>
                          <w:divsChild>
                            <w:div w:id="18805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463029">
      <w:bodyDiv w:val="1"/>
      <w:marLeft w:val="0"/>
      <w:marRight w:val="0"/>
      <w:marTop w:val="0"/>
      <w:marBottom w:val="0"/>
      <w:divBdr>
        <w:top w:val="none" w:sz="0" w:space="0" w:color="auto"/>
        <w:left w:val="none" w:sz="0" w:space="0" w:color="auto"/>
        <w:bottom w:val="none" w:sz="0" w:space="0" w:color="auto"/>
        <w:right w:val="none" w:sz="0" w:space="0" w:color="auto"/>
      </w:divBdr>
      <w:divsChild>
        <w:div w:id="893200758">
          <w:marLeft w:val="0"/>
          <w:marRight w:val="0"/>
          <w:marTop w:val="0"/>
          <w:marBottom w:val="0"/>
          <w:divBdr>
            <w:top w:val="none" w:sz="0" w:space="0" w:color="auto"/>
            <w:left w:val="none" w:sz="0" w:space="0" w:color="auto"/>
            <w:bottom w:val="none" w:sz="0" w:space="0" w:color="auto"/>
            <w:right w:val="none" w:sz="0" w:space="0" w:color="auto"/>
          </w:divBdr>
          <w:divsChild>
            <w:div w:id="373189711">
              <w:marLeft w:val="0"/>
              <w:marRight w:val="0"/>
              <w:marTop w:val="0"/>
              <w:marBottom w:val="0"/>
              <w:divBdr>
                <w:top w:val="none" w:sz="0" w:space="0" w:color="auto"/>
                <w:left w:val="none" w:sz="0" w:space="0" w:color="auto"/>
                <w:bottom w:val="none" w:sz="0" w:space="0" w:color="auto"/>
                <w:right w:val="none" w:sz="0" w:space="0" w:color="auto"/>
              </w:divBdr>
              <w:divsChild>
                <w:div w:id="47845000">
                  <w:marLeft w:val="0"/>
                  <w:marRight w:val="0"/>
                  <w:marTop w:val="0"/>
                  <w:marBottom w:val="0"/>
                  <w:divBdr>
                    <w:top w:val="none" w:sz="0" w:space="0" w:color="auto"/>
                    <w:left w:val="none" w:sz="0" w:space="0" w:color="auto"/>
                    <w:bottom w:val="none" w:sz="0" w:space="0" w:color="auto"/>
                    <w:right w:val="none" w:sz="0" w:space="0" w:color="auto"/>
                  </w:divBdr>
                  <w:divsChild>
                    <w:div w:id="1862890594">
                      <w:marLeft w:val="0"/>
                      <w:marRight w:val="0"/>
                      <w:marTop w:val="0"/>
                      <w:marBottom w:val="0"/>
                      <w:divBdr>
                        <w:top w:val="none" w:sz="0" w:space="0" w:color="auto"/>
                        <w:left w:val="none" w:sz="0" w:space="0" w:color="auto"/>
                        <w:bottom w:val="none" w:sz="0" w:space="0" w:color="auto"/>
                        <w:right w:val="none" w:sz="0" w:space="0" w:color="auto"/>
                      </w:divBdr>
                      <w:divsChild>
                        <w:div w:id="238947702">
                          <w:marLeft w:val="0"/>
                          <w:marRight w:val="0"/>
                          <w:marTop w:val="0"/>
                          <w:marBottom w:val="0"/>
                          <w:divBdr>
                            <w:top w:val="none" w:sz="0" w:space="0" w:color="auto"/>
                            <w:left w:val="none" w:sz="0" w:space="0" w:color="auto"/>
                            <w:bottom w:val="none" w:sz="0" w:space="0" w:color="auto"/>
                            <w:right w:val="none" w:sz="0" w:space="0" w:color="auto"/>
                          </w:divBdr>
                          <w:divsChild>
                            <w:div w:id="96947446">
                              <w:marLeft w:val="0"/>
                              <w:marRight w:val="0"/>
                              <w:marTop w:val="0"/>
                              <w:marBottom w:val="0"/>
                              <w:divBdr>
                                <w:top w:val="none" w:sz="0" w:space="0" w:color="auto"/>
                                <w:left w:val="none" w:sz="0" w:space="0" w:color="auto"/>
                                <w:bottom w:val="none" w:sz="0" w:space="0" w:color="auto"/>
                                <w:right w:val="none" w:sz="0" w:space="0" w:color="auto"/>
                              </w:divBdr>
                              <w:divsChild>
                                <w:div w:id="495419308">
                                  <w:marLeft w:val="0"/>
                                  <w:marRight w:val="0"/>
                                  <w:marTop w:val="0"/>
                                  <w:marBottom w:val="0"/>
                                  <w:divBdr>
                                    <w:top w:val="none" w:sz="0" w:space="0" w:color="auto"/>
                                    <w:left w:val="none" w:sz="0" w:space="0" w:color="auto"/>
                                    <w:bottom w:val="none" w:sz="0" w:space="0" w:color="auto"/>
                                    <w:right w:val="none" w:sz="0" w:space="0" w:color="auto"/>
                                  </w:divBdr>
                                  <w:divsChild>
                                    <w:div w:id="1062606273">
                                      <w:marLeft w:val="0"/>
                                      <w:marRight w:val="0"/>
                                      <w:marTop w:val="0"/>
                                      <w:marBottom w:val="0"/>
                                      <w:divBdr>
                                        <w:top w:val="none" w:sz="0" w:space="0" w:color="auto"/>
                                        <w:left w:val="none" w:sz="0" w:space="0" w:color="auto"/>
                                        <w:bottom w:val="none" w:sz="0" w:space="0" w:color="auto"/>
                                        <w:right w:val="none" w:sz="0" w:space="0" w:color="auto"/>
                                      </w:divBdr>
                                      <w:divsChild>
                                        <w:div w:id="1403329219">
                                          <w:marLeft w:val="0"/>
                                          <w:marRight w:val="0"/>
                                          <w:marTop w:val="0"/>
                                          <w:marBottom w:val="0"/>
                                          <w:divBdr>
                                            <w:top w:val="none" w:sz="0" w:space="0" w:color="auto"/>
                                            <w:left w:val="none" w:sz="0" w:space="0" w:color="auto"/>
                                            <w:bottom w:val="none" w:sz="0" w:space="0" w:color="auto"/>
                                            <w:right w:val="none" w:sz="0" w:space="0" w:color="auto"/>
                                          </w:divBdr>
                                          <w:divsChild>
                                            <w:div w:id="3708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5863">
          <w:marLeft w:val="0"/>
          <w:marRight w:val="0"/>
          <w:marTop w:val="0"/>
          <w:marBottom w:val="0"/>
          <w:divBdr>
            <w:top w:val="none" w:sz="0" w:space="0" w:color="auto"/>
            <w:left w:val="none" w:sz="0" w:space="0" w:color="auto"/>
            <w:bottom w:val="none" w:sz="0" w:space="0" w:color="auto"/>
            <w:right w:val="none" w:sz="0" w:space="0" w:color="auto"/>
          </w:divBdr>
        </w:div>
        <w:div w:id="1922641572">
          <w:marLeft w:val="0"/>
          <w:marRight w:val="0"/>
          <w:marTop w:val="0"/>
          <w:marBottom w:val="0"/>
          <w:divBdr>
            <w:top w:val="none" w:sz="0" w:space="0" w:color="auto"/>
            <w:left w:val="none" w:sz="0" w:space="0" w:color="auto"/>
            <w:bottom w:val="none" w:sz="0" w:space="0" w:color="auto"/>
            <w:right w:val="none" w:sz="0" w:space="0" w:color="auto"/>
          </w:divBdr>
        </w:div>
        <w:div w:id="1741363051">
          <w:marLeft w:val="0"/>
          <w:marRight w:val="0"/>
          <w:marTop w:val="0"/>
          <w:marBottom w:val="0"/>
          <w:divBdr>
            <w:top w:val="none" w:sz="0" w:space="0" w:color="auto"/>
            <w:left w:val="none" w:sz="0" w:space="0" w:color="auto"/>
            <w:bottom w:val="none" w:sz="0" w:space="0" w:color="auto"/>
            <w:right w:val="none" w:sz="0" w:space="0" w:color="auto"/>
          </w:divBdr>
        </w:div>
        <w:div w:id="1880973490">
          <w:marLeft w:val="0"/>
          <w:marRight w:val="0"/>
          <w:marTop w:val="0"/>
          <w:marBottom w:val="0"/>
          <w:divBdr>
            <w:top w:val="none" w:sz="0" w:space="0" w:color="auto"/>
            <w:left w:val="none" w:sz="0" w:space="0" w:color="auto"/>
            <w:bottom w:val="none" w:sz="0" w:space="0" w:color="auto"/>
            <w:right w:val="none" w:sz="0" w:space="0" w:color="auto"/>
          </w:divBdr>
        </w:div>
        <w:div w:id="1059941093">
          <w:marLeft w:val="0"/>
          <w:marRight w:val="0"/>
          <w:marTop w:val="0"/>
          <w:marBottom w:val="0"/>
          <w:divBdr>
            <w:top w:val="none" w:sz="0" w:space="0" w:color="auto"/>
            <w:left w:val="none" w:sz="0" w:space="0" w:color="auto"/>
            <w:bottom w:val="none" w:sz="0" w:space="0" w:color="auto"/>
            <w:right w:val="none" w:sz="0" w:space="0" w:color="auto"/>
          </w:divBdr>
        </w:div>
        <w:div w:id="1973750535">
          <w:marLeft w:val="0"/>
          <w:marRight w:val="0"/>
          <w:marTop w:val="0"/>
          <w:marBottom w:val="0"/>
          <w:divBdr>
            <w:top w:val="none" w:sz="0" w:space="0" w:color="auto"/>
            <w:left w:val="none" w:sz="0" w:space="0" w:color="auto"/>
            <w:bottom w:val="none" w:sz="0" w:space="0" w:color="auto"/>
            <w:right w:val="none" w:sz="0" w:space="0" w:color="auto"/>
          </w:divBdr>
        </w:div>
        <w:div w:id="142966748">
          <w:marLeft w:val="0"/>
          <w:marRight w:val="0"/>
          <w:marTop w:val="0"/>
          <w:marBottom w:val="0"/>
          <w:divBdr>
            <w:top w:val="none" w:sz="0" w:space="0" w:color="auto"/>
            <w:left w:val="none" w:sz="0" w:space="0" w:color="auto"/>
            <w:bottom w:val="none" w:sz="0" w:space="0" w:color="auto"/>
            <w:right w:val="none" w:sz="0" w:space="0" w:color="auto"/>
          </w:divBdr>
        </w:div>
        <w:div w:id="1001203796">
          <w:marLeft w:val="0"/>
          <w:marRight w:val="0"/>
          <w:marTop w:val="0"/>
          <w:marBottom w:val="0"/>
          <w:divBdr>
            <w:top w:val="none" w:sz="0" w:space="0" w:color="auto"/>
            <w:left w:val="none" w:sz="0" w:space="0" w:color="auto"/>
            <w:bottom w:val="none" w:sz="0" w:space="0" w:color="auto"/>
            <w:right w:val="none" w:sz="0" w:space="0" w:color="auto"/>
          </w:divBdr>
        </w:div>
        <w:div w:id="924652575">
          <w:marLeft w:val="0"/>
          <w:marRight w:val="0"/>
          <w:marTop w:val="0"/>
          <w:marBottom w:val="0"/>
          <w:divBdr>
            <w:top w:val="none" w:sz="0" w:space="0" w:color="auto"/>
            <w:left w:val="none" w:sz="0" w:space="0" w:color="auto"/>
            <w:bottom w:val="none" w:sz="0" w:space="0" w:color="auto"/>
            <w:right w:val="none" w:sz="0" w:space="0" w:color="auto"/>
          </w:divBdr>
        </w:div>
        <w:div w:id="1881431410">
          <w:marLeft w:val="0"/>
          <w:marRight w:val="0"/>
          <w:marTop w:val="0"/>
          <w:marBottom w:val="0"/>
          <w:divBdr>
            <w:top w:val="none" w:sz="0" w:space="0" w:color="auto"/>
            <w:left w:val="none" w:sz="0" w:space="0" w:color="auto"/>
            <w:bottom w:val="none" w:sz="0" w:space="0" w:color="auto"/>
            <w:right w:val="none" w:sz="0" w:space="0" w:color="auto"/>
          </w:divBdr>
        </w:div>
        <w:div w:id="2030570071">
          <w:marLeft w:val="0"/>
          <w:marRight w:val="0"/>
          <w:marTop w:val="0"/>
          <w:marBottom w:val="0"/>
          <w:divBdr>
            <w:top w:val="none" w:sz="0" w:space="0" w:color="auto"/>
            <w:left w:val="none" w:sz="0" w:space="0" w:color="auto"/>
            <w:bottom w:val="none" w:sz="0" w:space="0" w:color="auto"/>
            <w:right w:val="none" w:sz="0" w:space="0" w:color="auto"/>
          </w:divBdr>
        </w:div>
        <w:div w:id="1176849172">
          <w:marLeft w:val="0"/>
          <w:marRight w:val="0"/>
          <w:marTop w:val="0"/>
          <w:marBottom w:val="0"/>
          <w:divBdr>
            <w:top w:val="none" w:sz="0" w:space="0" w:color="auto"/>
            <w:left w:val="none" w:sz="0" w:space="0" w:color="auto"/>
            <w:bottom w:val="none" w:sz="0" w:space="0" w:color="auto"/>
            <w:right w:val="none" w:sz="0" w:space="0" w:color="auto"/>
          </w:divBdr>
        </w:div>
        <w:div w:id="1345550686">
          <w:marLeft w:val="0"/>
          <w:marRight w:val="0"/>
          <w:marTop w:val="0"/>
          <w:marBottom w:val="0"/>
          <w:divBdr>
            <w:top w:val="none" w:sz="0" w:space="0" w:color="auto"/>
            <w:left w:val="none" w:sz="0" w:space="0" w:color="auto"/>
            <w:bottom w:val="none" w:sz="0" w:space="0" w:color="auto"/>
            <w:right w:val="none" w:sz="0" w:space="0" w:color="auto"/>
          </w:divBdr>
        </w:div>
        <w:div w:id="934170561">
          <w:marLeft w:val="0"/>
          <w:marRight w:val="0"/>
          <w:marTop w:val="0"/>
          <w:marBottom w:val="0"/>
          <w:divBdr>
            <w:top w:val="none" w:sz="0" w:space="0" w:color="auto"/>
            <w:left w:val="none" w:sz="0" w:space="0" w:color="auto"/>
            <w:bottom w:val="none" w:sz="0" w:space="0" w:color="auto"/>
            <w:right w:val="none" w:sz="0" w:space="0" w:color="auto"/>
          </w:divBdr>
        </w:div>
        <w:div w:id="1009451397">
          <w:marLeft w:val="0"/>
          <w:marRight w:val="0"/>
          <w:marTop w:val="0"/>
          <w:marBottom w:val="0"/>
          <w:divBdr>
            <w:top w:val="none" w:sz="0" w:space="0" w:color="auto"/>
            <w:left w:val="none" w:sz="0" w:space="0" w:color="auto"/>
            <w:bottom w:val="none" w:sz="0" w:space="0" w:color="auto"/>
            <w:right w:val="none" w:sz="0" w:space="0" w:color="auto"/>
          </w:divBdr>
        </w:div>
        <w:div w:id="1372802851">
          <w:marLeft w:val="0"/>
          <w:marRight w:val="0"/>
          <w:marTop w:val="0"/>
          <w:marBottom w:val="0"/>
          <w:divBdr>
            <w:top w:val="none" w:sz="0" w:space="0" w:color="auto"/>
            <w:left w:val="none" w:sz="0" w:space="0" w:color="auto"/>
            <w:bottom w:val="none" w:sz="0" w:space="0" w:color="auto"/>
            <w:right w:val="none" w:sz="0" w:space="0" w:color="auto"/>
          </w:divBdr>
        </w:div>
        <w:div w:id="7025826">
          <w:marLeft w:val="0"/>
          <w:marRight w:val="0"/>
          <w:marTop w:val="0"/>
          <w:marBottom w:val="0"/>
          <w:divBdr>
            <w:top w:val="none" w:sz="0" w:space="0" w:color="auto"/>
            <w:left w:val="none" w:sz="0" w:space="0" w:color="auto"/>
            <w:bottom w:val="none" w:sz="0" w:space="0" w:color="auto"/>
            <w:right w:val="none" w:sz="0" w:space="0" w:color="auto"/>
          </w:divBdr>
        </w:div>
        <w:div w:id="1322125965">
          <w:marLeft w:val="0"/>
          <w:marRight w:val="0"/>
          <w:marTop w:val="0"/>
          <w:marBottom w:val="0"/>
          <w:divBdr>
            <w:top w:val="none" w:sz="0" w:space="0" w:color="auto"/>
            <w:left w:val="none" w:sz="0" w:space="0" w:color="auto"/>
            <w:bottom w:val="none" w:sz="0" w:space="0" w:color="auto"/>
            <w:right w:val="none" w:sz="0" w:space="0" w:color="auto"/>
          </w:divBdr>
        </w:div>
        <w:div w:id="1404719771">
          <w:marLeft w:val="0"/>
          <w:marRight w:val="0"/>
          <w:marTop w:val="0"/>
          <w:marBottom w:val="0"/>
          <w:divBdr>
            <w:top w:val="none" w:sz="0" w:space="0" w:color="auto"/>
            <w:left w:val="none" w:sz="0" w:space="0" w:color="auto"/>
            <w:bottom w:val="none" w:sz="0" w:space="0" w:color="auto"/>
            <w:right w:val="none" w:sz="0" w:space="0" w:color="auto"/>
          </w:divBdr>
        </w:div>
        <w:div w:id="668561722">
          <w:marLeft w:val="0"/>
          <w:marRight w:val="0"/>
          <w:marTop w:val="0"/>
          <w:marBottom w:val="0"/>
          <w:divBdr>
            <w:top w:val="none" w:sz="0" w:space="0" w:color="auto"/>
            <w:left w:val="none" w:sz="0" w:space="0" w:color="auto"/>
            <w:bottom w:val="none" w:sz="0" w:space="0" w:color="auto"/>
            <w:right w:val="none" w:sz="0" w:space="0" w:color="auto"/>
          </w:divBdr>
        </w:div>
      </w:divsChild>
    </w:div>
    <w:div w:id="1952736118">
      <w:bodyDiv w:val="1"/>
      <w:marLeft w:val="0"/>
      <w:marRight w:val="0"/>
      <w:marTop w:val="0"/>
      <w:marBottom w:val="0"/>
      <w:divBdr>
        <w:top w:val="none" w:sz="0" w:space="0" w:color="auto"/>
        <w:left w:val="none" w:sz="0" w:space="0" w:color="auto"/>
        <w:bottom w:val="none" w:sz="0" w:space="0" w:color="auto"/>
        <w:right w:val="none" w:sz="0" w:space="0" w:color="auto"/>
      </w:divBdr>
      <w:divsChild>
        <w:div w:id="1260598096">
          <w:marLeft w:val="0"/>
          <w:marRight w:val="0"/>
          <w:marTop w:val="0"/>
          <w:marBottom w:val="0"/>
          <w:divBdr>
            <w:top w:val="none" w:sz="0" w:space="0" w:color="auto"/>
            <w:left w:val="none" w:sz="0" w:space="0" w:color="auto"/>
            <w:bottom w:val="none" w:sz="0" w:space="0" w:color="auto"/>
            <w:right w:val="none" w:sz="0" w:space="0" w:color="auto"/>
          </w:divBdr>
        </w:div>
        <w:div w:id="433941126">
          <w:marLeft w:val="0"/>
          <w:marRight w:val="0"/>
          <w:marTop w:val="0"/>
          <w:marBottom w:val="0"/>
          <w:divBdr>
            <w:top w:val="none" w:sz="0" w:space="0" w:color="auto"/>
            <w:left w:val="none" w:sz="0" w:space="0" w:color="auto"/>
            <w:bottom w:val="none" w:sz="0" w:space="0" w:color="auto"/>
            <w:right w:val="none" w:sz="0" w:space="0" w:color="auto"/>
          </w:divBdr>
        </w:div>
        <w:div w:id="1128662080">
          <w:marLeft w:val="0"/>
          <w:marRight w:val="0"/>
          <w:marTop w:val="0"/>
          <w:marBottom w:val="0"/>
          <w:divBdr>
            <w:top w:val="none" w:sz="0" w:space="0" w:color="auto"/>
            <w:left w:val="none" w:sz="0" w:space="0" w:color="auto"/>
            <w:bottom w:val="none" w:sz="0" w:space="0" w:color="auto"/>
            <w:right w:val="none" w:sz="0" w:space="0" w:color="auto"/>
          </w:divBdr>
        </w:div>
        <w:div w:id="229735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42BE5-57A7-4468-A637-4EF249B9A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F8F0EEA3</Template>
  <TotalTime>51</TotalTime>
  <Pages>40</Pages>
  <Words>9694</Words>
  <Characters>55256</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Лисенко Оксана</cp:lastModifiedBy>
  <cp:revision>6</cp:revision>
  <cp:lastPrinted>2016-01-28T13:24:00Z</cp:lastPrinted>
  <dcterms:created xsi:type="dcterms:W3CDTF">2016-10-05T11:49:00Z</dcterms:created>
  <dcterms:modified xsi:type="dcterms:W3CDTF">2018-04-10T12:45:00Z</dcterms:modified>
</cp:coreProperties>
</file>